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CB7" w:rsidRDefault="005571AF" w:rsidP="0078626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6AD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</w:t>
      </w:r>
    </w:p>
    <w:p w:rsidR="00651EA1" w:rsidRDefault="00B42CB7" w:rsidP="0078626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D910A9">
        <w:rPr>
          <w:rFonts w:ascii="Times New Roman" w:hAnsi="Times New Roman" w:cs="Times New Roman"/>
          <w:b/>
          <w:bCs/>
          <w:sz w:val="24"/>
          <w:szCs w:val="24"/>
        </w:rPr>
        <w:t>osób składających wnioski o ponowne wykorzystanie informacji sektora publicznego</w:t>
      </w:r>
    </w:p>
    <w:p w:rsidR="00651EA1" w:rsidRPr="004606AD" w:rsidRDefault="00651EA1" w:rsidP="0078626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71AF" w:rsidRPr="00813B64" w:rsidRDefault="005571AF" w:rsidP="007862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B64">
        <w:rPr>
          <w:rFonts w:ascii="Times New Roman" w:hAnsi="Times New Roman" w:cs="Times New Roman"/>
          <w:sz w:val="24"/>
          <w:szCs w:val="24"/>
        </w:rPr>
        <w:t xml:space="preserve">Zgodnie z art. 13 </w:t>
      </w:r>
      <w:r w:rsidR="00D910A9">
        <w:rPr>
          <w:rFonts w:ascii="Times New Roman" w:hAnsi="Times New Roman" w:cs="Times New Roman"/>
          <w:sz w:val="24"/>
          <w:szCs w:val="24"/>
        </w:rPr>
        <w:t xml:space="preserve">ust </w:t>
      </w:r>
      <w:r w:rsidRPr="00813B64">
        <w:rPr>
          <w:rFonts w:ascii="Times New Roman" w:hAnsi="Times New Roman" w:cs="Times New Roman"/>
          <w:sz w:val="24"/>
          <w:szCs w:val="24"/>
        </w:rPr>
        <w:t>1 i 2 Rozporządzenia Parlamentu Europejskiego i Rady (UE)</w:t>
      </w:r>
      <w:r w:rsidR="0078626B" w:rsidRPr="00813B6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3B64">
        <w:rPr>
          <w:rFonts w:ascii="Times New Roman" w:hAnsi="Times New Roman" w:cs="Times New Roman"/>
          <w:sz w:val="24"/>
          <w:szCs w:val="24"/>
        </w:rPr>
        <w:t>2016/679 z dnia 27 kwietnia 2016 r. w sprawie ochrony osób fizycznych w związku z przetwarzani</w:t>
      </w:r>
      <w:r w:rsidR="0078626B" w:rsidRPr="00813B64">
        <w:rPr>
          <w:rFonts w:ascii="Times New Roman" w:hAnsi="Times New Roman" w:cs="Times New Roman"/>
          <w:sz w:val="24"/>
          <w:szCs w:val="24"/>
        </w:rPr>
        <w:t xml:space="preserve">em </w:t>
      </w:r>
      <w:r w:rsidRPr="00813B64">
        <w:rPr>
          <w:rFonts w:ascii="Times New Roman" w:hAnsi="Times New Roman" w:cs="Times New Roman"/>
          <w:sz w:val="24"/>
          <w:szCs w:val="24"/>
        </w:rPr>
        <w:t xml:space="preserve">danych osobowych i w sprawie swobodnego przepływu takich </w:t>
      </w:r>
      <w:r w:rsidR="0078626B" w:rsidRPr="00813B64">
        <w:rPr>
          <w:rFonts w:ascii="Times New Roman" w:hAnsi="Times New Roman" w:cs="Times New Roman"/>
          <w:sz w:val="24"/>
          <w:szCs w:val="24"/>
        </w:rPr>
        <w:t xml:space="preserve">danych oraz uchylenia dyrektywy </w:t>
      </w:r>
      <w:r w:rsidRPr="00813B64">
        <w:rPr>
          <w:rFonts w:ascii="Times New Roman" w:hAnsi="Times New Roman" w:cs="Times New Roman"/>
          <w:sz w:val="24"/>
          <w:szCs w:val="24"/>
        </w:rPr>
        <w:t>95/46/WE (ogólne rozporządzenie o ochronie danych), dalej RODO, informuję, że:</w:t>
      </w:r>
    </w:p>
    <w:p w:rsidR="0078626B" w:rsidRPr="00813B64" w:rsidRDefault="0078626B" w:rsidP="00557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26B" w:rsidRPr="00813B64" w:rsidRDefault="0078626B" w:rsidP="00DF18DD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 w:rsidRPr="00813B64">
        <w:rPr>
          <w:b/>
        </w:rPr>
        <w:t xml:space="preserve">Administratorem Pani/Pana danych osobowych jest: </w:t>
      </w:r>
    </w:p>
    <w:p w:rsidR="0078626B" w:rsidRPr="00813B64" w:rsidRDefault="00EC5E59" w:rsidP="0078626B">
      <w:pPr>
        <w:pStyle w:val="Akapitzlist"/>
        <w:spacing w:line="276" w:lineRule="auto"/>
        <w:ind w:left="786"/>
        <w:jc w:val="both"/>
      </w:pPr>
      <w:r w:rsidRPr="00813B64">
        <w:rPr>
          <w:b/>
        </w:rPr>
        <w:t>Prezes</w:t>
      </w:r>
      <w:r w:rsidR="0078626B" w:rsidRPr="00813B64">
        <w:rPr>
          <w:b/>
        </w:rPr>
        <w:t xml:space="preserve"> Sądu Rejonowego w Stalowej Woli </w:t>
      </w:r>
    </w:p>
    <w:p w:rsidR="00813B64" w:rsidRPr="00813B64" w:rsidRDefault="0078626B" w:rsidP="00813B64">
      <w:pPr>
        <w:pStyle w:val="Akapitzlist"/>
        <w:spacing w:line="276" w:lineRule="auto"/>
        <w:jc w:val="both"/>
      </w:pPr>
      <w:r w:rsidRPr="00813B64">
        <w:t xml:space="preserve">adres: </w:t>
      </w:r>
      <w:r w:rsidRPr="00813B64">
        <w:rPr>
          <w:b/>
        </w:rPr>
        <w:t>ul. ks. J. Popiełuszki 16, 37 – 450 Stalowa Wola</w:t>
      </w:r>
      <w:r w:rsidRPr="00813B64">
        <w:t>.</w:t>
      </w:r>
    </w:p>
    <w:p w:rsidR="0078626B" w:rsidRPr="00813B64" w:rsidRDefault="00EC5E59" w:rsidP="00EC5E59">
      <w:pPr>
        <w:pStyle w:val="Akapitzlist"/>
        <w:numPr>
          <w:ilvl w:val="0"/>
          <w:numId w:val="6"/>
        </w:numPr>
        <w:spacing w:line="276" w:lineRule="auto"/>
        <w:jc w:val="both"/>
      </w:pPr>
      <w:r w:rsidRPr="00813B64">
        <w:t>Administrator wyznaczył Inspektora Ochrony Danych, który w jego imieniu nadzoruje sferę przetwarzania danych osobowych</w:t>
      </w:r>
      <w:r w:rsidRPr="00813B64">
        <w:rPr>
          <w:b/>
        </w:rPr>
        <w:t xml:space="preserve">. </w:t>
      </w:r>
      <w:r w:rsidR="0078626B" w:rsidRPr="00813B64">
        <w:rPr>
          <w:b/>
        </w:rPr>
        <w:t>Inspektorem Ochrony Danych jest</w:t>
      </w:r>
      <w:r w:rsidR="0078626B" w:rsidRPr="00813B64">
        <w:t>:</w:t>
      </w:r>
      <w:r w:rsidRPr="00813B64">
        <w:t xml:space="preserve"> </w:t>
      </w:r>
      <w:r w:rsidR="0078626B" w:rsidRPr="00813B64">
        <w:rPr>
          <w:b/>
          <w:color w:val="000000"/>
        </w:rPr>
        <w:t>Alina Pyz,</w:t>
      </w:r>
      <w:r w:rsidR="0078626B" w:rsidRPr="00813B64">
        <w:rPr>
          <w:color w:val="000000"/>
        </w:rPr>
        <w:t xml:space="preserve"> z którą może się Pani/Pan skon</w:t>
      </w:r>
      <w:r w:rsidRPr="00813B64">
        <w:rPr>
          <w:color w:val="000000"/>
        </w:rPr>
        <w:t xml:space="preserve">taktować pisząc na adres                                                         e- </w:t>
      </w:r>
      <w:r w:rsidR="0078626B" w:rsidRPr="00813B64">
        <w:rPr>
          <w:color w:val="000000"/>
        </w:rPr>
        <w:t>mail: </w:t>
      </w:r>
      <w:hyperlink r:id="rId5" w:history="1">
        <w:r w:rsidRPr="00813B64">
          <w:rPr>
            <w:rStyle w:val="Hipercze"/>
          </w:rPr>
          <w:t>iod@stalowawola.sr.gov.pl</w:t>
        </w:r>
      </w:hyperlink>
      <w:r w:rsidRPr="00813B64">
        <w:t xml:space="preserve">. </w:t>
      </w:r>
      <w:r w:rsidRPr="00813B64">
        <w:rPr>
          <w:color w:val="000000"/>
        </w:rPr>
        <w:t>Dodatkowe dane Inspektora są dostępne na stronie internetowej Sądu https://www.stalowawola.sr.gov.pl.</w:t>
      </w:r>
    </w:p>
    <w:p w:rsidR="00EC5E59" w:rsidRPr="00813B64" w:rsidRDefault="00BF2FEE" w:rsidP="00EC5E59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813B64">
        <w:t>Pani/Pana dane osobowe przetwarzane będą</w:t>
      </w:r>
      <w:r w:rsidRPr="00813B64">
        <w:rPr>
          <w:b/>
        </w:rPr>
        <w:t xml:space="preserve"> </w:t>
      </w:r>
      <w:r w:rsidR="00EC5E59" w:rsidRPr="00813B64">
        <w:rPr>
          <w:color w:val="000000"/>
        </w:rPr>
        <w:t xml:space="preserve">w celu </w:t>
      </w:r>
      <w:r w:rsidR="00D910A9">
        <w:rPr>
          <w:color w:val="000000"/>
        </w:rPr>
        <w:t xml:space="preserve">realizacji złożonego wniosku o ponowne wykorzystanie informacji sektora publicznego </w:t>
      </w:r>
      <w:r w:rsidR="00EC5E59" w:rsidRPr="00813B64">
        <w:rPr>
          <w:color w:val="000000"/>
        </w:rPr>
        <w:t xml:space="preserve">na podstawie </w:t>
      </w:r>
      <w:r w:rsidR="00D910A9" w:rsidRPr="00813B64">
        <w:rPr>
          <w:color w:val="000000"/>
        </w:rPr>
        <w:t>art. 6 ust. 1 lit. c RODO</w:t>
      </w:r>
      <w:r w:rsidR="00D910A9" w:rsidRPr="00813B64">
        <w:rPr>
          <w:color w:val="000000"/>
        </w:rPr>
        <w:t xml:space="preserve"> </w:t>
      </w:r>
      <w:r w:rsidR="00D910A9">
        <w:rPr>
          <w:color w:val="000000"/>
        </w:rPr>
        <w:t xml:space="preserve"> w związku z </w:t>
      </w:r>
      <w:r w:rsidR="00EC5E59" w:rsidRPr="00813B64">
        <w:rPr>
          <w:color w:val="000000"/>
        </w:rPr>
        <w:t>ustaw</w:t>
      </w:r>
      <w:r w:rsidR="00D910A9">
        <w:rPr>
          <w:color w:val="000000"/>
        </w:rPr>
        <w:t>ą</w:t>
      </w:r>
      <w:r w:rsidR="00EC5E59" w:rsidRPr="00813B64">
        <w:rPr>
          <w:color w:val="000000"/>
        </w:rPr>
        <w:t xml:space="preserve"> z dnia </w:t>
      </w:r>
      <w:r w:rsidR="00D910A9">
        <w:rPr>
          <w:color w:val="000000"/>
        </w:rPr>
        <w:t>11 sierpnia 2021</w:t>
      </w:r>
      <w:r w:rsidR="00EC5E59" w:rsidRPr="00813B64">
        <w:rPr>
          <w:color w:val="000000"/>
        </w:rPr>
        <w:t xml:space="preserve"> r. o </w:t>
      </w:r>
      <w:r w:rsidR="00D910A9">
        <w:rPr>
          <w:color w:val="000000"/>
        </w:rPr>
        <w:t>otwartych danych i ponownym wykorzystaniu informacji sektora publicznego.</w:t>
      </w:r>
    </w:p>
    <w:p w:rsidR="00EC5E59" w:rsidRPr="00813B64" w:rsidRDefault="00EC5E59" w:rsidP="00B42CB7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813B64">
        <w:t xml:space="preserve">Podanie przez </w:t>
      </w:r>
      <w:r w:rsidR="00BB200A" w:rsidRPr="00813B64">
        <w:t xml:space="preserve">Panią/Pana </w:t>
      </w:r>
      <w:r w:rsidRPr="00813B64">
        <w:t xml:space="preserve">danych osobowych niezbędnych do realizacji celu o którym mowa powyżej jest obowiązkowe (wymagane na podstawie wyżej wymienionych przepisów prawa). </w:t>
      </w:r>
      <w:r w:rsidRPr="00813B64">
        <w:rPr>
          <w:rStyle w:val="menuopisloc"/>
        </w:rPr>
        <w:t>P</w:t>
      </w:r>
      <w:r w:rsidRPr="00813B64">
        <w:t>odanie danych dodatkowych jest dobrowolne.</w:t>
      </w:r>
    </w:p>
    <w:p w:rsidR="00B42CB7" w:rsidRPr="00813B64" w:rsidRDefault="00B42CB7" w:rsidP="00B42CB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813B64">
        <w:rPr>
          <w:b/>
        </w:rPr>
        <w:t xml:space="preserve">Odbiorcami Pani/Pana danych mogą być: </w:t>
      </w:r>
    </w:p>
    <w:p w:rsidR="00B42CB7" w:rsidRPr="00813B64" w:rsidRDefault="00B42CB7" w:rsidP="00B42CB7">
      <w:pPr>
        <w:pStyle w:val="Akapitzlist"/>
        <w:spacing w:line="276" w:lineRule="auto"/>
        <w:jc w:val="both"/>
      </w:pPr>
      <w:r w:rsidRPr="00813B64">
        <w:t>- organy publiczne, instytucje oraz podmioty, które są uprawnione do żądania dostępu lub otrzymywania danych osobowych na podstawie przepisów prawa,</w:t>
      </w:r>
    </w:p>
    <w:p w:rsidR="00B42CB7" w:rsidRPr="00813B64" w:rsidRDefault="00B42CB7" w:rsidP="00B42CB7">
      <w:pPr>
        <w:pStyle w:val="Akapitzlist"/>
        <w:spacing w:line="276" w:lineRule="auto"/>
        <w:jc w:val="both"/>
      </w:pPr>
      <w:r w:rsidRPr="00813B64">
        <w:t>- podmioty którym Administrator powierzy/udostępni dane osobowe na podstawie umów np. dostawcy IT,</w:t>
      </w:r>
    </w:p>
    <w:p w:rsidR="00BB200A" w:rsidRPr="00813B64" w:rsidRDefault="00BB200A" w:rsidP="00BB200A">
      <w:pPr>
        <w:pStyle w:val="Akapitzlist"/>
        <w:numPr>
          <w:ilvl w:val="0"/>
          <w:numId w:val="6"/>
        </w:numPr>
        <w:spacing w:line="276" w:lineRule="auto"/>
        <w:ind w:left="641" w:hanging="357"/>
        <w:jc w:val="both"/>
        <w:rPr>
          <w:b/>
        </w:rPr>
      </w:pPr>
      <w:r w:rsidRPr="00813B64">
        <w:t>Pani/Pana dane  osobowe przetwarzane będą przez okres niezbędny do realizacji celu dla jakiego zostały zebrane, określonego w pkt 3. Po upływie tego okresu dane będą przechowywane jedynie w czasie i w zakresie wynikającym z przepisów prawa.</w:t>
      </w:r>
    </w:p>
    <w:p w:rsidR="00BB200A" w:rsidRPr="00813B64" w:rsidRDefault="00BB200A" w:rsidP="00BB200A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813B64">
        <w:t>W związku z przetwarzaniem przez Administratora danych osobowych przysługuje Pani/Panu:</w:t>
      </w:r>
    </w:p>
    <w:p w:rsidR="00BB200A" w:rsidRPr="00813B64" w:rsidRDefault="00BB200A" w:rsidP="00BB200A">
      <w:pPr>
        <w:pStyle w:val="Akapitzlist"/>
        <w:spacing w:after="200" w:line="276" w:lineRule="auto"/>
        <w:ind w:left="1080"/>
        <w:jc w:val="both"/>
      </w:pPr>
      <w:r w:rsidRPr="00813B64">
        <w:t xml:space="preserve">a) prawo dostępu do treści danych na zasadach określonych w art. 15 RODO, </w:t>
      </w:r>
    </w:p>
    <w:p w:rsidR="00BB200A" w:rsidRPr="00813B64" w:rsidRDefault="00BB200A" w:rsidP="00BB200A">
      <w:pPr>
        <w:pStyle w:val="Akapitzlist"/>
        <w:spacing w:after="200" w:line="276" w:lineRule="auto"/>
        <w:ind w:left="1080"/>
        <w:jc w:val="both"/>
      </w:pPr>
      <w:r w:rsidRPr="00813B64">
        <w:t>b) prawo do sprostowania danych na zasadach określonych w art. 16 RODO,</w:t>
      </w:r>
    </w:p>
    <w:p w:rsidR="00BB200A" w:rsidRPr="00813B64" w:rsidRDefault="00BB200A" w:rsidP="00BB200A">
      <w:pPr>
        <w:pStyle w:val="Akapitzlist"/>
        <w:spacing w:after="200" w:line="276" w:lineRule="auto"/>
        <w:ind w:left="1080"/>
        <w:jc w:val="both"/>
      </w:pPr>
      <w:r w:rsidRPr="00813B64">
        <w:t>c) prawo do usunięcia danych na zasadach określonych w art. 17 RODO</w:t>
      </w:r>
    </w:p>
    <w:p w:rsidR="00BB200A" w:rsidRPr="00813B64" w:rsidRDefault="00BB200A" w:rsidP="00D910A9">
      <w:pPr>
        <w:pStyle w:val="Akapitzlist"/>
        <w:spacing w:after="200" w:line="276" w:lineRule="auto"/>
        <w:ind w:left="1080"/>
        <w:jc w:val="both"/>
      </w:pPr>
      <w:r w:rsidRPr="00813B64">
        <w:t>d)prawo do ograniczenia przetwarzania danych na zasadach określonych w art. 18 RODO,</w:t>
      </w:r>
    </w:p>
    <w:p w:rsidR="00BB200A" w:rsidRPr="00813B64" w:rsidRDefault="00D910A9" w:rsidP="00BB200A">
      <w:pPr>
        <w:pStyle w:val="Akapitzlist"/>
        <w:spacing w:after="200" w:line="276" w:lineRule="auto"/>
        <w:ind w:left="1080"/>
        <w:jc w:val="both"/>
      </w:pPr>
      <w:r>
        <w:t>e</w:t>
      </w:r>
      <w:r w:rsidR="00BB200A" w:rsidRPr="00813B64">
        <w:t>) w przypadku przetwarzania danych osobowych na podstawie zgody ma Pani/Pan prawo w dowolnym momencie wycofać zgodę. Wycofanie zgody nie wpływa na zgodność z prawem przetwarzania, którego dokonano na podstawie zgody przed jej wycofaniem.</w:t>
      </w:r>
    </w:p>
    <w:p w:rsidR="00BB200A" w:rsidRPr="00813B64" w:rsidRDefault="00BB200A" w:rsidP="00BB200A">
      <w:pPr>
        <w:pStyle w:val="Akapitzlist"/>
        <w:spacing w:before="100" w:beforeAutospacing="1" w:after="100" w:afterAutospacing="1" w:line="276" w:lineRule="auto"/>
        <w:ind w:left="644"/>
        <w:jc w:val="both"/>
      </w:pPr>
      <w:r w:rsidRPr="00813B64">
        <w:lastRenderedPageBreak/>
        <w:t xml:space="preserve">W celu skorzystania z praw opisanych powyżej może się Pani/Pan  skontaktować z Administratorem Danych Osobowych.  </w:t>
      </w:r>
      <w:r w:rsidRPr="00813B64">
        <w:rPr>
          <w:color w:val="000000"/>
        </w:rPr>
        <w:t xml:space="preserve">Wymienione prawa mogą być ograniczone w sytuacjach, kiedy Administrator jest zobowiązany prawnie do przetwarzania danych w celu realizacji obowiązku ustawowego. </w:t>
      </w:r>
    </w:p>
    <w:p w:rsidR="00BB200A" w:rsidRPr="00813B64" w:rsidRDefault="00BB200A" w:rsidP="00BB200A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813B64">
        <w:t>Ma Pani/Pan prawo wniesienia skargi do organu nadzorczego, gdy uzna Pani/Pan, że przetwarzanie danych osobowych Pani/Pana dotyczących narusza przepisy</w:t>
      </w:r>
      <w:r w:rsidRPr="00813B64">
        <w:rPr>
          <w:color w:val="000000"/>
        </w:rPr>
        <w:t xml:space="preserve"> ogólnego rozporządzenia o ochronie danych osobowych z dnia 27 kwietnia 2016 r. </w:t>
      </w:r>
      <w:r w:rsidRPr="00813B64">
        <w:t xml:space="preserve">Organem właściwym  dla wniesienia skargi jest: </w:t>
      </w:r>
      <w:r w:rsidRPr="00813B64">
        <w:rPr>
          <w:b/>
        </w:rPr>
        <w:t>Prezes Urzędu Ochrony Danych Osobowych, ul. Stawki 2, 00-193 Warszawa.</w:t>
      </w:r>
    </w:p>
    <w:p w:rsidR="00813B64" w:rsidRPr="00813B64" w:rsidRDefault="00813B64" w:rsidP="00813B64">
      <w:pPr>
        <w:pStyle w:val="Akapitzlist"/>
        <w:numPr>
          <w:ilvl w:val="0"/>
          <w:numId w:val="6"/>
        </w:numPr>
        <w:spacing w:line="276" w:lineRule="auto"/>
        <w:jc w:val="both"/>
      </w:pPr>
      <w:r w:rsidRPr="00813B64">
        <w:t xml:space="preserve">W oparciu o Pani/Pana  dane osobowe Administrator nie będzie podejmował wobec Pani/Pana zautomatyzowanych decyzji, w tym decyzji będących wynikiem profilowania. </w:t>
      </w:r>
    </w:p>
    <w:p w:rsidR="00813B64" w:rsidRPr="00813B64" w:rsidRDefault="00813B64" w:rsidP="00813B64">
      <w:pPr>
        <w:pStyle w:val="Akapitzlist"/>
        <w:numPr>
          <w:ilvl w:val="0"/>
          <w:numId w:val="6"/>
        </w:numPr>
        <w:spacing w:line="276" w:lineRule="auto"/>
        <w:jc w:val="both"/>
      </w:pPr>
      <w:r w:rsidRPr="00813B64">
        <w:t>Administrator nie zamierza przekazywać Pani/Pana danych do państwa trzeciego ani do organizacji międzynarodowych.</w:t>
      </w:r>
    </w:p>
    <w:p w:rsidR="00AF2A36" w:rsidRPr="00813B64" w:rsidRDefault="00AF2A36" w:rsidP="00122055">
      <w:pPr>
        <w:pStyle w:val="Akapitzlist"/>
        <w:spacing w:line="276" w:lineRule="auto"/>
        <w:ind w:left="644"/>
        <w:jc w:val="both"/>
      </w:pPr>
    </w:p>
    <w:p w:rsidR="007350CD" w:rsidRDefault="007350CD" w:rsidP="00122055">
      <w:pPr>
        <w:pStyle w:val="Akapitzlist"/>
        <w:spacing w:line="276" w:lineRule="auto"/>
        <w:ind w:left="644"/>
        <w:jc w:val="both"/>
      </w:pPr>
    </w:p>
    <w:p w:rsidR="007350CD" w:rsidRDefault="007350CD" w:rsidP="00122055">
      <w:pPr>
        <w:pStyle w:val="Akapitzlist"/>
        <w:spacing w:line="276" w:lineRule="auto"/>
        <w:ind w:left="644"/>
        <w:jc w:val="both"/>
      </w:pPr>
    </w:p>
    <w:p w:rsidR="007350CD" w:rsidRDefault="007350CD" w:rsidP="00122055">
      <w:pPr>
        <w:pStyle w:val="Akapitzlist"/>
        <w:spacing w:line="276" w:lineRule="auto"/>
        <w:ind w:left="644"/>
        <w:jc w:val="both"/>
      </w:pPr>
    </w:p>
    <w:p w:rsidR="007350CD" w:rsidRDefault="007350CD" w:rsidP="00122055">
      <w:pPr>
        <w:pStyle w:val="Akapitzlist"/>
        <w:spacing w:line="276" w:lineRule="auto"/>
        <w:ind w:left="644"/>
        <w:jc w:val="both"/>
      </w:pPr>
    </w:p>
    <w:p w:rsidR="007350CD" w:rsidRDefault="007350CD" w:rsidP="00122055">
      <w:pPr>
        <w:pStyle w:val="Akapitzlist"/>
        <w:spacing w:line="276" w:lineRule="auto"/>
        <w:ind w:left="644"/>
        <w:jc w:val="both"/>
      </w:pPr>
    </w:p>
    <w:p w:rsidR="007350CD" w:rsidRDefault="007350CD" w:rsidP="00122055">
      <w:pPr>
        <w:pStyle w:val="Akapitzlist"/>
        <w:spacing w:line="276" w:lineRule="auto"/>
        <w:ind w:left="644"/>
        <w:jc w:val="both"/>
      </w:pPr>
    </w:p>
    <w:p w:rsidR="007350CD" w:rsidRDefault="007350CD" w:rsidP="00122055">
      <w:pPr>
        <w:pStyle w:val="Akapitzlist"/>
        <w:spacing w:line="276" w:lineRule="auto"/>
        <w:ind w:left="644"/>
        <w:jc w:val="both"/>
      </w:pPr>
    </w:p>
    <w:p w:rsidR="00BF2FEE" w:rsidRPr="00813B64" w:rsidRDefault="00BF2FEE" w:rsidP="0012205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bookmarkStart w:id="0" w:name="_GoBack"/>
      <w:bookmarkEnd w:id="0"/>
    </w:p>
    <w:sectPr w:rsidR="00BF2FEE" w:rsidRPr="00813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numPicBullet w:numPicBulletId="3">
    <w:pict>
      <v:shape id="_x0000_i1053" type="#_x0000_t75" style="width:3in;height:3in" o:bullet="t"/>
    </w:pict>
  </w:numPicBullet>
  <w:abstractNum w:abstractNumId="0" w15:restartNumberingAfterBreak="0">
    <w:nsid w:val="06313CC5"/>
    <w:multiLevelType w:val="hybridMultilevel"/>
    <w:tmpl w:val="9D58B2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1340"/>
    <w:multiLevelType w:val="multilevel"/>
    <w:tmpl w:val="5FD4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A16C4"/>
    <w:multiLevelType w:val="hybridMultilevel"/>
    <w:tmpl w:val="FEAA8228"/>
    <w:lvl w:ilvl="0" w:tplc="AD9CB4A6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Calibri"/>
      </w:rPr>
    </w:lvl>
    <w:lvl w:ilvl="1" w:tplc="0415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3" w15:restartNumberingAfterBreak="0">
    <w:nsid w:val="29974A86"/>
    <w:multiLevelType w:val="hybridMultilevel"/>
    <w:tmpl w:val="78BADD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B673BF"/>
    <w:multiLevelType w:val="multilevel"/>
    <w:tmpl w:val="78DC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D376C"/>
    <w:multiLevelType w:val="hybridMultilevel"/>
    <w:tmpl w:val="9D58B2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2EF6"/>
    <w:multiLevelType w:val="multilevel"/>
    <w:tmpl w:val="87B8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23A9D"/>
    <w:multiLevelType w:val="hybridMultilevel"/>
    <w:tmpl w:val="D3284A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A005F4"/>
    <w:multiLevelType w:val="multilevel"/>
    <w:tmpl w:val="1894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AF"/>
    <w:rsid w:val="00015B87"/>
    <w:rsid w:val="00122055"/>
    <w:rsid w:val="00146A98"/>
    <w:rsid w:val="002B034E"/>
    <w:rsid w:val="004606AD"/>
    <w:rsid w:val="0050240F"/>
    <w:rsid w:val="00503F69"/>
    <w:rsid w:val="005571AF"/>
    <w:rsid w:val="005C6608"/>
    <w:rsid w:val="005F0D5E"/>
    <w:rsid w:val="005F3F7B"/>
    <w:rsid w:val="00611481"/>
    <w:rsid w:val="00651EA1"/>
    <w:rsid w:val="00725401"/>
    <w:rsid w:val="007350CD"/>
    <w:rsid w:val="0078626B"/>
    <w:rsid w:val="00813B64"/>
    <w:rsid w:val="008413C3"/>
    <w:rsid w:val="00847102"/>
    <w:rsid w:val="008F7327"/>
    <w:rsid w:val="009917CA"/>
    <w:rsid w:val="00A82FCA"/>
    <w:rsid w:val="00A9239E"/>
    <w:rsid w:val="00AF2A36"/>
    <w:rsid w:val="00B42CB7"/>
    <w:rsid w:val="00B94A66"/>
    <w:rsid w:val="00BB200A"/>
    <w:rsid w:val="00BC5B9B"/>
    <w:rsid w:val="00BF2FEE"/>
    <w:rsid w:val="00D043CB"/>
    <w:rsid w:val="00D910A9"/>
    <w:rsid w:val="00DF18DD"/>
    <w:rsid w:val="00EC5E59"/>
    <w:rsid w:val="00ED6E83"/>
    <w:rsid w:val="00FA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E614"/>
  <w15:chartTrackingRefBased/>
  <w15:docId w15:val="{364A05AB-81B2-4534-9CBD-8C5DA219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62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"/>
    <w:basedOn w:val="Domylnaczcionkaakapitu"/>
    <w:rsid w:val="00847102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3C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F0D5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C5E59"/>
    <w:rPr>
      <w:color w:val="0563C1" w:themeColor="hyperlink"/>
      <w:u w:val="single"/>
    </w:rPr>
  </w:style>
  <w:style w:type="character" w:customStyle="1" w:styleId="menuopisloc">
    <w:name w:val="menuopisloc"/>
    <w:basedOn w:val="Domylnaczcionkaakapitu"/>
    <w:rsid w:val="00E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6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9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32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91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02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alowawola.s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Pyz</dc:creator>
  <cp:keywords/>
  <dc:description/>
  <cp:lastModifiedBy>Alina Pyz</cp:lastModifiedBy>
  <cp:revision>2</cp:revision>
  <cp:lastPrinted>2023-03-03T07:39:00Z</cp:lastPrinted>
  <dcterms:created xsi:type="dcterms:W3CDTF">2023-03-03T07:47:00Z</dcterms:created>
  <dcterms:modified xsi:type="dcterms:W3CDTF">2023-03-03T07:47:00Z</dcterms:modified>
</cp:coreProperties>
</file>