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65"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0"/>
        <w:gridCol w:w="2126"/>
        <w:gridCol w:w="3119"/>
        <w:gridCol w:w="3410"/>
      </w:tblGrid>
      <w:tr w:rsidR="00546A3B" w:rsidRPr="00D85400" w:rsidTr="00024A9F">
        <w:trPr>
          <w:cantSplit/>
          <w:trHeight w:hRule="exact" w:val="353"/>
        </w:trPr>
        <w:tc>
          <w:tcPr>
            <w:tcW w:w="11065" w:type="dxa"/>
            <w:gridSpan w:val="4"/>
            <w:tcBorders>
              <w:top w:val="single" w:sz="8" w:space="0" w:color="auto"/>
              <w:bottom w:val="single" w:sz="4" w:space="0" w:color="auto"/>
            </w:tcBorders>
            <w:vAlign w:val="center"/>
          </w:tcPr>
          <w:p w:rsidR="00546A3B" w:rsidRPr="00024A9F" w:rsidRDefault="00546A3B" w:rsidP="00024A9F">
            <w:pPr>
              <w:pStyle w:val="Nagwek5"/>
              <w:ind w:left="57"/>
              <w:jc w:val="left"/>
              <w:rPr>
                <w:rFonts w:cs="Arial"/>
                <w:b w:val="0"/>
                <w:color w:val="000000"/>
                <w:szCs w:val="22"/>
              </w:rPr>
            </w:pPr>
            <w:bookmarkStart w:id="0" w:name="_GoBack"/>
            <w:bookmarkEnd w:id="0"/>
            <w:r w:rsidRPr="00024A9F">
              <w:rPr>
                <w:rFonts w:cs="Arial"/>
                <w:b w:val="0"/>
              </w:rPr>
              <w:t>MINISTERSTWO SPRAWIEDLIWOŚCI, Al. Ujazdowskie 11, 00-950 Warszawa</w:t>
            </w:r>
          </w:p>
        </w:tc>
      </w:tr>
      <w:tr w:rsidR="00EE5F73" w:rsidRPr="00D85400" w:rsidTr="002E75E8">
        <w:trPr>
          <w:cantSplit/>
          <w:trHeight w:val="1279"/>
        </w:trPr>
        <w:tc>
          <w:tcPr>
            <w:tcW w:w="4536" w:type="dxa"/>
            <w:gridSpan w:val="2"/>
            <w:tcBorders>
              <w:top w:val="single" w:sz="8" w:space="0" w:color="auto"/>
              <w:right w:val="single" w:sz="8" w:space="0" w:color="auto"/>
            </w:tcBorders>
            <w:vAlign w:val="center"/>
          </w:tcPr>
          <w:p w:rsidR="00EE5F73" w:rsidRPr="003D7C25" w:rsidRDefault="00EE5F73" w:rsidP="003D7C25">
            <w:pPr>
              <w:ind w:left="28"/>
              <w:rPr>
                <w:rFonts w:ascii="Arial" w:hAnsi="Arial" w:cs="Arial"/>
                <w:sz w:val="20"/>
                <w:szCs w:val="20"/>
              </w:rPr>
            </w:pPr>
            <w:r w:rsidRPr="003D7C25">
              <w:rPr>
                <w:rFonts w:ascii="Arial" w:hAnsi="Arial" w:cs="Arial"/>
                <w:sz w:val="20"/>
                <w:szCs w:val="20"/>
              </w:rPr>
              <w:t xml:space="preserve">SR w Stalowej Woli  </w:t>
            </w:r>
          </w:p>
        </w:tc>
        <w:tc>
          <w:tcPr>
            <w:tcW w:w="3119" w:type="dxa"/>
            <w:vMerge w:val="restart"/>
            <w:tcBorders>
              <w:top w:val="single" w:sz="8" w:space="0" w:color="auto"/>
              <w:left w:val="single" w:sz="8" w:space="0" w:color="auto"/>
              <w:right w:val="single" w:sz="8" w:space="0" w:color="auto"/>
            </w:tcBorders>
            <w:vAlign w:val="center"/>
          </w:tcPr>
          <w:p w:rsidR="00EE5F73" w:rsidRPr="00AA1972" w:rsidRDefault="00EE5F73" w:rsidP="00546A3B">
            <w:pPr>
              <w:pStyle w:val="Nagwek3"/>
              <w:ind w:left="0"/>
              <w:rPr>
                <w:rFonts w:cs="Arial"/>
                <w:sz w:val="28"/>
              </w:rPr>
            </w:pPr>
            <w:r w:rsidRPr="00AA1972">
              <w:rPr>
                <w:rFonts w:cs="Arial"/>
                <w:sz w:val="28"/>
              </w:rPr>
              <w:t>MS-S5</w:t>
            </w:r>
            <w:r w:rsidR="00E636D1">
              <w:rPr>
                <w:rFonts w:cs="Arial"/>
                <w:sz w:val="28"/>
              </w:rPr>
              <w:t>r</w:t>
            </w:r>
          </w:p>
          <w:p w:rsidR="00EE5F73" w:rsidRPr="00B54670" w:rsidRDefault="00EE5F73" w:rsidP="00546A3B">
            <w:pPr>
              <w:pStyle w:val="Nagwek5"/>
              <w:spacing w:line="360" w:lineRule="auto"/>
              <w:rPr>
                <w:rFonts w:cs="Arial"/>
                <w:sz w:val="24"/>
                <w:szCs w:val="24"/>
              </w:rPr>
            </w:pPr>
            <w:r w:rsidRPr="00B54670">
              <w:rPr>
                <w:rFonts w:cs="Arial"/>
                <w:sz w:val="24"/>
                <w:szCs w:val="24"/>
              </w:rPr>
              <w:t>SPRAWOZDANIE</w:t>
            </w:r>
          </w:p>
          <w:p w:rsidR="00EE5F73" w:rsidRPr="00B54670" w:rsidRDefault="00EE5F73" w:rsidP="00546A3B">
            <w:pPr>
              <w:spacing w:line="360" w:lineRule="auto"/>
              <w:ind w:left="113" w:right="113"/>
              <w:jc w:val="center"/>
              <w:rPr>
                <w:rFonts w:ascii="Arial" w:hAnsi="Arial" w:cs="Arial"/>
                <w:b/>
                <w:sz w:val="22"/>
                <w:szCs w:val="22"/>
              </w:rPr>
            </w:pPr>
            <w:r w:rsidRPr="00B54670">
              <w:rPr>
                <w:rFonts w:ascii="Arial" w:hAnsi="Arial" w:cs="Arial"/>
                <w:b/>
                <w:sz w:val="22"/>
                <w:szCs w:val="22"/>
              </w:rPr>
              <w:t>w sprawach karnych</w:t>
            </w:r>
          </w:p>
          <w:p w:rsidR="00EE5F73" w:rsidRPr="00FD3A76" w:rsidRDefault="00EE5F73" w:rsidP="00546A3B">
            <w:pPr>
              <w:spacing w:before="8" w:after="8" w:line="360" w:lineRule="auto"/>
              <w:ind w:left="85" w:right="85"/>
              <w:jc w:val="center"/>
              <w:rPr>
                <w:rFonts w:ascii="Arial" w:hAnsi="Arial" w:cs="Arial"/>
                <w:b/>
                <w:color w:val="000000"/>
                <w:sz w:val="22"/>
                <w:szCs w:val="22"/>
              </w:rPr>
            </w:pPr>
            <w:r w:rsidRPr="00B54670">
              <w:rPr>
                <w:rFonts w:ascii="Arial" w:hAnsi="Arial" w:cs="Arial"/>
                <w:b/>
                <w:sz w:val="22"/>
                <w:szCs w:val="22"/>
              </w:rPr>
              <w:t>i wykroczeniowych</w:t>
            </w:r>
          </w:p>
        </w:tc>
        <w:tc>
          <w:tcPr>
            <w:tcW w:w="3410" w:type="dxa"/>
            <w:vMerge w:val="restart"/>
            <w:tcBorders>
              <w:top w:val="single" w:sz="8" w:space="0" w:color="auto"/>
              <w:left w:val="single" w:sz="8" w:space="0" w:color="auto"/>
              <w:bottom w:val="nil"/>
            </w:tcBorders>
            <w:vAlign w:val="center"/>
          </w:tcPr>
          <w:p w:rsidR="00EE5F73" w:rsidRPr="00B17162" w:rsidRDefault="00EE5F73" w:rsidP="00546A3B">
            <w:pPr>
              <w:ind w:left="113" w:right="113"/>
              <w:rPr>
                <w:rFonts w:ascii="Arial" w:hAnsi="Arial" w:cs="Arial"/>
                <w:sz w:val="20"/>
                <w:szCs w:val="20"/>
              </w:rPr>
            </w:pPr>
            <w:r w:rsidRPr="00B17162">
              <w:rPr>
                <w:rFonts w:ascii="Arial" w:hAnsi="Arial" w:cs="Arial"/>
                <w:sz w:val="20"/>
                <w:szCs w:val="20"/>
              </w:rPr>
              <w:t>Adresaci:</w:t>
            </w:r>
          </w:p>
          <w:p w:rsidR="00EE5F73" w:rsidRPr="00B17162" w:rsidRDefault="00EE5F73" w:rsidP="00546A3B">
            <w:pPr>
              <w:ind w:left="113" w:right="113"/>
              <w:rPr>
                <w:rFonts w:ascii="Arial" w:hAnsi="Arial" w:cs="Arial"/>
                <w:sz w:val="20"/>
                <w:szCs w:val="20"/>
              </w:rPr>
            </w:pPr>
            <w:r w:rsidRPr="00B17162">
              <w:rPr>
                <w:rFonts w:ascii="Arial" w:hAnsi="Arial" w:cs="Arial"/>
                <w:sz w:val="20"/>
                <w:szCs w:val="20"/>
              </w:rPr>
              <w:t>1. Sąd Okręgowy</w:t>
            </w:r>
          </w:p>
          <w:p w:rsidR="00EE5F73" w:rsidRPr="00B17162" w:rsidRDefault="00EE5F73" w:rsidP="00546A3B">
            <w:pPr>
              <w:ind w:left="113" w:right="113"/>
              <w:rPr>
                <w:rFonts w:ascii="Arial" w:hAnsi="Arial" w:cs="Arial"/>
                <w:sz w:val="20"/>
                <w:szCs w:val="20"/>
              </w:rPr>
            </w:pPr>
            <w:r w:rsidRPr="00B17162">
              <w:rPr>
                <w:rFonts w:ascii="Arial" w:hAnsi="Arial" w:cs="Arial"/>
                <w:sz w:val="20"/>
                <w:szCs w:val="20"/>
              </w:rPr>
              <w:t>2. Ministerstwo Sprawiedliwości</w:t>
            </w:r>
          </w:p>
          <w:p w:rsidR="00B17162" w:rsidRDefault="00EE5F73" w:rsidP="00B17162">
            <w:pPr>
              <w:ind w:left="113" w:right="113"/>
              <w:rPr>
                <w:rFonts w:ascii="Arial" w:hAnsi="Arial" w:cs="Arial"/>
                <w:sz w:val="20"/>
                <w:szCs w:val="20"/>
              </w:rPr>
            </w:pPr>
            <w:r w:rsidRPr="00B17162">
              <w:rPr>
                <w:rFonts w:ascii="Arial" w:hAnsi="Arial" w:cs="Arial"/>
                <w:sz w:val="20"/>
                <w:szCs w:val="20"/>
              </w:rPr>
              <w:t xml:space="preserve">    Departament Strategii</w:t>
            </w:r>
          </w:p>
          <w:p w:rsidR="00EE5F73" w:rsidRPr="001206AE" w:rsidRDefault="00B17162" w:rsidP="00B17162">
            <w:pPr>
              <w:ind w:left="113" w:right="113"/>
              <w:rPr>
                <w:rFonts w:ascii="Arial" w:hAnsi="Arial" w:cs="Arial"/>
              </w:rPr>
            </w:pPr>
            <w:r>
              <w:rPr>
                <w:rFonts w:ascii="Arial" w:hAnsi="Arial" w:cs="Arial"/>
                <w:sz w:val="20"/>
                <w:szCs w:val="20"/>
              </w:rPr>
              <w:t xml:space="preserve">    </w:t>
            </w:r>
            <w:r w:rsidR="00EE5F73" w:rsidRPr="00B17162">
              <w:rPr>
                <w:rFonts w:ascii="Arial" w:hAnsi="Arial" w:cs="Arial"/>
                <w:sz w:val="20"/>
                <w:szCs w:val="20"/>
              </w:rPr>
              <w:t>i Funduszy Europejskich</w:t>
            </w:r>
          </w:p>
        </w:tc>
      </w:tr>
      <w:tr w:rsidR="00EE5F73" w:rsidRPr="00D85400" w:rsidTr="002E75E8">
        <w:trPr>
          <w:cantSplit/>
          <w:trHeight w:val="230"/>
        </w:trPr>
        <w:tc>
          <w:tcPr>
            <w:tcW w:w="2410" w:type="dxa"/>
            <w:vMerge w:val="restart"/>
            <w:tcBorders>
              <w:top w:val="single" w:sz="4" w:space="0" w:color="auto"/>
              <w:right w:val="single" w:sz="4" w:space="0" w:color="auto"/>
            </w:tcBorders>
            <w:shd w:val="clear" w:color="auto" w:fill="auto"/>
            <w:vAlign w:val="center"/>
          </w:tcPr>
          <w:p w:rsidR="00EE5F73" w:rsidRPr="003D7C25" w:rsidRDefault="00EE5F73" w:rsidP="007C123B">
            <w:pPr>
              <w:ind w:left="28"/>
              <w:rPr>
                <w:rFonts w:ascii="Arial" w:hAnsi="Arial" w:cs="Arial"/>
                <w:b/>
                <w:sz w:val="20"/>
                <w:szCs w:val="20"/>
              </w:rPr>
            </w:pPr>
            <w:r w:rsidRPr="003D7C25">
              <w:rPr>
                <w:rFonts w:ascii="Arial" w:hAnsi="Arial" w:cs="Arial"/>
                <w:sz w:val="20"/>
                <w:szCs w:val="20"/>
              </w:rPr>
              <w:t>Okręg Tarnobrzeski</w:t>
            </w:r>
          </w:p>
        </w:tc>
        <w:tc>
          <w:tcPr>
            <w:tcW w:w="2126" w:type="dxa"/>
            <w:vMerge w:val="restart"/>
            <w:tcBorders>
              <w:top w:val="single" w:sz="4" w:space="0" w:color="auto"/>
              <w:left w:val="single" w:sz="4" w:space="0" w:color="auto"/>
              <w:right w:val="single" w:sz="8" w:space="0" w:color="auto"/>
            </w:tcBorders>
            <w:shd w:val="clear" w:color="auto" w:fill="auto"/>
            <w:vAlign w:val="center"/>
          </w:tcPr>
          <w:p w:rsidR="00EE5F73" w:rsidRPr="003D7C25" w:rsidRDefault="00EE5F73" w:rsidP="003D7C25">
            <w:pPr>
              <w:spacing w:before="8" w:after="8"/>
              <w:ind w:left="28" w:right="85"/>
              <w:rPr>
                <w:rFonts w:ascii="Arial" w:hAnsi="Arial" w:cs="Arial"/>
                <w:color w:val="000000"/>
                <w:sz w:val="20"/>
                <w:szCs w:val="20"/>
              </w:rPr>
            </w:pPr>
            <w:r w:rsidRPr="003D7C25">
              <w:rPr>
                <w:rFonts w:ascii="Arial" w:hAnsi="Arial" w:cs="Arial"/>
                <w:sz w:val="20"/>
                <w:szCs w:val="20"/>
              </w:rPr>
              <w:t>Apelacja Rzeszowska</w:t>
            </w:r>
          </w:p>
        </w:tc>
        <w:tc>
          <w:tcPr>
            <w:tcW w:w="3119" w:type="dxa"/>
            <w:vMerge/>
            <w:tcBorders>
              <w:left w:val="single" w:sz="8" w:space="0" w:color="auto"/>
              <w:right w:val="single" w:sz="8" w:space="0" w:color="auto"/>
            </w:tcBorders>
          </w:tcPr>
          <w:p w:rsidR="00EE5F73" w:rsidRPr="00D85400" w:rsidRDefault="00EE5F73" w:rsidP="005E4311">
            <w:pPr>
              <w:spacing w:before="8" w:after="8"/>
              <w:ind w:left="85" w:right="85"/>
              <w:rPr>
                <w:rFonts w:ascii="Arial" w:hAnsi="Arial" w:cs="Arial"/>
                <w:color w:val="000000"/>
              </w:rPr>
            </w:pPr>
          </w:p>
        </w:tc>
        <w:tc>
          <w:tcPr>
            <w:tcW w:w="3410" w:type="dxa"/>
            <w:vMerge/>
            <w:tcBorders>
              <w:top w:val="nil"/>
              <w:left w:val="single" w:sz="8" w:space="0" w:color="auto"/>
              <w:bottom w:val="single" w:sz="8" w:space="0" w:color="auto"/>
            </w:tcBorders>
          </w:tcPr>
          <w:p w:rsidR="00EE5F73" w:rsidRPr="00D85400" w:rsidRDefault="00EE5F73" w:rsidP="005E4311">
            <w:pPr>
              <w:spacing w:before="40" w:after="8"/>
              <w:ind w:left="85" w:right="85"/>
              <w:rPr>
                <w:rFonts w:ascii="Arial" w:hAnsi="Arial" w:cs="Arial"/>
                <w:color w:val="000000"/>
              </w:rPr>
            </w:pPr>
          </w:p>
        </w:tc>
      </w:tr>
      <w:tr w:rsidR="00EE5F73" w:rsidRPr="00D85400" w:rsidTr="002E75E8">
        <w:trPr>
          <w:cantSplit/>
          <w:trHeight w:val="278"/>
        </w:trPr>
        <w:tc>
          <w:tcPr>
            <w:tcW w:w="2410" w:type="dxa"/>
            <w:vMerge/>
            <w:tcBorders>
              <w:right w:val="single" w:sz="4" w:space="0" w:color="auto"/>
            </w:tcBorders>
            <w:shd w:val="clear" w:color="auto" w:fill="auto"/>
            <w:vAlign w:val="bottom"/>
          </w:tcPr>
          <w:p w:rsidR="00EE5F73" w:rsidRPr="00546A3B" w:rsidRDefault="00EE5F73" w:rsidP="00546A3B">
            <w:pPr>
              <w:spacing w:before="40" w:after="8"/>
              <w:ind w:right="85"/>
              <w:rPr>
                <w:rFonts w:ascii="Arial" w:hAnsi="Arial" w:cs="Arial"/>
                <w:noProof/>
                <w:color w:val="000000"/>
                <w:sz w:val="20"/>
                <w:szCs w:val="16"/>
              </w:rPr>
            </w:pPr>
          </w:p>
        </w:tc>
        <w:tc>
          <w:tcPr>
            <w:tcW w:w="2126" w:type="dxa"/>
            <w:vMerge/>
            <w:tcBorders>
              <w:left w:val="single" w:sz="4" w:space="0" w:color="auto"/>
              <w:right w:val="single" w:sz="8" w:space="0" w:color="auto"/>
            </w:tcBorders>
            <w:shd w:val="clear" w:color="auto" w:fill="auto"/>
            <w:vAlign w:val="bottom"/>
          </w:tcPr>
          <w:p w:rsidR="00EE5F73" w:rsidRPr="00D85400" w:rsidRDefault="00EE5F73" w:rsidP="00546A3B">
            <w:pPr>
              <w:spacing w:before="8" w:after="8"/>
              <w:ind w:left="85" w:right="85"/>
              <w:rPr>
                <w:rFonts w:ascii="Arial" w:hAnsi="Arial" w:cs="Arial"/>
                <w:color w:val="000000"/>
              </w:rPr>
            </w:pPr>
          </w:p>
        </w:tc>
        <w:tc>
          <w:tcPr>
            <w:tcW w:w="3119" w:type="dxa"/>
            <w:vMerge/>
            <w:tcBorders>
              <w:left w:val="single" w:sz="8" w:space="0" w:color="auto"/>
              <w:right w:val="single" w:sz="8" w:space="0" w:color="auto"/>
            </w:tcBorders>
          </w:tcPr>
          <w:p w:rsidR="00EE5F73" w:rsidRPr="00D85400" w:rsidRDefault="00EE5F73" w:rsidP="00546A3B">
            <w:pPr>
              <w:spacing w:before="8" w:after="8"/>
              <w:ind w:left="85" w:right="85"/>
              <w:rPr>
                <w:rFonts w:ascii="Arial" w:hAnsi="Arial" w:cs="Arial"/>
                <w:color w:val="000000"/>
              </w:rPr>
            </w:pPr>
          </w:p>
        </w:tc>
        <w:tc>
          <w:tcPr>
            <w:tcW w:w="3410" w:type="dxa"/>
            <w:vMerge w:val="restart"/>
            <w:tcBorders>
              <w:top w:val="single" w:sz="8" w:space="0" w:color="auto"/>
              <w:left w:val="single" w:sz="8" w:space="0" w:color="auto"/>
            </w:tcBorders>
            <w:vAlign w:val="center"/>
          </w:tcPr>
          <w:p w:rsidR="00EE5F73" w:rsidRPr="00B17162" w:rsidRDefault="00EE5F73" w:rsidP="00546A3B">
            <w:pPr>
              <w:ind w:left="239" w:right="113"/>
              <w:rPr>
                <w:rFonts w:ascii="Arial" w:hAnsi="Arial" w:cs="Arial"/>
                <w:sz w:val="20"/>
                <w:szCs w:val="20"/>
              </w:rPr>
            </w:pPr>
            <w:r w:rsidRPr="00B17162">
              <w:rPr>
                <w:rFonts w:ascii="Arial" w:hAnsi="Arial" w:cs="Arial"/>
                <w:sz w:val="20"/>
                <w:szCs w:val="20"/>
              </w:rPr>
              <w:t>Termin przekazania:</w:t>
            </w:r>
          </w:p>
          <w:p w:rsidR="00EE5F73" w:rsidRPr="00AA1972" w:rsidRDefault="00EE5F73" w:rsidP="00546A3B">
            <w:pPr>
              <w:ind w:left="239" w:right="113"/>
              <w:rPr>
                <w:rFonts w:ascii="Arial" w:hAnsi="Arial" w:cs="Arial"/>
                <w:sz w:val="18"/>
              </w:rPr>
            </w:pPr>
            <w:r w:rsidRPr="00B17162">
              <w:rPr>
                <w:rFonts w:ascii="Arial" w:hAnsi="Arial" w:cs="Arial"/>
                <w:sz w:val="20"/>
                <w:szCs w:val="20"/>
              </w:rPr>
              <w:t>zgodnie z PBSSP 2019 r.</w:t>
            </w:r>
          </w:p>
        </w:tc>
      </w:tr>
      <w:tr w:rsidR="00EE5F73" w:rsidRPr="00D85400" w:rsidTr="00927EF8">
        <w:trPr>
          <w:cantSplit/>
          <w:trHeight w:val="440"/>
        </w:trPr>
        <w:tc>
          <w:tcPr>
            <w:tcW w:w="2410" w:type="dxa"/>
            <w:vMerge/>
            <w:tcBorders>
              <w:bottom w:val="single" w:sz="8" w:space="0" w:color="auto"/>
              <w:right w:val="single" w:sz="4" w:space="0" w:color="auto"/>
            </w:tcBorders>
            <w:shd w:val="clear" w:color="auto" w:fill="auto"/>
            <w:vAlign w:val="bottom"/>
          </w:tcPr>
          <w:p w:rsidR="00EE5F73" w:rsidRPr="00546A3B" w:rsidRDefault="00EE5F73" w:rsidP="00546A3B">
            <w:pPr>
              <w:spacing w:before="40" w:after="8"/>
              <w:ind w:right="85"/>
              <w:rPr>
                <w:rFonts w:ascii="Arial" w:hAnsi="Arial" w:cs="Arial"/>
                <w:noProof/>
                <w:color w:val="000000"/>
                <w:sz w:val="20"/>
                <w:szCs w:val="16"/>
              </w:rPr>
            </w:pPr>
          </w:p>
        </w:tc>
        <w:tc>
          <w:tcPr>
            <w:tcW w:w="2126" w:type="dxa"/>
            <w:vMerge/>
            <w:tcBorders>
              <w:left w:val="single" w:sz="4" w:space="0" w:color="auto"/>
              <w:bottom w:val="single" w:sz="8" w:space="0" w:color="auto"/>
              <w:right w:val="single" w:sz="8" w:space="0" w:color="auto"/>
            </w:tcBorders>
            <w:shd w:val="clear" w:color="auto" w:fill="auto"/>
            <w:vAlign w:val="bottom"/>
          </w:tcPr>
          <w:p w:rsidR="00EE5F73" w:rsidRDefault="00EE5F73" w:rsidP="00546A3B">
            <w:pPr>
              <w:spacing w:before="8" w:after="8"/>
              <w:ind w:right="85"/>
              <w:jc w:val="center"/>
              <w:rPr>
                <w:rFonts w:ascii="Arial" w:hAnsi="Arial" w:cs="Arial"/>
                <w:b/>
              </w:rPr>
            </w:pPr>
          </w:p>
        </w:tc>
        <w:tc>
          <w:tcPr>
            <w:tcW w:w="3119" w:type="dxa"/>
            <w:tcBorders>
              <w:left w:val="single" w:sz="8" w:space="0" w:color="auto"/>
              <w:bottom w:val="single" w:sz="8" w:space="0" w:color="auto"/>
              <w:right w:val="single" w:sz="8" w:space="0" w:color="auto"/>
            </w:tcBorders>
            <w:vAlign w:val="center"/>
          </w:tcPr>
          <w:p w:rsidR="00EE5F73" w:rsidRPr="00D85400" w:rsidRDefault="00183011" w:rsidP="00927EF8">
            <w:pPr>
              <w:spacing w:before="8" w:after="8"/>
              <w:ind w:left="85" w:right="85"/>
              <w:jc w:val="center"/>
              <w:rPr>
                <w:rFonts w:ascii="Arial" w:hAnsi="Arial" w:cs="Arial"/>
                <w:color w:val="000000"/>
              </w:rPr>
            </w:pPr>
            <w:r w:rsidRPr="009525D4">
              <w:rPr>
                <w:rFonts w:ascii="Arial" w:hAnsi="Arial" w:cs="Arial"/>
                <w:b/>
              </w:rPr>
              <w:t>za rok 2019 r.</w:t>
            </w:r>
          </w:p>
        </w:tc>
        <w:tc>
          <w:tcPr>
            <w:tcW w:w="3410" w:type="dxa"/>
            <w:vMerge/>
            <w:tcBorders>
              <w:top w:val="single" w:sz="8" w:space="0" w:color="auto"/>
              <w:left w:val="single" w:sz="8" w:space="0" w:color="auto"/>
              <w:bottom w:val="single" w:sz="8" w:space="0" w:color="auto"/>
            </w:tcBorders>
            <w:vAlign w:val="center"/>
          </w:tcPr>
          <w:p w:rsidR="00EE5F73" w:rsidRPr="00D85400" w:rsidRDefault="00EE5F73" w:rsidP="00546A3B">
            <w:pPr>
              <w:pStyle w:val="Tekstblokowy"/>
              <w:spacing w:before="120"/>
              <w:ind w:left="238" w:hanging="142"/>
              <w:rPr>
                <w:rFonts w:cs="Arial"/>
                <w:color w:val="000000"/>
                <w:sz w:val="18"/>
                <w:szCs w:val="18"/>
              </w:rPr>
            </w:pPr>
          </w:p>
        </w:tc>
      </w:tr>
    </w:tbl>
    <w:p w:rsidR="00235D11" w:rsidRPr="00CE79D7" w:rsidRDefault="00235D11">
      <w:pPr>
        <w:pStyle w:val="Nagwek9"/>
        <w:rPr>
          <w:sz w:val="10"/>
          <w:szCs w:val="10"/>
        </w:rPr>
      </w:pPr>
      <w:r w:rsidRPr="00CE79D7">
        <w:rPr>
          <w:sz w:val="10"/>
          <w:szCs w:val="10"/>
        </w:rPr>
        <w:t>*) niepotrzebne skreślić</w:t>
      </w:r>
    </w:p>
    <w:p w:rsidR="00DA6CC6" w:rsidRPr="00CE79D7" w:rsidRDefault="00DA6CC6">
      <w:pPr>
        <w:pStyle w:val="Nagwek9"/>
        <w:rPr>
          <w:szCs w:val="24"/>
        </w:rPr>
      </w:pPr>
      <w:r w:rsidRPr="00CE79D7">
        <w:rPr>
          <w:szCs w:val="24"/>
        </w:rPr>
        <w:t>Dział 1.1. Ewidencja spraw</w:t>
      </w:r>
    </w:p>
    <w:tbl>
      <w:tblPr>
        <w:tblW w:w="11096" w:type="dxa"/>
        <w:tblInd w:w="-1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70"/>
        <w:gridCol w:w="11"/>
        <w:gridCol w:w="83"/>
        <w:gridCol w:w="158"/>
        <w:gridCol w:w="617"/>
        <w:gridCol w:w="1116"/>
        <w:gridCol w:w="1210"/>
        <w:gridCol w:w="425"/>
        <w:gridCol w:w="1521"/>
        <w:gridCol w:w="1862"/>
        <w:gridCol w:w="1720"/>
        <w:gridCol w:w="2003"/>
      </w:tblGrid>
      <w:tr w:rsidR="004E6E15" w:rsidRPr="00CE79D7" w:rsidTr="005643CC">
        <w:trPr>
          <w:cantSplit/>
          <w:trHeight w:val="530"/>
          <w:tblHeader/>
        </w:trPr>
        <w:tc>
          <w:tcPr>
            <w:tcW w:w="3990" w:type="dxa"/>
            <w:gridSpan w:val="8"/>
            <w:tcBorders>
              <w:top w:val="single" w:sz="8" w:space="0" w:color="auto"/>
              <w:left w:val="single" w:sz="8" w:space="0" w:color="auto"/>
              <w:bottom w:val="single" w:sz="4" w:space="0" w:color="auto"/>
              <w:right w:val="single" w:sz="4" w:space="0" w:color="auto"/>
            </w:tcBorders>
            <w:vAlign w:val="center"/>
          </w:tcPr>
          <w:p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SPRAWY</w:t>
            </w:r>
          </w:p>
          <w:p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wg repertoriów</w:t>
            </w:r>
          </w:p>
          <w:p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lub wykazów</w:t>
            </w:r>
          </w:p>
        </w:tc>
        <w:tc>
          <w:tcPr>
            <w:tcW w:w="1521" w:type="dxa"/>
            <w:tcBorders>
              <w:top w:val="single" w:sz="8" w:space="0" w:color="auto"/>
              <w:left w:val="single" w:sz="4" w:space="0" w:color="auto"/>
              <w:bottom w:val="single" w:sz="4" w:space="0" w:color="auto"/>
              <w:right w:val="single" w:sz="4" w:space="0" w:color="auto"/>
            </w:tcBorders>
            <w:vAlign w:val="center"/>
          </w:tcPr>
          <w:p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Pozostało</w:t>
            </w:r>
          </w:p>
          <w:p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z ubiegłego</w:t>
            </w:r>
          </w:p>
          <w:p w:rsidR="00B45F18" w:rsidRPr="00CE79D7" w:rsidRDefault="00B45F18" w:rsidP="00571639">
            <w:pPr>
              <w:spacing w:line="140" w:lineRule="exact"/>
              <w:ind w:left="85" w:right="85"/>
              <w:jc w:val="center"/>
              <w:rPr>
                <w:rFonts w:ascii="Arial" w:hAnsi="Arial" w:cs="Arial"/>
                <w:sz w:val="12"/>
              </w:rPr>
            </w:pPr>
            <w:r w:rsidRPr="00CE79D7">
              <w:rPr>
                <w:rFonts w:ascii="Arial" w:hAnsi="Arial" w:cs="Arial"/>
                <w:sz w:val="12"/>
              </w:rPr>
              <w:t>roku</w:t>
            </w:r>
          </w:p>
        </w:tc>
        <w:tc>
          <w:tcPr>
            <w:tcW w:w="1862" w:type="dxa"/>
            <w:tcBorders>
              <w:top w:val="single" w:sz="8" w:space="0" w:color="auto"/>
              <w:left w:val="single" w:sz="4" w:space="0" w:color="auto"/>
              <w:right w:val="single" w:sz="4" w:space="0" w:color="auto"/>
            </w:tcBorders>
            <w:vAlign w:val="center"/>
          </w:tcPr>
          <w:p w:rsidR="00B45F18" w:rsidRPr="00CE79D7" w:rsidRDefault="00B45F18" w:rsidP="00571639">
            <w:pPr>
              <w:spacing w:line="140" w:lineRule="exact"/>
              <w:ind w:left="85" w:right="85"/>
              <w:jc w:val="center"/>
              <w:rPr>
                <w:rFonts w:ascii="Arial" w:hAnsi="Arial" w:cs="Arial"/>
                <w:spacing w:val="28"/>
                <w:sz w:val="12"/>
              </w:rPr>
            </w:pPr>
            <w:r w:rsidRPr="00CE79D7">
              <w:rPr>
                <w:rFonts w:ascii="Arial" w:hAnsi="Arial" w:cs="Arial"/>
                <w:spacing w:val="28"/>
                <w:sz w:val="12"/>
              </w:rPr>
              <w:t>WPŁYNĘŁO</w:t>
            </w:r>
          </w:p>
          <w:p w:rsidR="00B45F18" w:rsidRPr="00CE79D7" w:rsidRDefault="00B45F18" w:rsidP="00571639">
            <w:pPr>
              <w:spacing w:after="40" w:line="140" w:lineRule="exact"/>
              <w:ind w:left="85" w:right="85"/>
              <w:jc w:val="center"/>
              <w:rPr>
                <w:rFonts w:ascii="Arial" w:hAnsi="Arial" w:cs="Arial"/>
                <w:spacing w:val="28"/>
                <w:sz w:val="12"/>
              </w:rPr>
            </w:pPr>
            <w:r w:rsidRPr="00CE79D7">
              <w:rPr>
                <w:rFonts w:ascii="Arial" w:hAnsi="Arial" w:cs="Arial"/>
                <w:sz w:val="16"/>
                <w:szCs w:val="16"/>
              </w:rPr>
              <w:t>razem</w:t>
            </w:r>
          </w:p>
        </w:tc>
        <w:tc>
          <w:tcPr>
            <w:tcW w:w="1720" w:type="dxa"/>
            <w:tcBorders>
              <w:top w:val="single" w:sz="8" w:space="0" w:color="auto"/>
              <w:left w:val="single" w:sz="4" w:space="0" w:color="auto"/>
            </w:tcBorders>
            <w:vAlign w:val="center"/>
          </w:tcPr>
          <w:p w:rsidR="00B45F18" w:rsidRPr="00CE79D7" w:rsidRDefault="00B45F18" w:rsidP="00571639">
            <w:pPr>
              <w:spacing w:line="140" w:lineRule="exact"/>
              <w:ind w:left="85" w:right="85"/>
              <w:jc w:val="center"/>
              <w:rPr>
                <w:rFonts w:ascii="Arial" w:hAnsi="Arial" w:cs="Arial"/>
                <w:sz w:val="14"/>
              </w:rPr>
            </w:pPr>
            <w:r w:rsidRPr="00CE79D7">
              <w:rPr>
                <w:rFonts w:ascii="Arial" w:hAnsi="Arial" w:cs="Arial"/>
                <w:spacing w:val="28"/>
                <w:sz w:val="12"/>
              </w:rPr>
              <w:t>ZAŁATWIONO</w:t>
            </w:r>
          </w:p>
          <w:p w:rsidR="00B45F18" w:rsidRPr="00CE79D7" w:rsidRDefault="00B45F18" w:rsidP="00571639">
            <w:pPr>
              <w:spacing w:line="140" w:lineRule="exact"/>
              <w:ind w:left="85" w:right="85"/>
              <w:jc w:val="center"/>
              <w:rPr>
                <w:rFonts w:ascii="Arial" w:hAnsi="Arial" w:cs="Arial"/>
                <w:sz w:val="14"/>
              </w:rPr>
            </w:pPr>
          </w:p>
        </w:tc>
        <w:tc>
          <w:tcPr>
            <w:tcW w:w="2003" w:type="dxa"/>
            <w:tcBorders>
              <w:top w:val="single" w:sz="8" w:space="0" w:color="auto"/>
              <w:left w:val="single" w:sz="4" w:space="0" w:color="auto"/>
              <w:bottom w:val="single" w:sz="4" w:space="0" w:color="auto"/>
            </w:tcBorders>
            <w:vAlign w:val="center"/>
          </w:tcPr>
          <w:p w:rsidR="00B45F18" w:rsidRPr="00CE79D7" w:rsidRDefault="00B45F18" w:rsidP="00571639">
            <w:pPr>
              <w:spacing w:line="140" w:lineRule="exact"/>
              <w:ind w:right="18"/>
              <w:jc w:val="center"/>
              <w:rPr>
                <w:rFonts w:ascii="Arial" w:hAnsi="Arial" w:cs="Arial"/>
                <w:sz w:val="14"/>
              </w:rPr>
            </w:pPr>
            <w:r w:rsidRPr="00CE79D7">
              <w:rPr>
                <w:rFonts w:ascii="Arial" w:hAnsi="Arial" w:cs="Arial"/>
                <w:sz w:val="14"/>
              </w:rPr>
              <w:t>Pozostało na okres następny</w:t>
            </w:r>
          </w:p>
        </w:tc>
      </w:tr>
      <w:tr w:rsidR="004E6E15" w:rsidRPr="00CE79D7" w:rsidTr="005643CC">
        <w:trPr>
          <w:cantSplit/>
          <w:trHeight w:hRule="exact" w:val="170"/>
          <w:tblHeader/>
        </w:trPr>
        <w:tc>
          <w:tcPr>
            <w:tcW w:w="3990" w:type="dxa"/>
            <w:gridSpan w:val="8"/>
            <w:tcBorders>
              <w:top w:val="single" w:sz="4" w:space="0" w:color="auto"/>
              <w:left w:val="single" w:sz="8" w:space="0" w:color="auto"/>
              <w:bottom w:val="single" w:sz="4" w:space="0" w:color="auto"/>
              <w:right w:val="single" w:sz="4" w:space="0" w:color="auto"/>
            </w:tcBorders>
            <w:vAlign w:val="center"/>
          </w:tcPr>
          <w:p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0</w:t>
            </w:r>
          </w:p>
        </w:tc>
        <w:tc>
          <w:tcPr>
            <w:tcW w:w="1521" w:type="dxa"/>
            <w:tcBorders>
              <w:top w:val="single" w:sz="4" w:space="0" w:color="auto"/>
              <w:left w:val="single" w:sz="4" w:space="0" w:color="auto"/>
              <w:bottom w:val="single" w:sz="12" w:space="0" w:color="auto"/>
              <w:right w:val="single" w:sz="4" w:space="0" w:color="auto"/>
            </w:tcBorders>
            <w:vAlign w:val="center"/>
          </w:tcPr>
          <w:p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1</w:t>
            </w:r>
          </w:p>
        </w:tc>
        <w:tc>
          <w:tcPr>
            <w:tcW w:w="1862" w:type="dxa"/>
            <w:tcBorders>
              <w:top w:val="single" w:sz="4" w:space="0" w:color="auto"/>
              <w:left w:val="single" w:sz="4" w:space="0" w:color="auto"/>
              <w:bottom w:val="single" w:sz="12" w:space="0" w:color="auto"/>
              <w:right w:val="single" w:sz="4" w:space="0" w:color="auto"/>
            </w:tcBorders>
            <w:vAlign w:val="center"/>
          </w:tcPr>
          <w:p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2</w:t>
            </w:r>
          </w:p>
          <w:p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3</w:t>
            </w:r>
          </w:p>
          <w:p w:rsidR="00B45F18" w:rsidRPr="00CE79D7" w:rsidRDefault="00B45F18" w:rsidP="00571639">
            <w:pPr>
              <w:spacing w:line="140" w:lineRule="exact"/>
              <w:ind w:left="85" w:right="85"/>
              <w:jc w:val="center"/>
              <w:rPr>
                <w:rFonts w:ascii="Arial" w:hAnsi="Arial" w:cs="Arial"/>
                <w:sz w:val="12"/>
                <w:szCs w:val="12"/>
              </w:rPr>
            </w:pPr>
            <w:r w:rsidRPr="00CE79D7">
              <w:rPr>
                <w:rFonts w:ascii="Arial" w:hAnsi="Arial" w:cs="Arial"/>
                <w:sz w:val="12"/>
                <w:szCs w:val="12"/>
              </w:rPr>
              <w:t>4</w:t>
            </w:r>
          </w:p>
        </w:tc>
        <w:tc>
          <w:tcPr>
            <w:tcW w:w="1720" w:type="dxa"/>
            <w:tcBorders>
              <w:top w:val="single" w:sz="4" w:space="0" w:color="auto"/>
              <w:left w:val="single" w:sz="4" w:space="0" w:color="auto"/>
              <w:bottom w:val="single" w:sz="12" w:space="0" w:color="auto"/>
              <w:right w:val="single" w:sz="4" w:space="0" w:color="auto"/>
            </w:tcBorders>
            <w:vAlign w:val="center"/>
          </w:tcPr>
          <w:p w:rsidR="00B45F18" w:rsidRPr="00CE79D7" w:rsidRDefault="00B45F18" w:rsidP="00571639">
            <w:pPr>
              <w:spacing w:line="140" w:lineRule="exact"/>
              <w:ind w:right="85"/>
              <w:jc w:val="center"/>
              <w:rPr>
                <w:rFonts w:ascii="Arial" w:hAnsi="Arial" w:cs="Arial"/>
                <w:sz w:val="12"/>
                <w:szCs w:val="12"/>
              </w:rPr>
            </w:pPr>
            <w:r w:rsidRPr="00CE79D7">
              <w:rPr>
                <w:rFonts w:ascii="Arial" w:hAnsi="Arial" w:cs="Arial"/>
                <w:sz w:val="12"/>
                <w:szCs w:val="12"/>
              </w:rPr>
              <w:t>3</w:t>
            </w:r>
          </w:p>
        </w:tc>
        <w:tc>
          <w:tcPr>
            <w:tcW w:w="2003" w:type="dxa"/>
            <w:tcBorders>
              <w:top w:val="single" w:sz="4" w:space="0" w:color="auto"/>
              <w:left w:val="single" w:sz="4" w:space="0" w:color="auto"/>
              <w:bottom w:val="single" w:sz="12" w:space="0" w:color="auto"/>
              <w:right w:val="single" w:sz="12" w:space="0" w:color="auto"/>
            </w:tcBorders>
            <w:vAlign w:val="center"/>
          </w:tcPr>
          <w:p w:rsidR="00B45F18" w:rsidRPr="00CE79D7" w:rsidRDefault="00B45F18" w:rsidP="00571639">
            <w:pPr>
              <w:spacing w:line="140" w:lineRule="exact"/>
              <w:ind w:right="85"/>
              <w:jc w:val="center"/>
              <w:rPr>
                <w:rFonts w:ascii="Arial" w:hAnsi="Arial" w:cs="Arial"/>
                <w:sz w:val="12"/>
                <w:szCs w:val="12"/>
              </w:rPr>
            </w:pPr>
            <w:r w:rsidRPr="00CE79D7">
              <w:rPr>
                <w:rFonts w:ascii="Arial" w:hAnsi="Arial" w:cs="Arial"/>
                <w:sz w:val="12"/>
                <w:szCs w:val="12"/>
              </w:rPr>
              <w:t>4</w:t>
            </w:r>
          </w:p>
        </w:tc>
      </w:tr>
      <w:tr w:rsidR="004E6E15" w:rsidRPr="00CE79D7" w:rsidTr="00E17B2B">
        <w:trPr>
          <w:cantSplit/>
          <w:trHeight w:val="202"/>
        </w:trPr>
        <w:tc>
          <w:tcPr>
            <w:tcW w:w="3565" w:type="dxa"/>
            <w:gridSpan w:val="7"/>
            <w:tcBorders>
              <w:top w:val="single" w:sz="4" w:space="0" w:color="auto"/>
              <w:left w:val="single" w:sz="8" w:space="0" w:color="auto"/>
              <w:bottom w:val="single" w:sz="8" w:space="0" w:color="auto"/>
              <w:right w:val="single" w:sz="12" w:space="0" w:color="auto"/>
            </w:tcBorders>
            <w:vAlign w:val="center"/>
          </w:tcPr>
          <w:p w:rsidR="000F6FBD" w:rsidRPr="00CE79D7" w:rsidRDefault="000F6FBD" w:rsidP="00571639">
            <w:pPr>
              <w:spacing w:before="20" w:after="40" w:line="140" w:lineRule="exact"/>
              <w:ind w:left="85" w:right="85"/>
              <w:rPr>
                <w:rFonts w:ascii="Arial" w:hAnsi="Arial" w:cs="Arial"/>
                <w:spacing w:val="-4"/>
                <w:sz w:val="14"/>
                <w:szCs w:val="14"/>
              </w:rPr>
            </w:pPr>
            <w:r w:rsidRPr="00CE79D7">
              <w:rPr>
                <w:rFonts w:ascii="Arial" w:hAnsi="Arial" w:cs="Arial"/>
                <w:b/>
                <w:spacing w:val="-4"/>
                <w:sz w:val="16"/>
                <w:szCs w:val="16"/>
              </w:rPr>
              <w:t>OGÓŁEM</w:t>
            </w:r>
            <w:r w:rsidRPr="00CE79D7">
              <w:rPr>
                <w:rFonts w:ascii="Arial" w:hAnsi="Arial" w:cs="Arial"/>
                <w:spacing w:val="-4"/>
                <w:sz w:val="14"/>
                <w:szCs w:val="14"/>
              </w:rPr>
              <w:t xml:space="preserve"> </w:t>
            </w:r>
            <w:r w:rsidRPr="00CE79D7">
              <w:rPr>
                <w:rFonts w:ascii="Arial" w:hAnsi="Arial" w:cs="Arial"/>
                <w:spacing w:val="-4"/>
                <w:w w:val="95"/>
                <w:sz w:val="14"/>
                <w:szCs w:val="14"/>
              </w:rPr>
              <w:t>(suma wierszy 02,59,78,80)</w:t>
            </w:r>
          </w:p>
        </w:tc>
        <w:tc>
          <w:tcPr>
            <w:tcW w:w="425" w:type="dxa"/>
            <w:tcBorders>
              <w:top w:val="single" w:sz="12" w:space="0" w:color="auto"/>
              <w:left w:val="single" w:sz="12" w:space="0" w:color="auto"/>
              <w:bottom w:val="single" w:sz="12" w:space="0" w:color="auto"/>
              <w:right w:val="single" w:sz="4" w:space="0" w:color="auto"/>
            </w:tcBorders>
            <w:vAlign w:val="center"/>
          </w:tcPr>
          <w:p w:rsidR="000F6FBD" w:rsidRPr="00CE79D7" w:rsidRDefault="003E41E9" w:rsidP="003E41E9">
            <w:pPr>
              <w:jc w:val="center"/>
              <w:rPr>
                <w:rFonts w:ascii="Arial" w:hAnsi="Arial" w:cs="Arial"/>
                <w:sz w:val="12"/>
                <w:szCs w:val="12"/>
              </w:rPr>
            </w:pPr>
            <w:r w:rsidRPr="00CE79D7">
              <w:rPr>
                <w:rFonts w:ascii="Arial" w:hAnsi="Arial" w:cs="Arial"/>
                <w:sz w:val="12"/>
                <w:szCs w:val="12"/>
              </w:rPr>
              <w:t>0</w:t>
            </w:r>
            <w:r w:rsidR="000F6FBD" w:rsidRPr="00CE79D7">
              <w:rPr>
                <w:rFonts w:ascii="Arial" w:hAnsi="Arial" w:cs="Arial"/>
                <w:sz w:val="12"/>
                <w:szCs w:val="12"/>
              </w:rPr>
              <w:t>1</w:t>
            </w:r>
          </w:p>
        </w:tc>
        <w:tc>
          <w:tcPr>
            <w:tcW w:w="1521" w:type="dxa"/>
            <w:tcBorders>
              <w:top w:val="single" w:sz="12" w:space="0" w:color="auto"/>
              <w:left w:val="single" w:sz="4" w:space="0" w:color="auto"/>
              <w:bottom w:val="single" w:sz="12"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1.235</w:t>
            </w:r>
          </w:p>
        </w:tc>
        <w:tc>
          <w:tcPr>
            <w:tcW w:w="1862" w:type="dxa"/>
            <w:tcBorders>
              <w:top w:val="single" w:sz="12" w:space="0" w:color="auto"/>
              <w:left w:val="single" w:sz="4" w:space="0" w:color="auto"/>
              <w:bottom w:val="single" w:sz="12"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4.194</w:t>
            </w:r>
          </w:p>
        </w:tc>
        <w:tc>
          <w:tcPr>
            <w:tcW w:w="1720" w:type="dxa"/>
            <w:tcBorders>
              <w:top w:val="single" w:sz="12" w:space="0" w:color="auto"/>
              <w:left w:val="single" w:sz="4" w:space="0" w:color="auto"/>
              <w:bottom w:val="single" w:sz="12"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4.534</w:t>
            </w:r>
          </w:p>
        </w:tc>
        <w:tc>
          <w:tcPr>
            <w:tcW w:w="2003" w:type="dxa"/>
            <w:tcBorders>
              <w:top w:val="single" w:sz="12" w:space="0" w:color="auto"/>
              <w:left w:val="single" w:sz="4" w:space="0" w:color="auto"/>
              <w:bottom w:val="single" w:sz="12"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895</w:t>
            </w:r>
          </w:p>
        </w:tc>
      </w:tr>
      <w:tr w:rsidR="004E6E15" w:rsidRPr="00CE79D7" w:rsidTr="00E17B2B">
        <w:trPr>
          <w:cantSplit/>
          <w:trHeight w:val="174"/>
        </w:trPr>
        <w:tc>
          <w:tcPr>
            <w:tcW w:w="3565" w:type="dxa"/>
            <w:gridSpan w:val="7"/>
            <w:tcBorders>
              <w:top w:val="single" w:sz="8" w:space="0" w:color="auto"/>
              <w:left w:val="single" w:sz="8" w:space="0" w:color="auto"/>
              <w:bottom w:val="single" w:sz="8" w:space="0" w:color="auto"/>
              <w:right w:val="single" w:sz="12" w:space="0" w:color="auto"/>
            </w:tcBorders>
            <w:vAlign w:val="center"/>
          </w:tcPr>
          <w:p w:rsidR="000F6FBD" w:rsidRPr="00CE79D7" w:rsidRDefault="000F6FBD" w:rsidP="00571639">
            <w:pPr>
              <w:pStyle w:val="Nagwek1"/>
              <w:spacing w:after="40" w:line="140" w:lineRule="exact"/>
              <w:ind w:left="85" w:right="85"/>
              <w:rPr>
                <w:rFonts w:cs="Arial"/>
                <w:b/>
                <w:sz w:val="12"/>
                <w:szCs w:val="14"/>
              </w:rPr>
            </w:pPr>
            <w:r w:rsidRPr="00CE79D7">
              <w:rPr>
                <w:rFonts w:cs="Arial"/>
                <w:b/>
                <w:sz w:val="12"/>
                <w:szCs w:val="16"/>
              </w:rPr>
              <w:t>Sprawy karne ogółem</w:t>
            </w:r>
            <w:r w:rsidRPr="00CE79D7">
              <w:rPr>
                <w:rFonts w:cs="Arial"/>
                <w:b/>
                <w:sz w:val="12"/>
                <w:szCs w:val="14"/>
              </w:rPr>
              <w:t xml:space="preserve"> </w:t>
            </w:r>
            <w:r w:rsidRPr="00CE79D7">
              <w:rPr>
                <w:rFonts w:cs="Arial"/>
                <w:spacing w:val="-4"/>
                <w:w w:val="95"/>
                <w:sz w:val="12"/>
                <w:szCs w:val="14"/>
              </w:rPr>
              <w:t>(suma wierszy  03, 10, 36)</w:t>
            </w:r>
          </w:p>
        </w:tc>
        <w:tc>
          <w:tcPr>
            <w:tcW w:w="425" w:type="dxa"/>
            <w:tcBorders>
              <w:top w:val="single" w:sz="4"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02</w:t>
            </w:r>
          </w:p>
        </w:tc>
        <w:tc>
          <w:tcPr>
            <w:tcW w:w="1521"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758</w:t>
            </w:r>
          </w:p>
        </w:tc>
        <w:tc>
          <w:tcPr>
            <w:tcW w:w="1862"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2.675</w:t>
            </w:r>
          </w:p>
        </w:tc>
        <w:tc>
          <w:tcPr>
            <w:tcW w:w="1720"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2.809</w:t>
            </w:r>
          </w:p>
        </w:tc>
        <w:tc>
          <w:tcPr>
            <w:tcW w:w="2003" w:type="dxa"/>
            <w:tcBorders>
              <w:top w:val="single" w:sz="4"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624</w:t>
            </w:r>
          </w:p>
        </w:tc>
      </w:tr>
      <w:tr w:rsidR="004E6E15" w:rsidRPr="00CE79D7" w:rsidTr="00E17B2B">
        <w:trPr>
          <w:cantSplit/>
          <w:trHeight w:hRule="exact" w:val="227"/>
        </w:trPr>
        <w:tc>
          <w:tcPr>
            <w:tcW w:w="464" w:type="dxa"/>
            <w:gridSpan w:val="3"/>
            <w:vMerge w:val="restart"/>
            <w:tcBorders>
              <w:top w:val="single" w:sz="8" w:space="0" w:color="auto"/>
              <w:left w:val="single" w:sz="8" w:space="0" w:color="auto"/>
              <w:right w:val="single" w:sz="8" w:space="0" w:color="auto"/>
            </w:tcBorders>
            <w:vAlign w:val="center"/>
          </w:tcPr>
          <w:p w:rsidR="000F6FBD" w:rsidRPr="00CE79D7" w:rsidRDefault="000F6FBD" w:rsidP="00571639">
            <w:pPr>
              <w:jc w:val="center"/>
              <w:rPr>
                <w:rFonts w:ascii="Arial" w:hAnsi="Arial" w:cs="Arial"/>
                <w:b/>
                <w:sz w:val="14"/>
                <w:szCs w:val="14"/>
              </w:rPr>
            </w:pPr>
            <w:r w:rsidRPr="00CE79D7">
              <w:rPr>
                <w:rFonts w:ascii="Arial" w:hAnsi="Arial" w:cs="Arial"/>
                <w:b/>
                <w:sz w:val="14"/>
                <w:szCs w:val="14"/>
              </w:rPr>
              <w:t>K</w:t>
            </w:r>
          </w:p>
        </w:tc>
        <w:tc>
          <w:tcPr>
            <w:tcW w:w="3101" w:type="dxa"/>
            <w:gridSpan w:val="4"/>
            <w:tcBorders>
              <w:top w:val="single" w:sz="8" w:space="0" w:color="auto"/>
              <w:left w:val="single" w:sz="8" w:space="0" w:color="auto"/>
              <w:bottom w:val="single" w:sz="8" w:space="0" w:color="auto"/>
              <w:right w:val="single" w:sz="12" w:space="0" w:color="auto"/>
            </w:tcBorders>
            <w:vAlign w:val="center"/>
          </w:tcPr>
          <w:p w:rsidR="000F6FBD" w:rsidRPr="00CE79D7" w:rsidRDefault="000F6FBD" w:rsidP="00571639">
            <w:pPr>
              <w:pStyle w:val="Nagwek1"/>
              <w:spacing w:after="40" w:line="140" w:lineRule="exact"/>
              <w:ind w:left="85" w:right="85"/>
              <w:rPr>
                <w:rFonts w:cs="Arial"/>
                <w:sz w:val="12"/>
                <w:szCs w:val="12"/>
              </w:rPr>
            </w:pPr>
            <w:r w:rsidRPr="00CE79D7">
              <w:rPr>
                <w:rFonts w:cs="Arial"/>
                <w:sz w:val="12"/>
                <w:szCs w:val="12"/>
              </w:rPr>
              <w:t>razem (wiersze 4 do 9)</w:t>
            </w:r>
            <w:r w:rsidR="00B91365" w:rsidRPr="00CE79D7">
              <w:rPr>
                <w:rFonts w:cs="Arial"/>
                <w:sz w:val="12"/>
                <w:szCs w:val="12"/>
              </w:rPr>
              <w:t xml:space="preserve"> </w:t>
            </w:r>
            <w:r w:rsidR="00B91365" w:rsidRPr="00CE79D7">
              <w:rPr>
                <w:rFonts w:cs="Arial"/>
                <w:sz w:val="16"/>
                <w:szCs w:val="16"/>
                <w:vertAlign w:val="superscript"/>
              </w:rPr>
              <w:t>p)</w:t>
            </w:r>
          </w:p>
        </w:tc>
        <w:tc>
          <w:tcPr>
            <w:tcW w:w="425" w:type="dxa"/>
            <w:tcBorders>
              <w:top w:val="single" w:sz="8"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03</w:t>
            </w:r>
          </w:p>
        </w:tc>
        <w:tc>
          <w:tcPr>
            <w:tcW w:w="152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423</w:t>
            </w:r>
          </w:p>
        </w:tc>
        <w:tc>
          <w:tcPr>
            <w:tcW w:w="1862"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760</w:t>
            </w:r>
          </w:p>
        </w:tc>
        <w:tc>
          <w:tcPr>
            <w:tcW w:w="1720"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792</w:t>
            </w:r>
          </w:p>
        </w:tc>
        <w:tc>
          <w:tcPr>
            <w:tcW w:w="2003" w:type="dxa"/>
            <w:tcBorders>
              <w:top w:val="single" w:sz="8"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391</w:t>
            </w:r>
          </w:p>
        </w:tc>
      </w:tr>
      <w:tr w:rsidR="004E6E15" w:rsidRPr="00CE79D7" w:rsidTr="00E17B2B">
        <w:trPr>
          <w:cantSplit/>
          <w:trHeight w:hRule="exact" w:val="170"/>
        </w:trPr>
        <w:tc>
          <w:tcPr>
            <w:tcW w:w="464" w:type="dxa"/>
            <w:gridSpan w:val="3"/>
            <w:vMerge/>
            <w:tcBorders>
              <w:left w:val="single" w:sz="8" w:space="0" w:color="auto"/>
              <w:right w:val="single" w:sz="8" w:space="0" w:color="auto"/>
            </w:tcBorders>
            <w:vAlign w:val="center"/>
          </w:tcPr>
          <w:p w:rsidR="000F6FBD" w:rsidRPr="00CE79D7" w:rsidRDefault="000F6FBD" w:rsidP="00571639">
            <w:pPr>
              <w:pStyle w:val="Nagwek1"/>
              <w:spacing w:after="40" w:line="140" w:lineRule="exact"/>
              <w:ind w:left="85" w:right="85"/>
              <w:rPr>
                <w:rFonts w:cs="Arial"/>
                <w:b/>
                <w:sz w:val="14"/>
                <w:szCs w:val="14"/>
              </w:rPr>
            </w:pPr>
          </w:p>
        </w:tc>
        <w:tc>
          <w:tcPr>
            <w:tcW w:w="775" w:type="dxa"/>
            <w:gridSpan w:val="2"/>
            <w:vMerge w:val="restart"/>
            <w:tcBorders>
              <w:top w:val="single" w:sz="4" w:space="0" w:color="auto"/>
              <w:left w:val="single" w:sz="8" w:space="0" w:color="auto"/>
              <w:right w:val="single" w:sz="4" w:space="0" w:color="auto"/>
            </w:tcBorders>
            <w:vAlign w:val="center"/>
          </w:tcPr>
          <w:p w:rsidR="000F6FBD" w:rsidRPr="00CE79D7" w:rsidRDefault="000F6FBD" w:rsidP="00571639">
            <w:pPr>
              <w:pStyle w:val="Nagwek1"/>
              <w:spacing w:after="40" w:line="140" w:lineRule="exact"/>
              <w:ind w:left="85" w:right="85"/>
              <w:rPr>
                <w:rFonts w:cs="Arial"/>
                <w:sz w:val="12"/>
                <w:szCs w:val="12"/>
              </w:rPr>
            </w:pPr>
            <w:r w:rsidRPr="00CE79D7">
              <w:rPr>
                <w:rFonts w:cs="Arial"/>
                <w:sz w:val="12"/>
                <w:szCs w:val="12"/>
              </w:rPr>
              <w:t>z oskarżenia</w:t>
            </w:r>
          </w:p>
        </w:tc>
        <w:tc>
          <w:tcPr>
            <w:tcW w:w="2326" w:type="dxa"/>
            <w:gridSpan w:val="2"/>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publicznego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lang w:val="de-DE"/>
              </w:rPr>
            </w:pPr>
            <w:r w:rsidRPr="00CE79D7">
              <w:rPr>
                <w:rFonts w:ascii="Arial" w:hAnsi="Arial" w:cs="Arial"/>
                <w:sz w:val="12"/>
                <w:szCs w:val="12"/>
                <w:lang w:val="de-DE"/>
              </w:rPr>
              <w:t>04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367</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C17FC2" w:rsidP="00E17B2B">
            <w:pPr>
              <w:jc w:val="right"/>
              <w:rPr>
                <w:rFonts w:ascii="Arial" w:hAnsi="Arial" w:cs="Arial"/>
                <w:sz w:val="14"/>
                <w:szCs w:val="14"/>
              </w:rPr>
            </w:pPr>
            <w:r>
              <w:rPr>
                <w:rFonts w:ascii="Arial" w:hAnsi="Arial" w:cs="Arial"/>
                <w:sz w:val="14"/>
                <w:szCs w:val="14"/>
              </w:rPr>
              <w:t>a) k)</w:t>
            </w:r>
            <w:r w:rsidR="000F6FBD" w:rsidRPr="00CE79D7">
              <w:rPr>
                <w:rFonts w:ascii="Arial" w:hAnsi="Arial" w:cs="Arial"/>
                <w:sz w:val="14"/>
                <w:szCs w:val="14"/>
              </w:rPr>
              <w:t>629</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C17FC2" w:rsidP="00E17B2B">
            <w:pPr>
              <w:jc w:val="right"/>
              <w:rPr>
                <w:rFonts w:ascii="Arial" w:hAnsi="Arial" w:cs="Arial"/>
                <w:sz w:val="14"/>
                <w:szCs w:val="14"/>
              </w:rPr>
            </w:pPr>
            <w:r>
              <w:rPr>
                <w:rFonts w:ascii="Arial" w:hAnsi="Arial" w:cs="Arial"/>
                <w:sz w:val="14"/>
                <w:szCs w:val="14"/>
              </w:rPr>
              <w:t>b) c) d)</w:t>
            </w:r>
            <w:r w:rsidR="001922BE">
              <w:rPr>
                <w:rFonts w:ascii="Arial" w:hAnsi="Arial" w:cs="Arial"/>
                <w:sz w:val="14"/>
                <w:szCs w:val="14"/>
              </w:rPr>
              <w:t xml:space="preserve"> k)</w:t>
            </w:r>
            <w:r w:rsidR="000F6FBD" w:rsidRPr="00CE79D7">
              <w:rPr>
                <w:rFonts w:ascii="Arial" w:hAnsi="Arial" w:cs="Arial"/>
                <w:sz w:val="14"/>
                <w:szCs w:val="14"/>
              </w:rPr>
              <w:t>652</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344</w:t>
            </w:r>
          </w:p>
        </w:tc>
      </w:tr>
      <w:tr w:rsidR="004E6E15" w:rsidRPr="00CE79D7" w:rsidTr="00E17B2B">
        <w:trPr>
          <w:cantSplit/>
          <w:trHeight w:hRule="exact" w:val="170"/>
        </w:trPr>
        <w:tc>
          <w:tcPr>
            <w:tcW w:w="464" w:type="dxa"/>
            <w:gridSpan w:val="3"/>
            <w:vMerge/>
            <w:tcBorders>
              <w:left w:val="single" w:sz="8" w:space="0" w:color="auto"/>
              <w:right w:val="single" w:sz="8" w:space="0" w:color="auto"/>
            </w:tcBorders>
            <w:vAlign w:val="center"/>
          </w:tcPr>
          <w:p w:rsidR="000F6FBD" w:rsidRPr="00CE79D7" w:rsidRDefault="000F6FBD" w:rsidP="00571639">
            <w:pPr>
              <w:pStyle w:val="Nagwek1"/>
              <w:spacing w:after="40" w:line="140" w:lineRule="exact"/>
              <w:ind w:left="85" w:right="85"/>
              <w:rPr>
                <w:rFonts w:cs="Arial"/>
                <w:b/>
                <w:sz w:val="14"/>
                <w:szCs w:val="14"/>
                <w:lang w:val="de-DE"/>
              </w:rPr>
            </w:pPr>
          </w:p>
        </w:tc>
        <w:tc>
          <w:tcPr>
            <w:tcW w:w="775" w:type="dxa"/>
            <w:gridSpan w:val="2"/>
            <w:vMerge/>
            <w:tcBorders>
              <w:left w:val="single" w:sz="8" w:space="0" w:color="auto"/>
              <w:right w:val="single" w:sz="4" w:space="0" w:color="auto"/>
            </w:tcBorders>
            <w:vAlign w:val="center"/>
          </w:tcPr>
          <w:p w:rsidR="000F6FBD" w:rsidRPr="00CE79D7" w:rsidRDefault="000F6FBD" w:rsidP="00571639">
            <w:pPr>
              <w:pStyle w:val="Nagwek1"/>
              <w:spacing w:after="40" w:line="140" w:lineRule="exact"/>
              <w:ind w:left="85" w:right="85"/>
              <w:rPr>
                <w:rFonts w:cs="Arial"/>
                <w:sz w:val="12"/>
                <w:szCs w:val="12"/>
                <w:lang w:val="de-DE"/>
              </w:rPr>
            </w:pPr>
          </w:p>
        </w:tc>
        <w:tc>
          <w:tcPr>
            <w:tcW w:w="2326" w:type="dxa"/>
            <w:gridSpan w:val="2"/>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tryb art. 55 § 1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05</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hRule="exact" w:val="170"/>
        </w:trPr>
        <w:tc>
          <w:tcPr>
            <w:tcW w:w="464" w:type="dxa"/>
            <w:gridSpan w:val="3"/>
            <w:vMerge/>
            <w:tcBorders>
              <w:left w:val="single" w:sz="8" w:space="0" w:color="auto"/>
              <w:right w:val="single" w:sz="8" w:space="0" w:color="auto"/>
            </w:tcBorders>
            <w:vAlign w:val="center"/>
          </w:tcPr>
          <w:p w:rsidR="000F6FBD" w:rsidRPr="00CE79D7" w:rsidRDefault="000F6FBD" w:rsidP="00571639">
            <w:pPr>
              <w:pStyle w:val="Nagwek1"/>
              <w:spacing w:after="40" w:line="140" w:lineRule="exact"/>
              <w:ind w:left="85" w:right="85"/>
              <w:rPr>
                <w:rFonts w:cs="Arial"/>
                <w:b/>
                <w:sz w:val="14"/>
                <w:szCs w:val="14"/>
              </w:rPr>
            </w:pPr>
          </w:p>
        </w:tc>
        <w:tc>
          <w:tcPr>
            <w:tcW w:w="775" w:type="dxa"/>
            <w:gridSpan w:val="2"/>
            <w:vMerge/>
            <w:tcBorders>
              <w:left w:val="single" w:sz="8" w:space="0" w:color="auto"/>
              <w:bottom w:val="single" w:sz="4" w:space="0" w:color="auto"/>
              <w:right w:val="single" w:sz="4" w:space="0" w:color="auto"/>
            </w:tcBorders>
            <w:vAlign w:val="center"/>
          </w:tcPr>
          <w:p w:rsidR="000F6FBD" w:rsidRPr="00CE79D7" w:rsidRDefault="000F6FBD" w:rsidP="00571639">
            <w:pPr>
              <w:pStyle w:val="Nagwek1"/>
              <w:spacing w:after="40" w:line="140" w:lineRule="exact"/>
              <w:ind w:left="85" w:right="85"/>
              <w:rPr>
                <w:rFonts w:cs="Arial"/>
                <w:sz w:val="12"/>
                <w:szCs w:val="12"/>
              </w:rPr>
            </w:pPr>
          </w:p>
        </w:tc>
        <w:tc>
          <w:tcPr>
            <w:tcW w:w="2326" w:type="dxa"/>
            <w:gridSpan w:val="2"/>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prywatnego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06</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14</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393089" w:rsidP="00E17B2B">
            <w:pPr>
              <w:jc w:val="right"/>
              <w:rPr>
                <w:rFonts w:ascii="Arial" w:hAnsi="Arial" w:cs="Arial"/>
                <w:sz w:val="14"/>
                <w:szCs w:val="14"/>
              </w:rPr>
            </w:pPr>
            <w:r>
              <w:rPr>
                <w:rFonts w:ascii="Arial" w:hAnsi="Arial" w:cs="Arial"/>
                <w:sz w:val="14"/>
                <w:szCs w:val="14"/>
              </w:rPr>
              <w:t>a)</w:t>
            </w:r>
            <w:r w:rsidR="000F6FBD" w:rsidRPr="00CE79D7">
              <w:rPr>
                <w:rFonts w:ascii="Arial" w:hAnsi="Arial" w:cs="Arial"/>
                <w:sz w:val="14"/>
                <w:szCs w:val="14"/>
              </w:rPr>
              <w:t>22</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393089" w:rsidP="00E17B2B">
            <w:pPr>
              <w:jc w:val="right"/>
              <w:rPr>
                <w:rFonts w:ascii="Arial" w:hAnsi="Arial" w:cs="Arial"/>
                <w:sz w:val="14"/>
                <w:szCs w:val="14"/>
              </w:rPr>
            </w:pPr>
            <w:r>
              <w:rPr>
                <w:rFonts w:ascii="Arial" w:hAnsi="Arial" w:cs="Arial"/>
                <w:sz w:val="14"/>
                <w:szCs w:val="14"/>
              </w:rPr>
              <w:t>d)</w:t>
            </w:r>
            <w:r w:rsidR="000F6FBD" w:rsidRPr="00CE79D7">
              <w:rPr>
                <w:rFonts w:ascii="Arial" w:hAnsi="Arial" w:cs="Arial"/>
                <w:sz w:val="14"/>
                <w:szCs w:val="14"/>
              </w:rPr>
              <w:t>23</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13</w:t>
            </w:r>
          </w:p>
        </w:tc>
      </w:tr>
      <w:tr w:rsidR="004E6E15" w:rsidRPr="00CE79D7" w:rsidTr="00E17B2B">
        <w:trPr>
          <w:cantSplit/>
          <w:trHeight w:val="122"/>
        </w:trPr>
        <w:tc>
          <w:tcPr>
            <w:tcW w:w="464" w:type="dxa"/>
            <w:gridSpan w:val="3"/>
            <w:vMerge/>
            <w:tcBorders>
              <w:left w:val="single" w:sz="8" w:space="0" w:color="auto"/>
              <w:right w:val="single" w:sz="8" w:space="0" w:color="auto"/>
            </w:tcBorders>
            <w:vAlign w:val="center"/>
          </w:tcPr>
          <w:p w:rsidR="000F6FBD" w:rsidRPr="00CE79D7" w:rsidRDefault="000F6FBD" w:rsidP="00571639">
            <w:pPr>
              <w:pStyle w:val="Nagwek1"/>
              <w:spacing w:after="40" w:line="140" w:lineRule="exact"/>
              <w:ind w:left="85" w:right="85"/>
              <w:rPr>
                <w:rFonts w:cs="Arial"/>
                <w:b/>
                <w:sz w:val="14"/>
                <w:szCs w:val="14"/>
              </w:rPr>
            </w:pPr>
          </w:p>
        </w:tc>
        <w:tc>
          <w:tcPr>
            <w:tcW w:w="3101" w:type="dxa"/>
            <w:gridSpan w:val="4"/>
            <w:tcBorders>
              <w:left w:val="single" w:sz="8"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 xml:space="preserve">wyrok łączny </w:t>
            </w:r>
          </w:p>
        </w:tc>
        <w:tc>
          <w:tcPr>
            <w:tcW w:w="425" w:type="dxa"/>
            <w:tcBorders>
              <w:top w:val="single" w:sz="4" w:space="0" w:color="auto"/>
              <w:left w:val="single" w:sz="12"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07</w:t>
            </w:r>
          </w:p>
        </w:tc>
        <w:tc>
          <w:tcPr>
            <w:tcW w:w="1521" w:type="dxa"/>
            <w:tcBorders>
              <w:top w:val="single" w:sz="4" w:space="0" w:color="auto"/>
              <w:left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30</w:t>
            </w:r>
          </w:p>
        </w:tc>
        <w:tc>
          <w:tcPr>
            <w:tcW w:w="1862" w:type="dxa"/>
            <w:tcBorders>
              <w:top w:val="single" w:sz="4" w:space="0" w:color="auto"/>
              <w:left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89</w:t>
            </w:r>
          </w:p>
        </w:tc>
        <w:tc>
          <w:tcPr>
            <w:tcW w:w="1720" w:type="dxa"/>
            <w:tcBorders>
              <w:top w:val="single" w:sz="4" w:space="0" w:color="auto"/>
              <w:left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90</w:t>
            </w:r>
          </w:p>
        </w:tc>
        <w:tc>
          <w:tcPr>
            <w:tcW w:w="2003" w:type="dxa"/>
            <w:tcBorders>
              <w:top w:val="single" w:sz="4" w:space="0" w:color="auto"/>
              <w:left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29</w:t>
            </w:r>
          </w:p>
        </w:tc>
      </w:tr>
      <w:tr w:rsidR="004E6E15" w:rsidRPr="00CE79D7" w:rsidTr="00E17B2B">
        <w:trPr>
          <w:cantSplit/>
          <w:trHeight w:val="122"/>
        </w:trPr>
        <w:tc>
          <w:tcPr>
            <w:tcW w:w="464" w:type="dxa"/>
            <w:gridSpan w:val="3"/>
            <w:vMerge/>
            <w:tcBorders>
              <w:left w:val="single" w:sz="8" w:space="0" w:color="auto"/>
              <w:right w:val="single" w:sz="8" w:space="0" w:color="auto"/>
            </w:tcBorders>
            <w:vAlign w:val="center"/>
          </w:tcPr>
          <w:p w:rsidR="000F6FBD" w:rsidRPr="00CE79D7" w:rsidRDefault="000F6FBD" w:rsidP="00571639">
            <w:pPr>
              <w:pStyle w:val="Nagwek1"/>
              <w:spacing w:after="40" w:line="140" w:lineRule="exact"/>
              <w:ind w:left="85" w:right="85"/>
              <w:rPr>
                <w:rFonts w:cs="Arial"/>
                <w:b/>
                <w:sz w:val="14"/>
                <w:szCs w:val="14"/>
              </w:rPr>
            </w:pPr>
          </w:p>
        </w:tc>
        <w:tc>
          <w:tcPr>
            <w:tcW w:w="3101" w:type="dxa"/>
            <w:gridSpan w:val="4"/>
            <w:tcBorders>
              <w:left w:val="single" w:sz="8"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sz w:val="12"/>
                <w:szCs w:val="12"/>
              </w:rPr>
            </w:pPr>
            <w:r w:rsidRPr="00CE79D7">
              <w:rPr>
                <w:rFonts w:ascii="Arial" w:hAnsi="Arial" w:cs="Arial"/>
                <w:sz w:val="12"/>
                <w:szCs w:val="12"/>
              </w:rPr>
              <w:t>sprawy o przestępstwa z kodeksu karnego skarbowego</w:t>
            </w:r>
          </w:p>
        </w:tc>
        <w:tc>
          <w:tcPr>
            <w:tcW w:w="425" w:type="dxa"/>
            <w:tcBorders>
              <w:top w:val="single" w:sz="4" w:space="0" w:color="auto"/>
              <w:left w:val="single" w:sz="12"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08</w:t>
            </w:r>
          </w:p>
        </w:tc>
        <w:tc>
          <w:tcPr>
            <w:tcW w:w="1521" w:type="dxa"/>
            <w:tcBorders>
              <w:top w:val="single" w:sz="4" w:space="0" w:color="auto"/>
              <w:left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10</w:t>
            </w:r>
          </w:p>
        </w:tc>
        <w:tc>
          <w:tcPr>
            <w:tcW w:w="1862" w:type="dxa"/>
            <w:tcBorders>
              <w:top w:val="single" w:sz="4" w:space="0" w:color="auto"/>
              <w:left w:val="single" w:sz="4" w:space="0" w:color="auto"/>
              <w:right w:val="single" w:sz="4" w:space="0" w:color="auto"/>
            </w:tcBorders>
            <w:vAlign w:val="center"/>
          </w:tcPr>
          <w:p w:rsidR="000F6FBD" w:rsidRPr="00CE79D7" w:rsidRDefault="00393089" w:rsidP="00E17B2B">
            <w:pPr>
              <w:jc w:val="right"/>
              <w:rPr>
                <w:rFonts w:ascii="Arial" w:hAnsi="Arial" w:cs="Arial"/>
                <w:sz w:val="14"/>
                <w:szCs w:val="14"/>
              </w:rPr>
            </w:pPr>
            <w:r>
              <w:rPr>
                <w:rFonts w:ascii="Arial" w:hAnsi="Arial" w:cs="Arial"/>
                <w:sz w:val="14"/>
                <w:szCs w:val="14"/>
              </w:rPr>
              <w:t>e)</w:t>
            </w:r>
            <w:r w:rsidR="000F6FBD" w:rsidRPr="00CE79D7">
              <w:rPr>
                <w:rFonts w:ascii="Arial" w:hAnsi="Arial" w:cs="Arial"/>
                <w:sz w:val="14"/>
                <w:szCs w:val="14"/>
              </w:rPr>
              <w:t>20</w:t>
            </w:r>
          </w:p>
        </w:tc>
        <w:tc>
          <w:tcPr>
            <w:tcW w:w="1720" w:type="dxa"/>
            <w:tcBorders>
              <w:top w:val="single" w:sz="4" w:space="0" w:color="auto"/>
              <w:left w:val="single" w:sz="4" w:space="0" w:color="auto"/>
              <w:right w:val="single" w:sz="4" w:space="0" w:color="auto"/>
            </w:tcBorders>
            <w:vAlign w:val="center"/>
          </w:tcPr>
          <w:p w:rsidR="000F6FBD" w:rsidRPr="00CE79D7" w:rsidRDefault="00393089" w:rsidP="00E17B2B">
            <w:pPr>
              <w:jc w:val="right"/>
              <w:rPr>
                <w:rFonts w:ascii="Arial" w:hAnsi="Arial" w:cs="Arial"/>
                <w:sz w:val="14"/>
                <w:szCs w:val="14"/>
              </w:rPr>
            </w:pPr>
            <w:r>
              <w:rPr>
                <w:rFonts w:ascii="Arial" w:hAnsi="Arial" w:cs="Arial"/>
                <w:sz w:val="14"/>
                <w:szCs w:val="14"/>
              </w:rPr>
              <w:t>b) c) i)</w:t>
            </w:r>
            <w:r w:rsidR="000F6FBD" w:rsidRPr="00CE79D7">
              <w:rPr>
                <w:rFonts w:ascii="Arial" w:hAnsi="Arial" w:cs="Arial"/>
                <w:sz w:val="14"/>
                <w:szCs w:val="14"/>
              </w:rPr>
              <w:t>25</w:t>
            </w:r>
          </w:p>
        </w:tc>
        <w:tc>
          <w:tcPr>
            <w:tcW w:w="2003" w:type="dxa"/>
            <w:tcBorders>
              <w:top w:val="single" w:sz="4" w:space="0" w:color="auto"/>
              <w:left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r>
      <w:tr w:rsidR="004E6E15" w:rsidRPr="00CE79D7" w:rsidTr="00E17B2B">
        <w:trPr>
          <w:cantSplit/>
          <w:trHeight w:hRule="exact" w:val="227"/>
        </w:trPr>
        <w:tc>
          <w:tcPr>
            <w:tcW w:w="464" w:type="dxa"/>
            <w:gridSpan w:val="3"/>
            <w:vMerge/>
            <w:tcBorders>
              <w:left w:val="single" w:sz="8" w:space="0" w:color="auto"/>
              <w:bottom w:val="single" w:sz="4" w:space="0" w:color="auto"/>
              <w:right w:val="single" w:sz="8" w:space="0" w:color="auto"/>
            </w:tcBorders>
            <w:vAlign w:val="center"/>
          </w:tcPr>
          <w:p w:rsidR="000F6FBD" w:rsidRPr="00CE79D7" w:rsidRDefault="000F6FBD" w:rsidP="00571639">
            <w:pPr>
              <w:pStyle w:val="Nagwek1"/>
              <w:spacing w:after="40" w:line="140" w:lineRule="exact"/>
              <w:ind w:left="85" w:right="85"/>
              <w:rPr>
                <w:rFonts w:cs="Arial"/>
                <w:b/>
                <w:sz w:val="14"/>
                <w:szCs w:val="14"/>
              </w:rPr>
            </w:pPr>
          </w:p>
        </w:tc>
        <w:tc>
          <w:tcPr>
            <w:tcW w:w="3101" w:type="dxa"/>
            <w:gridSpan w:val="4"/>
            <w:tcBorders>
              <w:left w:val="single" w:sz="8" w:space="0" w:color="auto"/>
              <w:bottom w:val="single" w:sz="8" w:space="0" w:color="auto"/>
              <w:right w:val="single" w:sz="12" w:space="0" w:color="auto"/>
            </w:tcBorders>
            <w:vAlign w:val="center"/>
          </w:tcPr>
          <w:p w:rsidR="000F6FBD" w:rsidRPr="00CE79D7" w:rsidRDefault="000F6FBD" w:rsidP="00571639">
            <w:pPr>
              <w:pStyle w:val="Nagwek1"/>
              <w:spacing w:after="40" w:line="140" w:lineRule="exact"/>
              <w:ind w:left="85" w:right="85"/>
              <w:rPr>
                <w:rFonts w:cs="Arial"/>
                <w:noProof/>
                <w:sz w:val="12"/>
                <w:szCs w:val="12"/>
              </w:rPr>
            </w:pPr>
            <w:r w:rsidRPr="00CE79D7">
              <w:rPr>
                <w:rFonts w:cs="Arial"/>
                <w:sz w:val="12"/>
                <w:szCs w:val="12"/>
              </w:rPr>
              <w:t>odpowiedzialność podmiotów zbiorowych</w:t>
            </w:r>
          </w:p>
        </w:tc>
        <w:tc>
          <w:tcPr>
            <w:tcW w:w="425" w:type="dxa"/>
            <w:tcBorders>
              <w:top w:val="single" w:sz="4"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09</w:t>
            </w:r>
          </w:p>
        </w:tc>
        <w:tc>
          <w:tcPr>
            <w:tcW w:w="1521"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hRule="exact" w:val="163"/>
        </w:trPr>
        <w:tc>
          <w:tcPr>
            <w:tcW w:w="3565" w:type="dxa"/>
            <w:gridSpan w:val="7"/>
            <w:tcBorders>
              <w:top w:val="single" w:sz="8" w:space="0" w:color="auto"/>
              <w:left w:val="single" w:sz="8" w:space="0" w:color="auto"/>
              <w:bottom w:val="single" w:sz="8"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sz w:val="12"/>
              </w:rPr>
            </w:pPr>
            <w:r w:rsidRPr="00CE79D7">
              <w:rPr>
                <w:rFonts w:ascii="Arial" w:hAnsi="Arial" w:cs="Arial"/>
                <w:b/>
                <w:sz w:val="14"/>
                <w:szCs w:val="14"/>
              </w:rPr>
              <w:t>Kp</w:t>
            </w:r>
            <w:r w:rsidRPr="00CE79D7">
              <w:rPr>
                <w:rFonts w:ascii="Arial" w:hAnsi="Arial" w:cs="Arial"/>
                <w:sz w:val="12"/>
              </w:rPr>
              <w:t xml:space="preserve"> (suma wierszy od 11 do 34)</w:t>
            </w:r>
          </w:p>
        </w:tc>
        <w:tc>
          <w:tcPr>
            <w:tcW w:w="425" w:type="dxa"/>
            <w:tcBorders>
              <w:top w:val="single" w:sz="8"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10</w:t>
            </w:r>
          </w:p>
        </w:tc>
        <w:tc>
          <w:tcPr>
            <w:tcW w:w="152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80</w:t>
            </w:r>
          </w:p>
        </w:tc>
        <w:tc>
          <w:tcPr>
            <w:tcW w:w="1862"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478</w:t>
            </w:r>
          </w:p>
        </w:tc>
        <w:tc>
          <w:tcPr>
            <w:tcW w:w="1720"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482</w:t>
            </w:r>
          </w:p>
        </w:tc>
        <w:tc>
          <w:tcPr>
            <w:tcW w:w="2003" w:type="dxa"/>
            <w:tcBorders>
              <w:top w:val="single" w:sz="8"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76</w:t>
            </w:r>
          </w:p>
        </w:tc>
      </w:tr>
      <w:tr w:rsidR="004E6E15" w:rsidRPr="00CE79D7" w:rsidTr="00E17B2B">
        <w:trPr>
          <w:cantSplit/>
          <w:trHeight w:val="227"/>
        </w:trPr>
        <w:tc>
          <w:tcPr>
            <w:tcW w:w="2355" w:type="dxa"/>
            <w:gridSpan w:val="6"/>
            <w:vMerge w:val="restart"/>
            <w:tcBorders>
              <w:top w:val="single" w:sz="8" w:space="0" w:color="auto"/>
              <w:left w:val="single" w:sz="8" w:space="0" w:color="auto"/>
              <w:right w:val="single" w:sz="4" w:space="0" w:color="auto"/>
            </w:tcBorders>
            <w:vAlign w:val="center"/>
          </w:tcPr>
          <w:p w:rsidR="000F6FBD" w:rsidRPr="00CE79D7" w:rsidRDefault="000F6FBD" w:rsidP="00B73CCF">
            <w:pPr>
              <w:spacing w:after="40" w:line="120" w:lineRule="exact"/>
              <w:ind w:left="49" w:right="32"/>
              <w:rPr>
                <w:rFonts w:ascii="Arial" w:hAnsi="Arial" w:cs="Arial"/>
                <w:sz w:val="12"/>
              </w:rPr>
            </w:pPr>
            <w:r w:rsidRPr="00CE79D7">
              <w:rPr>
                <w:rFonts w:ascii="Arial" w:hAnsi="Arial" w:cs="Arial"/>
                <w:sz w:val="12"/>
              </w:rPr>
              <w:t>Tymczasowe aresztowanie w toku śledztwa lub dochodzenia (art. 250 kpk)</w:t>
            </w:r>
          </w:p>
        </w:tc>
        <w:tc>
          <w:tcPr>
            <w:tcW w:w="1210" w:type="dxa"/>
            <w:tcBorders>
              <w:top w:val="single" w:sz="8" w:space="0" w:color="auto"/>
              <w:left w:val="single" w:sz="4" w:space="0" w:color="auto"/>
              <w:bottom w:val="single" w:sz="4" w:space="0" w:color="auto"/>
              <w:right w:val="single" w:sz="12" w:space="0" w:color="auto"/>
            </w:tcBorders>
            <w:vAlign w:val="center"/>
          </w:tcPr>
          <w:p w:rsidR="000F6FBD" w:rsidRPr="00CE79D7" w:rsidRDefault="000F6FBD" w:rsidP="00571639">
            <w:pPr>
              <w:spacing w:after="40" w:line="120" w:lineRule="exact"/>
              <w:ind w:left="49" w:right="85"/>
              <w:rPr>
                <w:rFonts w:ascii="Arial" w:hAnsi="Arial" w:cs="Arial"/>
                <w:sz w:val="12"/>
              </w:rPr>
            </w:pPr>
            <w:r w:rsidRPr="00CE79D7">
              <w:rPr>
                <w:rFonts w:ascii="Arial" w:hAnsi="Arial" w:cs="Arial"/>
                <w:sz w:val="12"/>
              </w:rPr>
              <w:t>zastosowanie</w:t>
            </w:r>
          </w:p>
        </w:tc>
        <w:tc>
          <w:tcPr>
            <w:tcW w:w="425" w:type="dxa"/>
            <w:tcBorders>
              <w:top w:val="single" w:sz="8"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11</w:t>
            </w:r>
          </w:p>
        </w:tc>
        <w:tc>
          <w:tcPr>
            <w:tcW w:w="1521"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39</w:t>
            </w:r>
          </w:p>
        </w:tc>
        <w:tc>
          <w:tcPr>
            <w:tcW w:w="1720"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36</w:t>
            </w:r>
          </w:p>
        </w:tc>
        <w:tc>
          <w:tcPr>
            <w:tcW w:w="2003" w:type="dxa"/>
            <w:tcBorders>
              <w:top w:val="single" w:sz="8"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r>
      <w:tr w:rsidR="004E6E15" w:rsidRPr="00CE79D7" w:rsidTr="00E17B2B">
        <w:trPr>
          <w:cantSplit/>
          <w:trHeight w:val="166"/>
        </w:trPr>
        <w:tc>
          <w:tcPr>
            <w:tcW w:w="2355" w:type="dxa"/>
            <w:gridSpan w:val="6"/>
            <w:vMerge/>
            <w:tcBorders>
              <w:left w:val="single" w:sz="8" w:space="0" w:color="auto"/>
              <w:bottom w:val="single" w:sz="4" w:space="0" w:color="auto"/>
              <w:right w:val="single" w:sz="4" w:space="0" w:color="auto"/>
            </w:tcBorders>
            <w:vAlign w:val="center"/>
          </w:tcPr>
          <w:p w:rsidR="000F6FBD" w:rsidRPr="00CE79D7" w:rsidRDefault="000F6FBD" w:rsidP="00571639">
            <w:pPr>
              <w:spacing w:after="40" w:line="120" w:lineRule="exact"/>
              <w:ind w:left="49" w:right="85"/>
              <w:rPr>
                <w:rFonts w:ascii="Arial" w:hAnsi="Arial" w:cs="Arial"/>
                <w:sz w:val="12"/>
              </w:rPr>
            </w:pPr>
          </w:p>
        </w:tc>
        <w:tc>
          <w:tcPr>
            <w:tcW w:w="1210"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571639">
            <w:pPr>
              <w:spacing w:after="40" w:line="120" w:lineRule="exact"/>
              <w:ind w:left="49" w:right="85"/>
              <w:rPr>
                <w:rFonts w:ascii="Arial" w:hAnsi="Arial" w:cs="Arial"/>
                <w:sz w:val="12"/>
              </w:rPr>
            </w:pPr>
            <w:r w:rsidRPr="00CE79D7">
              <w:rPr>
                <w:rFonts w:ascii="Arial" w:hAnsi="Arial" w:cs="Arial"/>
                <w:sz w:val="12"/>
              </w:rPr>
              <w:t>przedłużenie</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12</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11</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11</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487"/>
        </w:trPr>
        <w:tc>
          <w:tcPr>
            <w:tcW w:w="3565" w:type="dxa"/>
            <w:gridSpan w:val="7"/>
            <w:tcBorders>
              <w:left w:val="single" w:sz="8"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Zastosowanie aresztowania jako kary porządkowej w toku postępowania przygotowawczego ( do 30 dni) na wniosek prokuratora wobec osób uporczywie uchylających się od złożenia zeznania, wykonania czynności biegłego, tłumacza oraz wydania przedmiotów (art. 287 § 2 i 290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13</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13"/>
        </w:trPr>
        <w:tc>
          <w:tcPr>
            <w:tcW w:w="381" w:type="dxa"/>
            <w:gridSpan w:val="2"/>
            <w:vMerge w:val="restart"/>
            <w:tcBorders>
              <w:left w:val="single" w:sz="8" w:space="0" w:color="auto"/>
              <w:right w:val="single" w:sz="4" w:space="0" w:color="auto"/>
            </w:tcBorders>
            <w:textDirection w:val="btLr"/>
            <w:vAlign w:val="center"/>
          </w:tcPr>
          <w:p w:rsidR="000F6FBD" w:rsidRPr="00CE79D7" w:rsidRDefault="000F6FBD" w:rsidP="008501CF">
            <w:pPr>
              <w:spacing w:after="40" w:line="120" w:lineRule="exact"/>
              <w:ind w:left="63" w:right="85"/>
              <w:jc w:val="center"/>
              <w:rPr>
                <w:rFonts w:ascii="Arial" w:hAnsi="Arial" w:cs="Arial"/>
                <w:sz w:val="11"/>
                <w:szCs w:val="11"/>
              </w:rPr>
            </w:pPr>
            <w:r w:rsidRPr="00CE79D7">
              <w:rPr>
                <w:rFonts w:ascii="Arial" w:hAnsi="Arial" w:cs="Arial"/>
                <w:sz w:val="11"/>
                <w:szCs w:val="11"/>
              </w:rPr>
              <w:t>Rozpoznawanie</w:t>
            </w:r>
          </w:p>
        </w:tc>
        <w:tc>
          <w:tcPr>
            <w:tcW w:w="3184" w:type="dxa"/>
            <w:gridSpan w:val="5"/>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zażaleń na zatrzymanie osoby (art. 246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13"/>
        </w:trPr>
        <w:tc>
          <w:tcPr>
            <w:tcW w:w="381" w:type="dxa"/>
            <w:gridSpan w:val="2"/>
            <w:vMerge/>
            <w:tcBorders>
              <w:left w:val="single" w:sz="8"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zażaleń na odmowę wszczęcia dochodzenia lub śledztwa oraz na umorzenie postępowania p</w:t>
            </w:r>
            <w:r w:rsidR="00303C02">
              <w:rPr>
                <w:rFonts w:ascii="Arial" w:hAnsi="Arial" w:cs="Arial"/>
                <w:sz w:val="11"/>
                <w:szCs w:val="11"/>
              </w:rPr>
              <w:t>rzygotowawczego (art. 306 §1</w:t>
            </w:r>
            <w:r w:rsidRPr="00CE79D7">
              <w:rPr>
                <w:rFonts w:ascii="Arial" w:hAnsi="Arial" w:cs="Arial"/>
                <w:sz w:val="11"/>
                <w:szCs w:val="11"/>
              </w:rPr>
              <w:t xml:space="preserve">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15</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56</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122</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126</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52</w:t>
            </w:r>
          </w:p>
        </w:tc>
      </w:tr>
      <w:tr w:rsidR="004E6E15" w:rsidRPr="00CE79D7" w:rsidTr="00E17B2B">
        <w:trPr>
          <w:cantSplit/>
          <w:trHeight w:val="113"/>
        </w:trPr>
        <w:tc>
          <w:tcPr>
            <w:tcW w:w="381" w:type="dxa"/>
            <w:gridSpan w:val="2"/>
            <w:vMerge/>
            <w:tcBorders>
              <w:left w:val="single" w:sz="8"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wniosków prokuratora o skierowanie podejrzanego na badanie psychiatryczne połączone z obserwacją psychiatryczną w zakładzie zamkniętym oraz o przedłużenie tej obserwacji (art. 203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16</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F15767" w:rsidP="00E17B2B">
            <w:pPr>
              <w:jc w:val="right"/>
              <w:rPr>
                <w:rFonts w:ascii="Arial" w:hAnsi="Arial" w:cs="Arial"/>
                <w:sz w:val="14"/>
                <w:szCs w:val="14"/>
              </w:rPr>
            </w:pPr>
            <w:r>
              <w:rPr>
                <w:rFonts w:ascii="Arial" w:hAnsi="Arial" w:cs="Arial"/>
                <w:sz w:val="14"/>
                <w:szCs w:val="14"/>
              </w:rPr>
              <w:t>l</w:t>
            </w:r>
            <w:r w:rsidR="00C17FC2">
              <w:rPr>
                <w:rFonts w:ascii="Arial" w:hAnsi="Arial" w:cs="Arial"/>
                <w:sz w:val="14"/>
                <w:szCs w:val="14"/>
              </w:rPr>
              <w:t>)</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13"/>
        </w:trPr>
        <w:tc>
          <w:tcPr>
            <w:tcW w:w="381" w:type="dxa"/>
            <w:gridSpan w:val="2"/>
            <w:vMerge/>
            <w:tcBorders>
              <w:left w:val="single" w:sz="8"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zażaleń na postanowienia prokuratora w przedmiocie zastosowania innych niż tymczasowe aresztowanie środków zapobiegawczych  (art. 252 §2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17</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rsidTr="00E17B2B">
        <w:trPr>
          <w:cantSplit/>
          <w:trHeight w:val="113"/>
        </w:trPr>
        <w:tc>
          <w:tcPr>
            <w:tcW w:w="381" w:type="dxa"/>
            <w:gridSpan w:val="2"/>
            <w:vMerge/>
            <w:tcBorders>
              <w:left w:val="single" w:sz="8"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zażaleń na postanowienia dot. zabezpieczenia majątkowego na</w:t>
            </w:r>
            <w:r w:rsidR="00247133">
              <w:rPr>
                <w:rFonts w:ascii="Arial" w:hAnsi="Arial" w:cs="Arial"/>
                <w:sz w:val="11"/>
                <w:szCs w:val="11"/>
              </w:rPr>
              <w:t xml:space="preserve"> mieniu oskarżonego (art. 293</w:t>
            </w:r>
            <w:r w:rsidRPr="00CE79D7">
              <w:rPr>
                <w:rFonts w:ascii="Arial" w:hAnsi="Arial" w:cs="Arial"/>
                <w:sz w:val="11"/>
                <w:szCs w:val="11"/>
              </w:rPr>
              <w:t xml:space="preserve">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18</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13"/>
        </w:trPr>
        <w:tc>
          <w:tcPr>
            <w:tcW w:w="381" w:type="dxa"/>
            <w:gridSpan w:val="2"/>
            <w:vMerge/>
            <w:tcBorders>
              <w:left w:val="single" w:sz="8" w:space="0" w:color="auto"/>
              <w:bottom w:val="single" w:sz="4"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 xml:space="preserve">zażalenia oskarżonego na postanowienie prokuratora w sprawie zachowania w tajemnicy danych osobowych świadka </w:t>
            </w:r>
            <w:r w:rsidRPr="00CE79D7">
              <w:rPr>
                <w:rFonts w:ascii="Arial" w:hAnsi="Arial" w:cs="Arial"/>
                <w:sz w:val="11"/>
                <w:szCs w:val="11"/>
                <w:lang w:val="de-DE"/>
              </w:rPr>
              <w:t>(art. 184 §5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19</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515"/>
        </w:trPr>
        <w:tc>
          <w:tcPr>
            <w:tcW w:w="3565" w:type="dxa"/>
            <w:gridSpan w:val="7"/>
            <w:tcBorders>
              <w:left w:val="single" w:sz="8"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 xml:space="preserve">Zarządzenia - na wniosek prokuratora – kontroli i utrwalenia treści rozmów telefonicznych (art. 237 §1 kpk) oraz zatwierdzenia postanowień prokuratora w tym przedmiocie, wydanych w sytuacjach niecierpiących zwłoki (art. 237 §2 kpk), a także rozpoznawania zażaleń na postanowienia prokuratora w zakresie kontroli i utrwalania tych rozmów (art. 240 kpk)    </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20</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hRule="exact" w:val="397"/>
        </w:trPr>
        <w:tc>
          <w:tcPr>
            <w:tcW w:w="370" w:type="dxa"/>
            <w:vMerge w:val="restart"/>
            <w:tcBorders>
              <w:left w:val="single" w:sz="8" w:space="0" w:color="auto"/>
              <w:right w:val="single" w:sz="4" w:space="0" w:color="auto"/>
            </w:tcBorders>
            <w:textDirection w:val="btLr"/>
            <w:vAlign w:val="center"/>
          </w:tcPr>
          <w:p w:rsidR="000F6FBD" w:rsidRPr="00CE79D7" w:rsidRDefault="000F6FBD" w:rsidP="008501CF">
            <w:pPr>
              <w:spacing w:after="40" w:line="120" w:lineRule="exact"/>
              <w:ind w:left="63" w:right="85"/>
              <w:jc w:val="center"/>
              <w:rPr>
                <w:rFonts w:ascii="Arial" w:hAnsi="Arial" w:cs="Arial"/>
                <w:sz w:val="11"/>
                <w:szCs w:val="11"/>
              </w:rPr>
            </w:pPr>
            <w:r w:rsidRPr="00CE79D7">
              <w:rPr>
                <w:rFonts w:ascii="Arial" w:hAnsi="Arial" w:cs="Arial"/>
                <w:sz w:val="11"/>
                <w:szCs w:val="11"/>
              </w:rPr>
              <w:t>Rozpoznawanie wniosków</w:t>
            </w:r>
          </w:p>
        </w:tc>
        <w:tc>
          <w:tcPr>
            <w:tcW w:w="252" w:type="dxa"/>
            <w:gridSpan w:val="3"/>
            <w:vMerge w:val="restart"/>
            <w:tcBorders>
              <w:top w:val="single" w:sz="4" w:space="0" w:color="auto"/>
              <w:left w:val="single" w:sz="4" w:space="0" w:color="auto"/>
              <w:right w:val="single" w:sz="4" w:space="0" w:color="auto"/>
            </w:tcBorders>
            <w:textDirection w:val="btLr"/>
            <w:vAlign w:val="center"/>
          </w:tcPr>
          <w:p w:rsidR="000F6FBD" w:rsidRPr="00CE79D7" w:rsidRDefault="000F6FBD" w:rsidP="008501CF">
            <w:pPr>
              <w:spacing w:after="40" w:line="120" w:lineRule="exact"/>
              <w:ind w:left="63" w:right="85"/>
              <w:jc w:val="center"/>
              <w:rPr>
                <w:rFonts w:ascii="Arial" w:hAnsi="Arial" w:cs="Arial"/>
                <w:sz w:val="11"/>
                <w:szCs w:val="11"/>
              </w:rPr>
            </w:pPr>
            <w:r w:rsidRPr="00CE79D7">
              <w:rPr>
                <w:rFonts w:ascii="Arial" w:hAnsi="Arial" w:cs="Arial"/>
                <w:sz w:val="11"/>
                <w:szCs w:val="11"/>
              </w:rPr>
              <w:t>prokuratora</w:t>
            </w:r>
          </w:p>
        </w:tc>
        <w:tc>
          <w:tcPr>
            <w:tcW w:w="2943" w:type="dxa"/>
            <w:gridSpan w:val="3"/>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dotyczących orzeczenia o przepadku przedmiotu poręczenia majątkowego (art. 270 §1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21</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445"/>
        </w:trPr>
        <w:tc>
          <w:tcPr>
            <w:tcW w:w="370" w:type="dxa"/>
            <w:vMerge/>
            <w:tcBorders>
              <w:left w:val="single" w:sz="8"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252" w:type="dxa"/>
            <w:gridSpan w:val="3"/>
            <w:vMerge/>
            <w:tcBorders>
              <w:left w:val="single" w:sz="4" w:space="0" w:color="auto"/>
              <w:bottom w:val="single" w:sz="4"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2943" w:type="dxa"/>
            <w:gridSpan w:val="3"/>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8501CF">
            <w:pPr>
              <w:spacing w:after="40" w:line="120" w:lineRule="exact"/>
              <w:ind w:left="63" w:right="25"/>
              <w:rPr>
                <w:rFonts w:ascii="Arial" w:hAnsi="Arial" w:cs="Arial"/>
                <w:sz w:val="11"/>
                <w:szCs w:val="11"/>
              </w:rPr>
            </w:pPr>
            <w:r w:rsidRPr="00CE79D7">
              <w:rPr>
                <w:rFonts w:ascii="Arial" w:hAnsi="Arial" w:cs="Arial"/>
                <w:sz w:val="11"/>
                <w:szCs w:val="11"/>
              </w:rPr>
              <w:t>o orzeczenie  przepadku przedmiotów tytułem środka zabezpieczającego – po prawomocnym umorzeniu dochodzenia lub śledztwa (art. 323 §3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22</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13</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13</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r>
      <w:tr w:rsidR="004E6E15" w:rsidRPr="00CE79D7" w:rsidTr="00E17B2B">
        <w:trPr>
          <w:cantSplit/>
          <w:trHeight w:val="460"/>
        </w:trPr>
        <w:tc>
          <w:tcPr>
            <w:tcW w:w="370" w:type="dxa"/>
            <w:vMerge/>
            <w:tcBorders>
              <w:left w:val="single" w:sz="8" w:space="0" w:color="auto"/>
              <w:bottom w:val="single" w:sz="4"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95" w:type="dxa"/>
            <w:gridSpan w:val="6"/>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organów postępowania przygotowawczego o orzeczenie  przepadku przedmiotów tytułem środka zabezpieczającego w op</w:t>
            </w:r>
            <w:r w:rsidR="00342AED">
              <w:rPr>
                <w:rFonts w:ascii="Arial" w:hAnsi="Arial" w:cs="Arial"/>
                <w:sz w:val="11"/>
                <w:szCs w:val="11"/>
              </w:rPr>
              <w:t xml:space="preserve">arciu o przepisy  Kodeksu karnego </w:t>
            </w:r>
            <w:r w:rsidRPr="00CE79D7">
              <w:rPr>
                <w:rFonts w:ascii="Arial" w:hAnsi="Arial" w:cs="Arial"/>
                <w:sz w:val="11"/>
                <w:szCs w:val="11"/>
              </w:rPr>
              <w:t>skarbowego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23</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460"/>
        </w:trPr>
        <w:tc>
          <w:tcPr>
            <w:tcW w:w="3565" w:type="dxa"/>
            <w:gridSpan w:val="7"/>
            <w:tcBorders>
              <w:left w:val="single" w:sz="8"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Przesłuchania – na żądanie strony, prokuratora lub innego organu prowadzącego postępowanie – świadka w sytuacji, gdy zachodzi obawa niemożności przesłuchania go  na rozprawie – (art. 316§3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81" w:type="dxa"/>
            <w:gridSpan w:val="2"/>
            <w:vMerge w:val="restart"/>
            <w:tcBorders>
              <w:top w:val="single" w:sz="4" w:space="0" w:color="auto"/>
              <w:left w:val="single" w:sz="8" w:space="0" w:color="auto"/>
              <w:bottom w:val="single" w:sz="4" w:space="0" w:color="auto"/>
              <w:right w:val="single" w:sz="4" w:space="0" w:color="auto"/>
            </w:tcBorders>
            <w:textDirection w:val="btLr"/>
            <w:vAlign w:val="center"/>
          </w:tcPr>
          <w:p w:rsidR="000F6FBD" w:rsidRPr="00CE79D7" w:rsidRDefault="000F6FBD" w:rsidP="008501CF">
            <w:pPr>
              <w:spacing w:after="40" w:line="120" w:lineRule="exact"/>
              <w:ind w:left="63" w:right="85"/>
              <w:jc w:val="center"/>
              <w:rPr>
                <w:rFonts w:ascii="Arial" w:hAnsi="Arial" w:cs="Arial"/>
                <w:sz w:val="11"/>
                <w:szCs w:val="11"/>
              </w:rPr>
            </w:pPr>
            <w:r w:rsidRPr="00CE79D7">
              <w:rPr>
                <w:rFonts w:ascii="Arial" w:hAnsi="Arial" w:cs="Arial"/>
                <w:sz w:val="11"/>
                <w:szCs w:val="11"/>
              </w:rPr>
              <w:t>Rozpoznawanie wniosków prokuratora</w:t>
            </w:r>
          </w:p>
        </w:tc>
        <w:tc>
          <w:tcPr>
            <w:tcW w:w="3184" w:type="dxa"/>
            <w:gridSpan w:val="5"/>
            <w:tcBorders>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i podejrzanego o wyznaczenie obrońcy z urzędu oraz wniosków stron i innych osób uprawnionych o wyznaczenie pełnomocnika z</w:t>
            </w:r>
            <w:r w:rsidR="001B37B6">
              <w:rPr>
                <w:rFonts w:ascii="Arial" w:hAnsi="Arial" w:cs="Arial"/>
                <w:sz w:val="11"/>
                <w:szCs w:val="11"/>
              </w:rPr>
              <w:t xml:space="preserve"> urzędu (art. 78 §1 i art.</w:t>
            </w:r>
            <w:r w:rsidR="003D396D">
              <w:rPr>
                <w:rFonts w:ascii="Arial" w:hAnsi="Arial" w:cs="Arial"/>
                <w:sz w:val="11"/>
                <w:szCs w:val="11"/>
              </w:rPr>
              <w:t xml:space="preserve"> </w:t>
            </w:r>
            <w:r w:rsidR="001B37B6">
              <w:rPr>
                <w:rFonts w:ascii="Arial" w:hAnsi="Arial" w:cs="Arial"/>
                <w:sz w:val="11"/>
                <w:szCs w:val="11"/>
              </w:rPr>
              <w:t xml:space="preserve">88 </w:t>
            </w:r>
            <w:r w:rsidRPr="00CE79D7">
              <w:rPr>
                <w:rFonts w:ascii="Arial" w:hAnsi="Arial" w:cs="Arial"/>
                <w:sz w:val="11"/>
                <w:szCs w:val="11"/>
              </w:rPr>
              <w:t>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25</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122</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122</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r>
      <w:tr w:rsidR="004E6E15" w:rsidRPr="00CE79D7" w:rsidTr="00E17B2B">
        <w:trPr>
          <w:cantSplit/>
          <w:trHeight w:val="170"/>
        </w:trPr>
        <w:tc>
          <w:tcPr>
            <w:tcW w:w="381" w:type="dxa"/>
            <w:gridSpan w:val="2"/>
            <w:vMerge/>
            <w:tcBorders>
              <w:top w:val="single" w:sz="4" w:space="0" w:color="auto"/>
              <w:left w:val="single" w:sz="8" w:space="0" w:color="auto"/>
              <w:bottom w:val="single" w:sz="4"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o przedłużenie nakazu opuszczania lokalu mieszkalnego zajmowanego wspólnie z pokrzywdzonym na dalsze okresy (art.275a §1 i 4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26</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81" w:type="dxa"/>
            <w:gridSpan w:val="2"/>
            <w:vMerge/>
            <w:tcBorders>
              <w:top w:val="single" w:sz="4" w:space="0" w:color="auto"/>
              <w:left w:val="single" w:sz="8" w:space="0" w:color="auto"/>
              <w:bottom w:val="single" w:sz="4"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left w:val="single" w:sz="4" w:space="0" w:color="auto"/>
              <w:bottom w:val="single" w:sz="4" w:space="0" w:color="auto"/>
              <w:right w:val="single" w:sz="12" w:space="0" w:color="auto"/>
            </w:tcBorders>
            <w:vAlign w:val="center"/>
          </w:tcPr>
          <w:p w:rsidR="000F6FBD" w:rsidRPr="00CE79D7" w:rsidRDefault="000F6FBD" w:rsidP="008501CF">
            <w:pPr>
              <w:spacing w:after="40" w:line="120" w:lineRule="exact"/>
              <w:ind w:left="63" w:right="25"/>
              <w:rPr>
                <w:rFonts w:ascii="Arial" w:hAnsi="Arial" w:cs="Arial"/>
                <w:sz w:val="11"/>
                <w:szCs w:val="11"/>
              </w:rPr>
            </w:pPr>
            <w:r w:rsidRPr="00CE79D7">
              <w:rPr>
                <w:rFonts w:ascii="Arial" w:hAnsi="Arial" w:cs="Arial"/>
                <w:sz w:val="11"/>
                <w:szCs w:val="11"/>
              </w:rPr>
              <w:t xml:space="preserve">o udzielenie informacji stanowiących tajemnicę bankową  [art. 106b ustawy z dnia 29 sierpnia 1997 </w:t>
            </w:r>
            <w:r w:rsidR="00615476">
              <w:rPr>
                <w:rFonts w:ascii="Arial" w:hAnsi="Arial" w:cs="Arial"/>
                <w:sz w:val="11"/>
                <w:szCs w:val="11"/>
              </w:rPr>
              <w:t>r. - Prawo bankowe (Dz.U. z 2015</w:t>
            </w:r>
            <w:r w:rsidR="004D5466">
              <w:rPr>
                <w:rFonts w:ascii="Arial" w:hAnsi="Arial" w:cs="Arial"/>
                <w:sz w:val="11"/>
                <w:szCs w:val="11"/>
              </w:rPr>
              <w:t xml:space="preserve"> r.</w:t>
            </w:r>
            <w:r w:rsidR="005C5203">
              <w:rPr>
                <w:rFonts w:ascii="Arial" w:hAnsi="Arial" w:cs="Arial"/>
                <w:sz w:val="11"/>
                <w:szCs w:val="11"/>
              </w:rPr>
              <w:t xml:space="preserve"> </w:t>
            </w:r>
            <w:r w:rsidR="00726C17">
              <w:rPr>
                <w:rFonts w:ascii="Arial" w:hAnsi="Arial" w:cs="Arial"/>
                <w:sz w:val="11"/>
                <w:szCs w:val="11"/>
              </w:rPr>
              <w:t>poz. 128</w:t>
            </w:r>
            <w:r w:rsidRPr="00CE79D7">
              <w:rPr>
                <w:rFonts w:ascii="Arial" w:hAnsi="Arial" w:cs="Arial"/>
                <w:sz w:val="11"/>
                <w:szCs w:val="11"/>
              </w:rPr>
              <w:t>, z późn. zm.)]</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27</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81" w:type="dxa"/>
            <w:gridSpan w:val="2"/>
            <w:vMerge/>
            <w:tcBorders>
              <w:top w:val="single" w:sz="4" w:space="0" w:color="auto"/>
              <w:left w:val="single" w:sz="8" w:space="0" w:color="auto"/>
              <w:bottom w:val="single" w:sz="4" w:space="0" w:color="auto"/>
              <w:right w:val="single" w:sz="4" w:space="0" w:color="auto"/>
            </w:tcBorders>
            <w:vAlign w:val="center"/>
          </w:tcPr>
          <w:p w:rsidR="000F6FBD" w:rsidRPr="00CE79D7" w:rsidRDefault="000F6FBD" w:rsidP="00B73CCF">
            <w:pPr>
              <w:spacing w:after="40" w:line="120" w:lineRule="exact"/>
              <w:ind w:left="63" w:right="85"/>
              <w:rPr>
                <w:rFonts w:ascii="Arial" w:hAnsi="Arial" w:cs="Arial"/>
                <w:sz w:val="11"/>
                <w:szCs w:val="11"/>
              </w:rPr>
            </w:pPr>
          </w:p>
        </w:tc>
        <w:tc>
          <w:tcPr>
            <w:tcW w:w="3184" w:type="dxa"/>
            <w:gridSpan w:val="5"/>
            <w:tcBorders>
              <w:left w:val="single" w:sz="4" w:space="0" w:color="auto"/>
              <w:bottom w:val="single" w:sz="4" w:space="0" w:color="auto"/>
              <w:right w:val="single" w:sz="12" w:space="0" w:color="auto"/>
            </w:tcBorders>
            <w:vAlign w:val="center"/>
          </w:tcPr>
          <w:p w:rsidR="000F6FBD" w:rsidRPr="00CE79D7" w:rsidRDefault="000F6FBD" w:rsidP="00B73CCF">
            <w:pPr>
              <w:spacing w:after="40" w:line="120" w:lineRule="exact"/>
              <w:ind w:left="63" w:right="85"/>
              <w:rPr>
                <w:rFonts w:ascii="Arial" w:hAnsi="Arial" w:cs="Arial"/>
                <w:sz w:val="11"/>
                <w:szCs w:val="11"/>
              </w:rPr>
            </w:pPr>
            <w:r w:rsidRPr="00CE79D7">
              <w:rPr>
                <w:rFonts w:ascii="Arial" w:hAnsi="Arial" w:cs="Arial"/>
                <w:sz w:val="11"/>
                <w:szCs w:val="11"/>
              </w:rPr>
              <w:t xml:space="preserve">o przesłuchanie osoby poniżej 15 lat w trybie art. 185a kpk. i 185b kpk (patrz dział </w:t>
            </w:r>
            <w:r w:rsidR="003D396D" w:rsidRPr="003D396D">
              <w:rPr>
                <w:rFonts w:ascii="Arial" w:hAnsi="Arial" w:cs="Arial"/>
                <w:sz w:val="11"/>
                <w:szCs w:val="11"/>
              </w:rPr>
              <w:t>1.1.7.a</w:t>
            </w:r>
            <w:r w:rsidRPr="003D396D">
              <w:rPr>
                <w:rFonts w:ascii="Arial" w:hAnsi="Arial" w:cs="Arial"/>
                <w:sz w:val="11"/>
                <w:szCs w:val="11"/>
              </w:rPr>
              <w:t>)</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28</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9</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43</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47</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r>
      <w:tr w:rsidR="004E6E15" w:rsidRPr="00CE79D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rsidR="000F6FBD" w:rsidRPr="00CE79D7" w:rsidRDefault="000F6FBD" w:rsidP="005118B2">
            <w:pPr>
              <w:ind w:left="63"/>
              <w:rPr>
                <w:rFonts w:ascii="Arial" w:hAnsi="Arial" w:cs="Arial"/>
                <w:sz w:val="12"/>
                <w:szCs w:val="12"/>
              </w:rPr>
            </w:pPr>
            <w:r w:rsidRPr="00CE79D7">
              <w:rPr>
                <w:rFonts w:ascii="Arial" w:hAnsi="Arial" w:cs="Arial"/>
                <w:sz w:val="12"/>
                <w:szCs w:val="12"/>
              </w:rPr>
              <w:t>O nadanie klauzuli wykonalności</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29</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rsidR="000F6FBD" w:rsidRPr="00CE79D7" w:rsidRDefault="000F6FBD" w:rsidP="005118B2">
            <w:pPr>
              <w:ind w:left="63"/>
              <w:rPr>
                <w:rFonts w:ascii="Arial" w:hAnsi="Arial" w:cs="Arial"/>
                <w:sz w:val="12"/>
                <w:szCs w:val="12"/>
              </w:rPr>
            </w:pPr>
            <w:r w:rsidRPr="00CE79D7">
              <w:rPr>
                <w:rFonts w:ascii="Arial" w:hAnsi="Arial" w:cs="Arial"/>
                <w:sz w:val="12"/>
                <w:szCs w:val="12"/>
              </w:rPr>
              <w:t>Wniosek o zwolnienie z obowiązku zachowania tajemnicy zawodowej</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30</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9</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9</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rsidR="000F6FBD" w:rsidRPr="00CE79D7" w:rsidRDefault="00393089" w:rsidP="005118B2">
            <w:pPr>
              <w:ind w:left="63"/>
              <w:rPr>
                <w:rFonts w:ascii="Arial" w:hAnsi="Arial" w:cs="Arial"/>
                <w:sz w:val="12"/>
                <w:szCs w:val="12"/>
              </w:rPr>
            </w:pPr>
            <w:r>
              <w:rPr>
                <w:rFonts w:ascii="Arial" w:hAnsi="Arial" w:cs="Arial"/>
                <w:sz w:val="12"/>
                <w:szCs w:val="12"/>
              </w:rPr>
              <w:t>Zażalenie na postanowienie o zwolnieniu z obowiązku</w:t>
            </w:r>
            <w:r w:rsidR="000F6FBD" w:rsidRPr="00CE79D7">
              <w:rPr>
                <w:rFonts w:ascii="Arial" w:hAnsi="Arial" w:cs="Arial"/>
                <w:sz w:val="12"/>
                <w:szCs w:val="12"/>
              </w:rPr>
              <w:t xml:space="preserve"> zachowania tajemnicy</w:t>
            </w:r>
            <w:r>
              <w:rPr>
                <w:rFonts w:ascii="Arial" w:hAnsi="Arial" w:cs="Arial"/>
                <w:sz w:val="12"/>
                <w:szCs w:val="12"/>
              </w:rPr>
              <w:t xml:space="preserve"> związanej z pełnioną funkcją</w:t>
            </w:r>
            <w:r w:rsidR="000F6FBD" w:rsidRPr="00CE79D7">
              <w:rPr>
                <w:rFonts w:ascii="Arial" w:hAnsi="Arial" w:cs="Arial"/>
                <w:sz w:val="12"/>
                <w:szCs w:val="12"/>
              </w:rPr>
              <w:t xml:space="preserve"> </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31</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rsidR="000F6FBD" w:rsidRPr="00CE79D7" w:rsidRDefault="000F6FBD" w:rsidP="005118B2">
            <w:pPr>
              <w:ind w:left="63"/>
              <w:rPr>
                <w:rFonts w:ascii="Arial" w:hAnsi="Arial" w:cs="Arial"/>
                <w:sz w:val="12"/>
                <w:szCs w:val="12"/>
              </w:rPr>
            </w:pPr>
            <w:r w:rsidRPr="00CE79D7">
              <w:rPr>
                <w:rFonts w:ascii="Arial" w:hAnsi="Arial" w:cs="Arial"/>
                <w:sz w:val="12"/>
                <w:szCs w:val="12"/>
              </w:rPr>
              <w:t>Zażalenie na zatrzymanie prawa jazdy</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32</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rsidR="000F6FBD" w:rsidRPr="00CE79D7" w:rsidRDefault="000F6FBD" w:rsidP="005118B2">
            <w:pPr>
              <w:ind w:left="63"/>
              <w:rPr>
                <w:rFonts w:ascii="Arial" w:hAnsi="Arial" w:cs="Arial"/>
                <w:sz w:val="12"/>
                <w:szCs w:val="12"/>
              </w:rPr>
            </w:pPr>
            <w:r w:rsidRPr="00CE79D7">
              <w:rPr>
                <w:rFonts w:ascii="Arial" w:hAnsi="Arial" w:cs="Arial"/>
                <w:sz w:val="12"/>
                <w:szCs w:val="12"/>
              </w:rPr>
              <w:t>Zażalenie na postanowienia dotyczące przeszukania i zatrzymania rzeczy (art. 236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33</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rsidTr="00E17B2B">
        <w:trPr>
          <w:cantSplit/>
          <w:trHeight w:val="170"/>
        </w:trPr>
        <w:tc>
          <w:tcPr>
            <w:tcW w:w="3565" w:type="dxa"/>
            <w:gridSpan w:val="7"/>
            <w:tcBorders>
              <w:left w:val="single" w:sz="8" w:space="0" w:color="auto"/>
              <w:bottom w:val="single" w:sz="4" w:space="0" w:color="auto"/>
              <w:right w:val="single" w:sz="12" w:space="0" w:color="auto"/>
            </w:tcBorders>
            <w:vAlign w:val="center"/>
          </w:tcPr>
          <w:p w:rsidR="000F6FBD" w:rsidRPr="00CE79D7" w:rsidRDefault="000F6FBD" w:rsidP="005118B2">
            <w:pPr>
              <w:spacing w:after="40" w:line="120" w:lineRule="exact"/>
              <w:ind w:left="63" w:right="85"/>
              <w:rPr>
                <w:rFonts w:ascii="Arial" w:hAnsi="Arial" w:cs="Arial"/>
                <w:sz w:val="11"/>
                <w:szCs w:val="11"/>
              </w:rPr>
            </w:pPr>
            <w:r w:rsidRPr="00CE79D7">
              <w:rPr>
                <w:rFonts w:ascii="Arial" w:hAnsi="Arial" w:cs="Arial"/>
                <w:sz w:val="11"/>
                <w:szCs w:val="11"/>
              </w:rPr>
              <w:t>Inne</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8</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108</w:t>
            </w:r>
          </w:p>
        </w:tc>
        <w:tc>
          <w:tcPr>
            <w:tcW w:w="1720"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106</w:t>
            </w:r>
          </w:p>
        </w:tc>
        <w:tc>
          <w:tcPr>
            <w:tcW w:w="2003"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10</w:t>
            </w:r>
          </w:p>
        </w:tc>
      </w:tr>
    </w:tbl>
    <w:p w:rsidR="00A03CCF" w:rsidRDefault="00A03CCF" w:rsidP="005118B2">
      <w:pPr>
        <w:pStyle w:val="Nagwek9"/>
        <w:rPr>
          <w:szCs w:val="24"/>
        </w:rPr>
      </w:pPr>
    </w:p>
    <w:p w:rsidR="005118B2" w:rsidRPr="00A03CCF" w:rsidRDefault="00A03CCF" w:rsidP="00A03CCF">
      <w:pPr>
        <w:pStyle w:val="Nagwek9"/>
        <w:rPr>
          <w:szCs w:val="24"/>
        </w:rPr>
      </w:pPr>
      <w:r>
        <w:br w:type="page"/>
      </w:r>
      <w:r w:rsidR="005118B2" w:rsidRPr="00A03CCF">
        <w:rPr>
          <w:szCs w:val="24"/>
        </w:rPr>
        <w:lastRenderedPageBreak/>
        <w:t>Dział 1.1. Ewidencja spraw (c.d.)</w:t>
      </w:r>
    </w:p>
    <w:tbl>
      <w:tblPr>
        <w:tblW w:w="11096" w:type="dxa"/>
        <w:tblInd w:w="-1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05"/>
        <w:gridCol w:w="709"/>
        <w:gridCol w:w="425"/>
        <w:gridCol w:w="2126"/>
        <w:gridCol w:w="425"/>
        <w:gridCol w:w="1521"/>
        <w:gridCol w:w="1862"/>
        <w:gridCol w:w="1861"/>
        <w:gridCol w:w="1862"/>
      </w:tblGrid>
      <w:tr w:rsidR="004E6E15" w:rsidRPr="00CE79D7" w:rsidTr="005643CC">
        <w:trPr>
          <w:cantSplit/>
          <w:trHeight w:val="880"/>
          <w:tblHeader/>
        </w:trPr>
        <w:tc>
          <w:tcPr>
            <w:tcW w:w="3990" w:type="dxa"/>
            <w:gridSpan w:val="5"/>
            <w:tcBorders>
              <w:top w:val="single" w:sz="8" w:space="0" w:color="auto"/>
              <w:left w:val="single" w:sz="8" w:space="0" w:color="auto"/>
              <w:bottom w:val="single" w:sz="4" w:space="0" w:color="auto"/>
              <w:right w:val="single" w:sz="4" w:space="0" w:color="auto"/>
            </w:tcBorders>
            <w:vAlign w:val="center"/>
          </w:tcPr>
          <w:p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SPRAWY</w:t>
            </w:r>
          </w:p>
          <w:p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wg repertoriów</w:t>
            </w:r>
          </w:p>
          <w:p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lub wykazów</w:t>
            </w:r>
          </w:p>
        </w:tc>
        <w:tc>
          <w:tcPr>
            <w:tcW w:w="1521" w:type="dxa"/>
            <w:tcBorders>
              <w:top w:val="single" w:sz="8" w:space="0" w:color="auto"/>
              <w:left w:val="single" w:sz="4" w:space="0" w:color="auto"/>
              <w:bottom w:val="single" w:sz="4" w:space="0" w:color="auto"/>
              <w:right w:val="single" w:sz="4" w:space="0" w:color="auto"/>
            </w:tcBorders>
            <w:vAlign w:val="center"/>
          </w:tcPr>
          <w:p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Pozostało</w:t>
            </w:r>
          </w:p>
          <w:p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z ubiegłego</w:t>
            </w:r>
          </w:p>
          <w:p w:rsidR="005118B2" w:rsidRPr="00CE79D7" w:rsidRDefault="005118B2" w:rsidP="005118B2">
            <w:pPr>
              <w:spacing w:line="140" w:lineRule="exact"/>
              <w:ind w:left="85" w:right="85"/>
              <w:jc w:val="center"/>
              <w:rPr>
                <w:rFonts w:ascii="Arial" w:hAnsi="Arial" w:cs="Arial"/>
                <w:sz w:val="12"/>
              </w:rPr>
            </w:pPr>
            <w:r w:rsidRPr="00CE79D7">
              <w:rPr>
                <w:rFonts w:ascii="Arial" w:hAnsi="Arial" w:cs="Arial"/>
                <w:sz w:val="12"/>
              </w:rPr>
              <w:t>roku</w:t>
            </w:r>
          </w:p>
        </w:tc>
        <w:tc>
          <w:tcPr>
            <w:tcW w:w="1862" w:type="dxa"/>
            <w:tcBorders>
              <w:top w:val="single" w:sz="8" w:space="0" w:color="auto"/>
              <w:left w:val="single" w:sz="4" w:space="0" w:color="auto"/>
              <w:right w:val="single" w:sz="4" w:space="0" w:color="auto"/>
            </w:tcBorders>
            <w:vAlign w:val="center"/>
          </w:tcPr>
          <w:p w:rsidR="005118B2" w:rsidRPr="00CE79D7" w:rsidRDefault="005118B2" w:rsidP="005118B2">
            <w:pPr>
              <w:spacing w:line="140" w:lineRule="exact"/>
              <w:ind w:left="85" w:right="85"/>
              <w:jc w:val="center"/>
              <w:rPr>
                <w:rFonts w:ascii="Arial" w:hAnsi="Arial" w:cs="Arial"/>
                <w:spacing w:val="28"/>
                <w:sz w:val="12"/>
              </w:rPr>
            </w:pPr>
            <w:r w:rsidRPr="00CE79D7">
              <w:rPr>
                <w:rFonts w:ascii="Arial" w:hAnsi="Arial" w:cs="Arial"/>
                <w:spacing w:val="28"/>
                <w:sz w:val="12"/>
              </w:rPr>
              <w:t>WPŁYNĘŁO</w:t>
            </w:r>
          </w:p>
          <w:p w:rsidR="005118B2" w:rsidRPr="00CE79D7" w:rsidRDefault="005118B2" w:rsidP="005118B2">
            <w:pPr>
              <w:spacing w:after="40" w:line="140" w:lineRule="exact"/>
              <w:ind w:left="85" w:right="85"/>
              <w:jc w:val="center"/>
              <w:rPr>
                <w:rFonts w:ascii="Arial" w:hAnsi="Arial" w:cs="Arial"/>
                <w:spacing w:val="28"/>
                <w:sz w:val="12"/>
              </w:rPr>
            </w:pPr>
            <w:r w:rsidRPr="00CE79D7">
              <w:rPr>
                <w:rFonts w:ascii="Arial" w:hAnsi="Arial" w:cs="Arial"/>
                <w:sz w:val="16"/>
                <w:szCs w:val="16"/>
              </w:rPr>
              <w:t>razem</w:t>
            </w:r>
          </w:p>
        </w:tc>
        <w:tc>
          <w:tcPr>
            <w:tcW w:w="1861" w:type="dxa"/>
            <w:tcBorders>
              <w:top w:val="single" w:sz="8" w:space="0" w:color="auto"/>
              <w:left w:val="single" w:sz="4" w:space="0" w:color="auto"/>
            </w:tcBorders>
            <w:vAlign w:val="center"/>
          </w:tcPr>
          <w:p w:rsidR="005118B2" w:rsidRPr="00CE79D7" w:rsidRDefault="005118B2" w:rsidP="005118B2">
            <w:pPr>
              <w:spacing w:line="140" w:lineRule="exact"/>
              <w:ind w:left="85" w:right="85"/>
              <w:jc w:val="center"/>
              <w:rPr>
                <w:rFonts w:ascii="Arial" w:hAnsi="Arial" w:cs="Arial"/>
                <w:sz w:val="14"/>
              </w:rPr>
            </w:pPr>
            <w:r w:rsidRPr="00CE79D7">
              <w:rPr>
                <w:rFonts w:ascii="Arial" w:hAnsi="Arial" w:cs="Arial"/>
                <w:spacing w:val="28"/>
                <w:sz w:val="12"/>
              </w:rPr>
              <w:t>ZAŁATWIONO</w:t>
            </w:r>
          </w:p>
          <w:p w:rsidR="005118B2" w:rsidRPr="00CE79D7" w:rsidRDefault="005118B2" w:rsidP="005118B2">
            <w:pPr>
              <w:spacing w:line="140" w:lineRule="exact"/>
              <w:ind w:left="85" w:right="85"/>
              <w:jc w:val="center"/>
              <w:rPr>
                <w:rFonts w:ascii="Arial" w:hAnsi="Arial" w:cs="Arial"/>
                <w:sz w:val="14"/>
              </w:rPr>
            </w:pPr>
          </w:p>
        </w:tc>
        <w:tc>
          <w:tcPr>
            <w:tcW w:w="1862" w:type="dxa"/>
            <w:tcBorders>
              <w:top w:val="single" w:sz="8" w:space="0" w:color="auto"/>
              <w:left w:val="single" w:sz="4" w:space="0" w:color="auto"/>
              <w:bottom w:val="single" w:sz="4" w:space="0" w:color="auto"/>
            </w:tcBorders>
            <w:vAlign w:val="center"/>
          </w:tcPr>
          <w:p w:rsidR="005118B2" w:rsidRPr="00CE79D7" w:rsidRDefault="005118B2" w:rsidP="005118B2">
            <w:pPr>
              <w:spacing w:line="140" w:lineRule="exact"/>
              <w:ind w:right="18"/>
              <w:jc w:val="center"/>
              <w:rPr>
                <w:rFonts w:ascii="Arial" w:hAnsi="Arial" w:cs="Arial"/>
                <w:sz w:val="14"/>
              </w:rPr>
            </w:pPr>
            <w:r w:rsidRPr="00CE79D7">
              <w:rPr>
                <w:rFonts w:ascii="Arial" w:hAnsi="Arial" w:cs="Arial"/>
                <w:sz w:val="14"/>
              </w:rPr>
              <w:t>Pozostało na okres następny</w:t>
            </w:r>
          </w:p>
        </w:tc>
      </w:tr>
      <w:tr w:rsidR="004E6E15" w:rsidRPr="00CE79D7" w:rsidTr="004E1097">
        <w:trPr>
          <w:cantSplit/>
          <w:trHeight w:hRule="exact" w:val="170"/>
          <w:tblHeader/>
        </w:trPr>
        <w:tc>
          <w:tcPr>
            <w:tcW w:w="3990" w:type="dxa"/>
            <w:gridSpan w:val="5"/>
            <w:tcBorders>
              <w:top w:val="single" w:sz="4" w:space="0" w:color="auto"/>
              <w:left w:val="single" w:sz="8" w:space="0" w:color="auto"/>
              <w:bottom w:val="single" w:sz="4" w:space="0" w:color="auto"/>
              <w:right w:val="single" w:sz="4" w:space="0" w:color="auto"/>
            </w:tcBorders>
            <w:vAlign w:val="center"/>
          </w:tcPr>
          <w:p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0</w:t>
            </w:r>
          </w:p>
        </w:tc>
        <w:tc>
          <w:tcPr>
            <w:tcW w:w="1521" w:type="dxa"/>
            <w:tcBorders>
              <w:top w:val="single" w:sz="4" w:space="0" w:color="auto"/>
              <w:left w:val="single" w:sz="4" w:space="0" w:color="auto"/>
              <w:bottom w:val="single" w:sz="4" w:space="0" w:color="auto"/>
              <w:right w:val="single" w:sz="4" w:space="0" w:color="auto"/>
            </w:tcBorders>
            <w:vAlign w:val="center"/>
          </w:tcPr>
          <w:p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1</w:t>
            </w:r>
          </w:p>
        </w:tc>
        <w:tc>
          <w:tcPr>
            <w:tcW w:w="1862" w:type="dxa"/>
            <w:tcBorders>
              <w:top w:val="single" w:sz="4" w:space="0" w:color="auto"/>
              <w:left w:val="single" w:sz="4" w:space="0" w:color="auto"/>
              <w:bottom w:val="single" w:sz="4" w:space="0" w:color="auto"/>
              <w:right w:val="single" w:sz="4" w:space="0" w:color="auto"/>
            </w:tcBorders>
            <w:vAlign w:val="center"/>
          </w:tcPr>
          <w:p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2</w:t>
            </w:r>
          </w:p>
          <w:p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3</w:t>
            </w:r>
          </w:p>
          <w:p w:rsidR="005118B2" w:rsidRPr="00CE79D7" w:rsidRDefault="005118B2" w:rsidP="005118B2">
            <w:pPr>
              <w:spacing w:line="140" w:lineRule="exact"/>
              <w:ind w:left="85" w:right="85"/>
              <w:jc w:val="center"/>
              <w:rPr>
                <w:rFonts w:ascii="Arial" w:hAnsi="Arial" w:cs="Arial"/>
                <w:sz w:val="12"/>
                <w:szCs w:val="12"/>
              </w:rPr>
            </w:pPr>
            <w:r w:rsidRPr="00CE79D7">
              <w:rPr>
                <w:rFonts w:ascii="Arial" w:hAnsi="Arial" w:cs="Arial"/>
                <w:sz w:val="12"/>
                <w:szCs w:val="12"/>
              </w:rPr>
              <w:t>4</w:t>
            </w:r>
          </w:p>
        </w:tc>
        <w:tc>
          <w:tcPr>
            <w:tcW w:w="1861" w:type="dxa"/>
            <w:tcBorders>
              <w:top w:val="single" w:sz="4" w:space="0" w:color="auto"/>
              <w:left w:val="single" w:sz="4" w:space="0" w:color="auto"/>
              <w:bottom w:val="single" w:sz="4" w:space="0" w:color="auto"/>
              <w:right w:val="single" w:sz="4" w:space="0" w:color="auto"/>
            </w:tcBorders>
            <w:vAlign w:val="center"/>
          </w:tcPr>
          <w:p w:rsidR="005118B2" w:rsidRPr="00CE79D7" w:rsidRDefault="005118B2" w:rsidP="005118B2">
            <w:pPr>
              <w:spacing w:line="140" w:lineRule="exact"/>
              <w:ind w:right="85"/>
              <w:jc w:val="center"/>
              <w:rPr>
                <w:rFonts w:ascii="Arial" w:hAnsi="Arial" w:cs="Arial"/>
                <w:sz w:val="12"/>
                <w:szCs w:val="12"/>
              </w:rPr>
            </w:pPr>
            <w:r w:rsidRPr="00CE79D7">
              <w:rPr>
                <w:rFonts w:ascii="Arial" w:hAnsi="Arial" w:cs="Arial"/>
                <w:sz w:val="12"/>
                <w:szCs w:val="12"/>
              </w:rPr>
              <w:t>3</w:t>
            </w:r>
          </w:p>
        </w:tc>
        <w:tc>
          <w:tcPr>
            <w:tcW w:w="1862" w:type="dxa"/>
            <w:tcBorders>
              <w:top w:val="single" w:sz="4" w:space="0" w:color="auto"/>
              <w:left w:val="single" w:sz="4" w:space="0" w:color="auto"/>
              <w:bottom w:val="single" w:sz="4" w:space="0" w:color="auto"/>
              <w:right w:val="single" w:sz="12" w:space="0" w:color="auto"/>
            </w:tcBorders>
            <w:vAlign w:val="center"/>
          </w:tcPr>
          <w:p w:rsidR="005118B2" w:rsidRPr="00CE79D7" w:rsidRDefault="005118B2" w:rsidP="005118B2">
            <w:pPr>
              <w:spacing w:line="140" w:lineRule="exact"/>
              <w:ind w:right="85"/>
              <w:jc w:val="center"/>
              <w:rPr>
                <w:rFonts w:ascii="Arial" w:hAnsi="Arial" w:cs="Arial"/>
                <w:sz w:val="12"/>
                <w:szCs w:val="12"/>
              </w:rPr>
            </w:pPr>
            <w:r w:rsidRPr="00CE79D7">
              <w:rPr>
                <w:rFonts w:ascii="Arial" w:hAnsi="Arial" w:cs="Arial"/>
                <w:sz w:val="12"/>
                <w:szCs w:val="12"/>
              </w:rPr>
              <w:t>4</w:t>
            </w:r>
          </w:p>
        </w:tc>
      </w:tr>
      <w:tr w:rsidR="004E6E15" w:rsidRPr="00CE79D7" w:rsidTr="004E1097">
        <w:trPr>
          <w:cantSplit/>
          <w:trHeight w:val="283"/>
        </w:trPr>
        <w:tc>
          <w:tcPr>
            <w:tcW w:w="3565" w:type="dxa"/>
            <w:gridSpan w:val="4"/>
            <w:tcBorders>
              <w:top w:val="single" w:sz="8" w:space="0" w:color="auto"/>
              <w:left w:val="single" w:sz="8" w:space="0" w:color="auto"/>
              <w:bottom w:val="single" w:sz="8"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sz w:val="12"/>
              </w:rPr>
            </w:pPr>
            <w:r w:rsidRPr="00CE79D7">
              <w:rPr>
                <w:rFonts w:ascii="Arial" w:hAnsi="Arial" w:cs="Arial"/>
                <w:b/>
                <w:sz w:val="14"/>
                <w:szCs w:val="14"/>
              </w:rPr>
              <w:t xml:space="preserve">Ko </w:t>
            </w:r>
            <w:r w:rsidRPr="00CE79D7">
              <w:rPr>
                <w:rFonts w:ascii="Arial" w:hAnsi="Arial" w:cs="Arial"/>
                <w:sz w:val="12"/>
              </w:rPr>
              <w:t>(suma wierszy 36 , 59)</w:t>
            </w:r>
          </w:p>
        </w:tc>
        <w:tc>
          <w:tcPr>
            <w:tcW w:w="425" w:type="dxa"/>
            <w:tcBorders>
              <w:top w:val="single" w:sz="4"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35</w:t>
            </w:r>
          </w:p>
        </w:tc>
        <w:tc>
          <w:tcPr>
            <w:tcW w:w="1521"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422</w:t>
            </w:r>
          </w:p>
        </w:tc>
        <w:tc>
          <w:tcPr>
            <w:tcW w:w="1862"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2.144</w:t>
            </w:r>
          </w:p>
        </w:tc>
        <w:tc>
          <w:tcPr>
            <w:tcW w:w="1861"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2.326</w:t>
            </w:r>
          </w:p>
        </w:tc>
        <w:tc>
          <w:tcPr>
            <w:tcW w:w="1862" w:type="dxa"/>
            <w:tcBorders>
              <w:top w:val="single" w:sz="4"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240</w:t>
            </w:r>
          </w:p>
        </w:tc>
      </w:tr>
      <w:tr w:rsidR="004E6E15" w:rsidRPr="00CE79D7" w:rsidTr="00E17B2B">
        <w:trPr>
          <w:cantSplit/>
          <w:trHeight w:hRule="exact" w:val="283"/>
        </w:trPr>
        <w:tc>
          <w:tcPr>
            <w:tcW w:w="3565" w:type="dxa"/>
            <w:gridSpan w:val="4"/>
            <w:tcBorders>
              <w:top w:val="single" w:sz="8" w:space="0" w:color="auto"/>
              <w:left w:val="single" w:sz="8" w:space="0" w:color="auto"/>
              <w:bottom w:val="single" w:sz="8" w:space="0" w:color="auto"/>
              <w:right w:val="single" w:sz="12" w:space="0" w:color="auto"/>
            </w:tcBorders>
            <w:vAlign w:val="center"/>
          </w:tcPr>
          <w:p w:rsidR="000F6FBD" w:rsidRPr="00CE79D7" w:rsidRDefault="000F6FBD" w:rsidP="005118B2">
            <w:pPr>
              <w:spacing w:line="120" w:lineRule="exact"/>
              <w:ind w:left="91" w:right="85"/>
              <w:rPr>
                <w:rFonts w:ascii="Arial" w:hAnsi="Arial" w:cs="Arial"/>
                <w:b/>
                <w:sz w:val="12"/>
                <w:szCs w:val="12"/>
              </w:rPr>
            </w:pPr>
            <w:r w:rsidRPr="00CE79D7">
              <w:rPr>
                <w:rFonts w:ascii="Arial" w:hAnsi="Arial" w:cs="Arial"/>
                <w:b/>
                <w:sz w:val="12"/>
                <w:szCs w:val="12"/>
              </w:rPr>
              <w:t xml:space="preserve">Ko - sprawy karne </w:t>
            </w:r>
            <w:r w:rsidRPr="00CE79D7">
              <w:rPr>
                <w:rFonts w:ascii="Arial" w:hAnsi="Arial" w:cs="Arial"/>
                <w:sz w:val="12"/>
                <w:szCs w:val="12"/>
              </w:rPr>
              <w:t>(suma wierszy od 37 do 58)</w:t>
            </w:r>
          </w:p>
        </w:tc>
        <w:tc>
          <w:tcPr>
            <w:tcW w:w="425" w:type="dxa"/>
            <w:tcBorders>
              <w:top w:val="single" w:sz="8"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36</w:t>
            </w:r>
          </w:p>
        </w:tc>
        <w:tc>
          <w:tcPr>
            <w:tcW w:w="152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255</w:t>
            </w:r>
          </w:p>
        </w:tc>
        <w:tc>
          <w:tcPr>
            <w:tcW w:w="1862"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1.437</w:t>
            </w:r>
          </w:p>
        </w:tc>
        <w:tc>
          <w:tcPr>
            <w:tcW w:w="186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1.535</w:t>
            </w:r>
          </w:p>
        </w:tc>
        <w:tc>
          <w:tcPr>
            <w:tcW w:w="1862" w:type="dxa"/>
            <w:tcBorders>
              <w:top w:val="single" w:sz="8"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157</w:t>
            </w:r>
          </w:p>
        </w:tc>
      </w:tr>
      <w:tr w:rsidR="004E6E15" w:rsidRPr="00CE79D7" w:rsidTr="00E17B2B">
        <w:trPr>
          <w:cantSplit/>
          <w:trHeight w:val="170"/>
        </w:trPr>
        <w:tc>
          <w:tcPr>
            <w:tcW w:w="3565" w:type="dxa"/>
            <w:gridSpan w:val="4"/>
            <w:tcBorders>
              <w:top w:val="single" w:sz="8" w:space="0" w:color="auto"/>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Udzielenie pomocy sądowej</w:t>
            </w:r>
          </w:p>
        </w:tc>
        <w:tc>
          <w:tcPr>
            <w:tcW w:w="425" w:type="dxa"/>
            <w:tcBorders>
              <w:top w:val="single" w:sz="8"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37</w:t>
            </w:r>
          </w:p>
        </w:tc>
        <w:tc>
          <w:tcPr>
            <w:tcW w:w="1521"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8</w:t>
            </w:r>
          </w:p>
        </w:tc>
        <w:tc>
          <w:tcPr>
            <w:tcW w:w="1862"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21</w:t>
            </w:r>
          </w:p>
        </w:tc>
        <w:tc>
          <w:tcPr>
            <w:tcW w:w="1861"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26</w:t>
            </w:r>
          </w:p>
        </w:tc>
        <w:tc>
          <w:tcPr>
            <w:tcW w:w="1862" w:type="dxa"/>
            <w:tcBorders>
              <w:top w:val="single" w:sz="8"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r>
      <w:tr w:rsidR="004E6E15" w:rsidRPr="00CE79D7" w:rsidTr="00E17B2B">
        <w:trPr>
          <w:cantSplit/>
          <w:trHeight w:val="208"/>
        </w:trPr>
        <w:tc>
          <w:tcPr>
            <w:tcW w:w="3565" w:type="dxa"/>
            <w:gridSpan w:val="4"/>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Skrócenie wykonania środka karnego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38</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hRule="exact" w:val="227"/>
        </w:trPr>
        <w:tc>
          <w:tcPr>
            <w:tcW w:w="3565" w:type="dxa"/>
            <w:gridSpan w:val="4"/>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Zatarcie skazania</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39</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8</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8</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rsidTr="00E17B2B">
        <w:trPr>
          <w:cantSplit/>
          <w:trHeight w:hRule="exact" w:val="227"/>
        </w:trPr>
        <w:tc>
          <w:tcPr>
            <w:tcW w:w="3565" w:type="dxa"/>
            <w:gridSpan w:val="4"/>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Podjęcie warunkowo umorzonego postępowania</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40</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11</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10</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rsidTr="00E17B2B">
        <w:trPr>
          <w:cantSplit/>
          <w:trHeight w:val="235"/>
        </w:trPr>
        <w:tc>
          <w:tcPr>
            <w:tcW w:w="3565" w:type="dxa"/>
            <w:gridSpan w:val="4"/>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Zarządzenie wykonania kary warunkowo zawieszonej</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41</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26</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76</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89</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13</w:t>
            </w:r>
          </w:p>
        </w:tc>
      </w:tr>
      <w:tr w:rsidR="004E6E15" w:rsidRPr="00CE79D7" w:rsidTr="00E17B2B">
        <w:trPr>
          <w:cantSplit/>
          <w:trHeight w:hRule="exact" w:val="227"/>
        </w:trPr>
        <w:tc>
          <w:tcPr>
            <w:tcW w:w="3565" w:type="dxa"/>
            <w:gridSpan w:val="4"/>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Odroczenie i odwołanie odroczenia wykonania kary</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42</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12</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17</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21</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8</w:t>
            </w:r>
          </w:p>
        </w:tc>
      </w:tr>
      <w:tr w:rsidR="004E6E15" w:rsidRPr="00CE79D7" w:rsidTr="00E17B2B">
        <w:trPr>
          <w:cantSplit/>
          <w:trHeight w:hRule="exact" w:val="196"/>
        </w:trPr>
        <w:tc>
          <w:tcPr>
            <w:tcW w:w="3565" w:type="dxa"/>
            <w:gridSpan w:val="4"/>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Prośby o ułaskawienie</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43</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9</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10</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16</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r>
      <w:tr w:rsidR="004E6E15" w:rsidRPr="00CE79D7" w:rsidTr="00E17B2B">
        <w:trPr>
          <w:cantSplit/>
          <w:trHeight w:val="194"/>
        </w:trPr>
        <w:tc>
          <w:tcPr>
            <w:tcW w:w="3565" w:type="dxa"/>
            <w:gridSpan w:val="4"/>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Odtworzenie akt sprawy</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94"/>
        </w:trPr>
        <w:tc>
          <w:tcPr>
            <w:tcW w:w="3565" w:type="dxa"/>
            <w:gridSpan w:val="4"/>
            <w:tcBorders>
              <w:left w:val="single" w:sz="8" w:space="0" w:color="auto"/>
              <w:right w:val="single" w:sz="12" w:space="0" w:color="auto"/>
            </w:tcBorders>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Wnioski o przyjęcie do depozytu sądowego (art.231§1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45</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334"/>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 xml:space="preserve">Umorzenie, odroczenie, odwołanie odroczenia, rozłożenie na raty, odwołanie rozłożenia na raty kary grzywny lub kosztów sądowych </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46</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21</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282</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295</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8</w:t>
            </w:r>
          </w:p>
        </w:tc>
      </w:tr>
      <w:tr w:rsidR="004E6E15" w:rsidRPr="00CE79D7" w:rsidTr="00E17B2B">
        <w:trPr>
          <w:cantSplit/>
          <w:trHeight w:val="291"/>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Zarządzenie wykonania zastępczej kary pozbawienia wolności lub pracy społecznie użytecznej</w:t>
            </w:r>
          </w:p>
          <w:p w:rsidR="000F6FBD" w:rsidRPr="00CE79D7" w:rsidRDefault="000F6FBD" w:rsidP="00ED25EF">
            <w:pPr>
              <w:ind w:left="91" w:right="85"/>
              <w:rPr>
                <w:rFonts w:ascii="Arial" w:hAnsi="Arial" w:cs="Arial"/>
                <w:sz w:val="11"/>
                <w:szCs w:val="11"/>
              </w:rPr>
            </w:pPr>
            <w:r w:rsidRPr="00CE79D7">
              <w:rPr>
                <w:rFonts w:ascii="Arial" w:hAnsi="Arial" w:cs="Arial"/>
                <w:sz w:val="11"/>
                <w:szCs w:val="11"/>
              </w:rPr>
              <w:t xml:space="preserve">(zamiana kary grzywny na pracę społecznie użyteczną </w:t>
            </w:r>
          </w:p>
          <w:p w:rsidR="000F6FBD" w:rsidRPr="00CE79D7" w:rsidRDefault="000F6FBD" w:rsidP="00ED25EF">
            <w:pPr>
              <w:ind w:left="91" w:right="85"/>
              <w:rPr>
                <w:rFonts w:ascii="Arial" w:hAnsi="Arial" w:cs="Arial"/>
                <w:sz w:val="11"/>
                <w:szCs w:val="11"/>
              </w:rPr>
            </w:pPr>
            <w:r w:rsidRPr="00CE79D7">
              <w:rPr>
                <w:rFonts w:ascii="Arial" w:hAnsi="Arial" w:cs="Arial"/>
                <w:sz w:val="11"/>
                <w:szCs w:val="11"/>
              </w:rPr>
              <w:t>(art. 45 §1 kkw)</w:t>
            </w:r>
          </w:p>
          <w:p w:rsidR="000F6FBD" w:rsidRPr="00CE79D7" w:rsidRDefault="000F6FBD" w:rsidP="00ED25EF">
            <w:pPr>
              <w:ind w:left="91" w:right="85"/>
              <w:rPr>
                <w:rFonts w:ascii="Arial" w:hAnsi="Arial" w:cs="Arial"/>
                <w:sz w:val="11"/>
                <w:szCs w:val="11"/>
              </w:rPr>
            </w:pPr>
            <w:r w:rsidRPr="00CE79D7">
              <w:rPr>
                <w:rFonts w:ascii="Arial" w:hAnsi="Arial" w:cs="Arial"/>
                <w:sz w:val="11"/>
                <w:szCs w:val="11"/>
              </w:rPr>
              <w:t>orzeczenie wykonania zastępczej kary pozbawienia wolności w miejsce kary grzywny (art. 46 §1 kkw))</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47</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10</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52</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C17FC2" w:rsidP="00E17B2B">
            <w:pPr>
              <w:jc w:val="right"/>
              <w:rPr>
                <w:rFonts w:ascii="Arial" w:hAnsi="Arial" w:cs="Arial"/>
                <w:sz w:val="14"/>
                <w:szCs w:val="14"/>
              </w:rPr>
            </w:pPr>
            <w:r>
              <w:rPr>
                <w:rFonts w:ascii="Arial" w:hAnsi="Arial" w:cs="Arial"/>
                <w:sz w:val="14"/>
                <w:szCs w:val="14"/>
              </w:rPr>
              <w:t>m)</w:t>
            </w:r>
            <w:r w:rsidR="000F6FBD" w:rsidRPr="00CE79D7">
              <w:rPr>
                <w:rFonts w:ascii="Arial" w:hAnsi="Arial" w:cs="Arial"/>
                <w:sz w:val="14"/>
                <w:szCs w:val="14"/>
              </w:rPr>
              <w:t>59</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r>
      <w:tr w:rsidR="004E6E15" w:rsidRPr="00CE79D7" w:rsidTr="00E17B2B">
        <w:trPr>
          <w:cantSplit/>
          <w:trHeight w:val="291"/>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Warunkowe zawieszenie wykonania kary pozbawienia wolności, której uprzednio wykonanie odroczono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48</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278"/>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Przekazanie sprawy do rozpoznania innemu sądowi (z wyłączeniem art. 35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49</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hRule="exact" w:val="268"/>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Wyłączenie sędziego, jeżeli wniosek przekazano z innego sądu lub wydziału</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50</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334"/>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2"/>
              </w:rPr>
            </w:pPr>
            <w:r w:rsidRPr="00CE79D7">
              <w:rPr>
                <w:rFonts w:ascii="Arial" w:hAnsi="Arial" w:cs="Arial"/>
                <w:sz w:val="12"/>
              </w:rPr>
              <w:t>Wnioski dotyczące dozorów</w:t>
            </w:r>
          </w:p>
          <w:p w:rsidR="000F6FBD" w:rsidRPr="00CE79D7" w:rsidRDefault="000F6FBD" w:rsidP="00ED25EF">
            <w:pPr>
              <w:ind w:left="91" w:right="85"/>
              <w:rPr>
                <w:rFonts w:ascii="Arial" w:hAnsi="Arial" w:cs="Arial"/>
                <w:sz w:val="12"/>
              </w:rPr>
            </w:pPr>
            <w:r w:rsidRPr="00CE79D7">
              <w:rPr>
                <w:rFonts w:ascii="Arial" w:hAnsi="Arial" w:cs="Arial"/>
                <w:sz w:val="11"/>
                <w:szCs w:val="11"/>
              </w:rPr>
              <w:t>(wnioski o oddanie pod dozór</w:t>
            </w:r>
          </w:p>
          <w:p w:rsidR="000F6FBD" w:rsidRPr="00CE79D7" w:rsidRDefault="000F6FBD" w:rsidP="00ED25EF">
            <w:pPr>
              <w:ind w:left="91" w:right="85"/>
              <w:rPr>
                <w:rFonts w:ascii="Arial" w:hAnsi="Arial" w:cs="Arial"/>
                <w:sz w:val="11"/>
                <w:szCs w:val="11"/>
              </w:rPr>
            </w:pPr>
            <w:r w:rsidRPr="00CE79D7">
              <w:rPr>
                <w:rFonts w:ascii="Arial" w:hAnsi="Arial" w:cs="Arial"/>
                <w:sz w:val="11"/>
                <w:szCs w:val="11"/>
              </w:rPr>
              <w:t>wnioski o zwolnienie od dozoru)</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51</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C17FC2" w:rsidP="00E17B2B">
            <w:pPr>
              <w:jc w:val="right"/>
              <w:rPr>
                <w:rFonts w:ascii="Arial" w:hAnsi="Arial" w:cs="Arial"/>
                <w:sz w:val="14"/>
                <w:szCs w:val="14"/>
              </w:rPr>
            </w:pPr>
            <w:r>
              <w:rPr>
                <w:rFonts w:ascii="Arial" w:hAnsi="Arial" w:cs="Arial"/>
                <w:sz w:val="14"/>
                <w:szCs w:val="14"/>
              </w:rPr>
              <w:t>n)</w:t>
            </w:r>
            <w:r w:rsidR="000F6FBD" w:rsidRPr="00CE79D7">
              <w:rPr>
                <w:rFonts w:ascii="Arial" w:hAnsi="Arial" w:cs="Arial"/>
                <w:sz w:val="14"/>
                <w:szCs w:val="14"/>
              </w:rPr>
              <w:t>2</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hRule="exact" w:val="268"/>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Wnioski dotyczące zmiany uchylenia lub ustanowienia obowiązku nałożonego na skazanego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52</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236"/>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Zwolnienie z reszty kary ograniczenia wolności</w:t>
            </w:r>
          </w:p>
        </w:tc>
        <w:tc>
          <w:tcPr>
            <w:tcW w:w="425" w:type="dxa"/>
            <w:tcBorders>
              <w:top w:val="single" w:sz="4" w:space="0" w:color="auto"/>
              <w:left w:val="single" w:sz="12" w:space="0" w:color="auto"/>
              <w:bottom w:val="single" w:sz="6"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53</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7</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9</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r>
      <w:tr w:rsidR="004E6E15" w:rsidRPr="00CE79D7" w:rsidTr="00E17B2B">
        <w:trPr>
          <w:cantSplit/>
          <w:trHeight w:val="203"/>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 xml:space="preserve">Uznanie za wykonane środków karnych po upływie  połowy okresu, na który je orzeczono  </w:t>
            </w:r>
          </w:p>
        </w:tc>
        <w:tc>
          <w:tcPr>
            <w:tcW w:w="425" w:type="dxa"/>
            <w:tcBorders>
              <w:top w:val="single" w:sz="4" w:space="0" w:color="auto"/>
              <w:left w:val="single" w:sz="12" w:space="0" w:color="auto"/>
              <w:bottom w:val="single" w:sz="6"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rsidTr="00E17B2B">
        <w:trPr>
          <w:cantSplit/>
          <w:trHeight w:val="343"/>
        </w:trPr>
        <w:tc>
          <w:tcPr>
            <w:tcW w:w="3565" w:type="dxa"/>
            <w:gridSpan w:val="4"/>
            <w:tcBorders>
              <w:left w:val="single" w:sz="8" w:space="0" w:color="auto"/>
              <w:right w:val="single" w:sz="12" w:space="0" w:color="auto"/>
            </w:tcBorders>
            <w:shd w:val="clear" w:color="auto" w:fill="auto"/>
            <w:vAlign w:val="center"/>
          </w:tcPr>
          <w:p w:rsidR="001206AE" w:rsidRPr="001206AE" w:rsidRDefault="001206AE" w:rsidP="001206AE">
            <w:pPr>
              <w:ind w:left="91" w:right="85"/>
              <w:rPr>
                <w:rFonts w:ascii="Arial" w:hAnsi="Arial" w:cs="Arial"/>
                <w:sz w:val="12"/>
              </w:rPr>
            </w:pPr>
            <w:r w:rsidRPr="001206AE">
              <w:rPr>
                <w:rFonts w:ascii="Arial" w:hAnsi="Arial" w:cs="Arial"/>
                <w:sz w:val="12"/>
              </w:rPr>
              <w:t>Zamiany kary ograniczenia wolności na zastępczą karę pozbawienia wolności</w:t>
            </w:r>
          </w:p>
          <w:p w:rsidR="000F6FBD" w:rsidRPr="00CE79D7" w:rsidRDefault="001206AE" w:rsidP="001206AE">
            <w:pPr>
              <w:ind w:left="91" w:right="85"/>
              <w:rPr>
                <w:rFonts w:ascii="Arial" w:hAnsi="Arial" w:cs="Arial"/>
                <w:sz w:val="12"/>
              </w:rPr>
            </w:pPr>
            <w:r w:rsidRPr="001206AE">
              <w:rPr>
                <w:rFonts w:ascii="Arial" w:hAnsi="Arial" w:cs="Arial"/>
                <w:sz w:val="11"/>
                <w:szCs w:val="11"/>
              </w:rPr>
              <w:t>(orzeczenie wykonania zastępczej kary pozbawienia wolności w miejsce kary ograniczen</w:t>
            </w:r>
            <w:r w:rsidR="009B6004">
              <w:rPr>
                <w:rFonts w:ascii="Arial" w:hAnsi="Arial" w:cs="Arial"/>
                <w:sz w:val="11"/>
                <w:szCs w:val="11"/>
              </w:rPr>
              <w:t xml:space="preserve">ia wolności (art. 65 § 1 </w:t>
            </w:r>
            <w:r w:rsidRPr="001206AE">
              <w:rPr>
                <w:rFonts w:ascii="Arial" w:hAnsi="Arial" w:cs="Arial"/>
                <w:sz w:val="11"/>
                <w:szCs w:val="11"/>
              </w:rPr>
              <w:t>k</w:t>
            </w:r>
            <w:r w:rsidR="000A6A3C">
              <w:rPr>
                <w:rFonts w:ascii="Arial" w:hAnsi="Arial" w:cs="Arial"/>
                <w:sz w:val="11"/>
                <w:szCs w:val="11"/>
              </w:rPr>
              <w:t>k</w:t>
            </w:r>
            <w:r w:rsidRPr="001206AE">
              <w:rPr>
                <w:rFonts w:ascii="Arial" w:hAnsi="Arial" w:cs="Arial"/>
                <w:sz w:val="11"/>
                <w:szCs w:val="11"/>
              </w:rPr>
              <w:t>w)</w:t>
            </w:r>
          </w:p>
        </w:tc>
        <w:tc>
          <w:tcPr>
            <w:tcW w:w="425" w:type="dxa"/>
            <w:tcBorders>
              <w:top w:val="single" w:sz="4" w:space="0" w:color="auto"/>
              <w:left w:val="single" w:sz="12" w:space="0" w:color="auto"/>
              <w:bottom w:val="single" w:sz="6"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55</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18</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45</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C17FC2" w:rsidP="00E17B2B">
            <w:pPr>
              <w:jc w:val="right"/>
              <w:rPr>
                <w:rFonts w:ascii="Arial" w:hAnsi="Arial" w:cs="Arial"/>
                <w:sz w:val="14"/>
                <w:szCs w:val="14"/>
              </w:rPr>
            </w:pPr>
            <w:r>
              <w:rPr>
                <w:rFonts w:ascii="Arial" w:hAnsi="Arial" w:cs="Arial"/>
                <w:sz w:val="14"/>
                <w:szCs w:val="14"/>
              </w:rPr>
              <w:t>o)</w:t>
            </w:r>
            <w:r w:rsidR="000F6FBD" w:rsidRPr="00CE79D7">
              <w:rPr>
                <w:rFonts w:ascii="Arial" w:hAnsi="Arial" w:cs="Arial"/>
                <w:sz w:val="14"/>
                <w:szCs w:val="14"/>
              </w:rPr>
              <w:t>50</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13</w:t>
            </w:r>
          </w:p>
        </w:tc>
      </w:tr>
      <w:tr w:rsidR="004E6E15" w:rsidRPr="00CE79D7" w:rsidTr="00E17B2B">
        <w:trPr>
          <w:cantSplit/>
          <w:trHeight w:val="245"/>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Wnioski złożone na podstawie</w:t>
            </w:r>
            <w:r w:rsidR="006929CC">
              <w:rPr>
                <w:rFonts w:ascii="Arial" w:hAnsi="Arial" w:cs="Arial"/>
                <w:sz w:val="11"/>
                <w:szCs w:val="11"/>
              </w:rPr>
              <w:t xml:space="preserve"> </w:t>
            </w:r>
            <w:r w:rsidR="006929CC" w:rsidRPr="006929CC">
              <w:rPr>
                <w:rFonts w:ascii="Arial" w:hAnsi="Arial" w:cs="Arial"/>
                <w:sz w:val="11"/>
                <w:szCs w:val="11"/>
              </w:rPr>
              <w:t>art.398-401</w:t>
            </w:r>
            <w:r w:rsidR="006929CC" w:rsidRPr="001A5AB4">
              <w:rPr>
                <w:rFonts w:ascii="Arial" w:hAnsi="Arial" w:cs="Arial"/>
                <w:sz w:val="11"/>
                <w:szCs w:val="11"/>
              </w:rPr>
              <w:t xml:space="preserve"> ustawy z dnia 12 grudnia 2013 r. o cudzoziemcach (Dz. U. z 2013 r. poz. 1650, z późn. zm.)</w:t>
            </w:r>
            <w:r w:rsidR="006929CC">
              <w:rPr>
                <w:rFonts w:ascii="Arial" w:hAnsi="Arial" w:cs="Arial"/>
                <w:sz w:val="11"/>
                <w:szCs w:val="11"/>
              </w:rPr>
              <w:t xml:space="preserve">  </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56</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hRule="exact" w:val="250"/>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Orzeczenia wydane na podstawie art. 201 i 204 kkw</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57</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22</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15</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7</w:t>
            </w:r>
          </w:p>
        </w:tc>
      </w:tr>
      <w:tr w:rsidR="004E6E15" w:rsidRPr="00CE79D7" w:rsidTr="00E17B2B">
        <w:trPr>
          <w:cantSplit/>
          <w:trHeight w:val="138"/>
        </w:trPr>
        <w:tc>
          <w:tcPr>
            <w:tcW w:w="3565" w:type="dxa"/>
            <w:gridSpan w:val="4"/>
            <w:tcBorders>
              <w:left w:val="single" w:sz="8" w:space="0" w:color="auto"/>
              <w:right w:val="single" w:sz="12" w:space="0" w:color="auto"/>
            </w:tcBorders>
            <w:shd w:val="clear" w:color="auto" w:fill="auto"/>
            <w:vAlign w:val="center"/>
          </w:tcPr>
          <w:p w:rsidR="000F6FBD" w:rsidRPr="00CE79D7" w:rsidRDefault="000F6FBD" w:rsidP="00ED25EF">
            <w:pPr>
              <w:ind w:left="91" w:right="85"/>
              <w:rPr>
                <w:rFonts w:ascii="Arial" w:hAnsi="Arial" w:cs="Arial"/>
                <w:sz w:val="11"/>
                <w:szCs w:val="11"/>
              </w:rPr>
            </w:pPr>
            <w:r w:rsidRPr="00CE79D7">
              <w:rPr>
                <w:rFonts w:ascii="Arial" w:hAnsi="Arial" w:cs="Arial"/>
                <w:sz w:val="11"/>
                <w:szCs w:val="11"/>
              </w:rPr>
              <w:t>Inne</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58</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141</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875</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924</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92</w:t>
            </w:r>
          </w:p>
        </w:tc>
      </w:tr>
      <w:tr w:rsidR="004E6E15" w:rsidRPr="00CE79D7" w:rsidTr="00E17B2B">
        <w:trPr>
          <w:cantSplit/>
          <w:trHeight w:val="340"/>
        </w:trPr>
        <w:tc>
          <w:tcPr>
            <w:tcW w:w="3565" w:type="dxa"/>
            <w:gridSpan w:val="4"/>
            <w:tcBorders>
              <w:top w:val="single" w:sz="8" w:space="0" w:color="auto"/>
              <w:left w:val="single" w:sz="8" w:space="0" w:color="auto"/>
              <w:bottom w:val="single" w:sz="8" w:space="0" w:color="auto"/>
              <w:right w:val="single" w:sz="12" w:space="0" w:color="auto"/>
            </w:tcBorders>
            <w:shd w:val="clear" w:color="auto" w:fill="auto"/>
            <w:vAlign w:val="center"/>
          </w:tcPr>
          <w:p w:rsidR="000F6FBD" w:rsidRPr="00CE79D7" w:rsidRDefault="000F6FBD" w:rsidP="00647A4B">
            <w:pPr>
              <w:spacing w:after="40" w:line="120" w:lineRule="exact"/>
              <w:ind w:left="91" w:right="85"/>
              <w:rPr>
                <w:rFonts w:ascii="Arial" w:hAnsi="Arial" w:cs="Arial"/>
                <w:b/>
                <w:sz w:val="12"/>
              </w:rPr>
            </w:pPr>
            <w:r w:rsidRPr="00CE79D7">
              <w:rPr>
                <w:rFonts w:ascii="Arial" w:hAnsi="Arial" w:cs="Arial"/>
                <w:b/>
                <w:sz w:val="12"/>
              </w:rPr>
              <w:t xml:space="preserve"> Ko - sprawy wykroczeniowe </w:t>
            </w:r>
          </w:p>
          <w:p w:rsidR="000F6FBD" w:rsidRPr="00CE79D7" w:rsidRDefault="000F6FBD" w:rsidP="00647A4B">
            <w:pPr>
              <w:spacing w:after="40" w:line="120" w:lineRule="exact"/>
              <w:ind w:left="91" w:right="85"/>
              <w:rPr>
                <w:rFonts w:ascii="Arial" w:hAnsi="Arial" w:cs="Arial"/>
                <w:b/>
                <w:sz w:val="12"/>
              </w:rPr>
            </w:pPr>
            <w:r w:rsidRPr="00CE79D7">
              <w:rPr>
                <w:rFonts w:ascii="Arial" w:hAnsi="Arial" w:cs="Arial"/>
                <w:sz w:val="12"/>
              </w:rPr>
              <w:t xml:space="preserve"> (suma wierszy od 60 do 77)</w:t>
            </w:r>
          </w:p>
        </w:tc>
        <w:tc>
          <w:tcPr>
            <w:tcW w:w="425" w:type="dxa"/>
            <w:tcBorders>
              <w:top w:val="single" w:sz="8"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59</w:t>
            </w:r>
          </w:p>
        </w:tc>
        <w:tc>
          <w:tcPr>
            <w:tcW w:w="152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167</w:t>
            </w:r>
          </w:p>
        </w:tc>
        <w:tc>
          <w:tcPr>
            <w:tcW w:w="1862"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707</w:t>
            </w:r>
          </w:p>
        </w:tc>
        <w:tc>
          <w:tcPr>
            <w:tcW w:w="186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791</w:t>
            </w:r>
          </w:p>
        </w:tc>
        <w:tc>
          <w:tcPr>
            <w:tcW w:w="1862" w:type="dxa"/>
            <w:tcBorders>
              <w:top w:val="single" w:sz="8"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83</w:t>
            </w:r>
          </w:p>
        </w:tc>
      </w:tr>
      <w:tr w:rsidR="004E6E15" w:rsidRPr="00CE79D7" w:rsidTr="00E17B2B">
        <w:trPr>
          <w:cantSplit/>
          <w:trHeight w:val="170"/>
        </w:trPr>
        <w:tc>
          <w:tcPr>
            <w:tcW w:w="3565" w:type="dxa"/>
            <w:gridSpan w:val="4"/>
            <w:tcBorders>
              <w:top w:val="single" w:sz="8" w:space="0" w:color="auto"/>
              <w:left w:val="single" w:sz="8" w:space="0" w:color="auto"/>
              <w:right w:val="single" w:sz="12" w:space="0" w:color="auto"/>
            </w:tcBorders>
            <w:vAlign w:val="center"/>
          </w:tcPr>
          <w:p w:rsidR="000F6FBD" w:rsidRPr="00CE79D7" w:rsidRDefault="000F6FBD" w:rsidP="00647A4B">
            <w:pPr>
              <w:ind w:left="91" w:right="85"/>
              <w:rPr>
                <w:rFonts w:ascii="Arial" w:hAnsi="Arial" w:cs="Arial"/>
                <w:noProof/>
                <w:sz w:val="11"/>
                <w:szCs w:val="11"/>
              </w:rPr>
            </w:pPr>
            <w:r w:rsidRPr="00CE79D7">
              <w:rPr>
                <w:rFonts w:ascii="Arial" w:hAnsi="Arial" w:cs="Arial"/>
                <w:noProof/>
                <w:sz w:val="11"/>
                <w:szCs w:val="11"/>
              </w:rPr>
              <w:t>Wnioski o uchylenie mandatu</w:t>
            </w:r>
          </w:p>
        </w:tc>
        <w:tc>
          <w:tcPr>
            <w:tcW w:w="425" w:type="dxa"/>
            <w:tcBorders>
              <w:top w:val="single" w:sz="8"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60</w:t>
            </w:r>
          </w:p>
        </w:tc>
        <w:tc>
          <w:tcPr>
            <w:tcW w:w="1521"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3</w:t>
            </w:r>
          </w:p>
        </w:tc>
        <w:tc>
          <w:tcPr>
            <w:tcW w:w="1862"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16</w:t>
            </w:r>
          </w:p>
        </w:tc>
        <w:tc>
          <w:tcPr>
            <w:tcW w:w="1861" w:type="dxa"/>
            <w:tcBorders>
              <w:top w:val="single" w:sz="8"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11</w:t>
            </w:r>
          </w:p>
        </w:tc>
        <w:tc>
          <w:tcPr>
            <w:tcW w:w="1862" w:type="dxa"/>
            <w:tcBorders>
              <w:top w:val="single" w:sz="8"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8</w:t>
            </w: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noProof/>
                <w:sz w:val="11"/>
                <w:szCs w:val="11"/>
              </w:rPr>
            </w:pPr>
            <w:r w:rsidRPr="00CE79D7">
              <w:rPr>
                <w:rFonts w:ascii="Arial" w:hAnsi="Arial" w:cs="Arial"/>
                <w:noProof/>
                <w:sz w:val="11"/>
                <w:szCs w:val="11"/>
              </w:rPr>
              <w:t>Pisma i czynności dotyczące zatrzymanych praw jazdy</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61</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23</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23</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noProof/>
                <w:sz w:val="11"/>
                <w:szCs w:val="11"/>
              </w:rPr>
            </w:pPr>
            <w:r w:rsidRPr="00CE79D7">
              <w:rPr>
                <w:rFonts w:ascii="Arial" w:hAnsi="Arial" w:cs="Arial"/>
                <w:noProof/>
                <w:sz w:val="11"/>
                <w:szCs w:val="11"/>
              </w:rPr>
              <w:t>Zażalenia na zatrzymanie</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62</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noProof/>
                <w:sz w:val="11"/>
                <w:szCs w:val="11"/>
              </w:rPr>
            </w:pPr>
            <w:r w:rsidRPr="00CE79D7">
              <w:rPr>
                <w:rFonts w:ascii="Arial" w:hAnsi="Arial" w:cs="Arial"/>
                <w:noProof/>
                <w:sz w:val="11"/>
                <w:szCs w:val="11"/>
              </w:rPr>
              <w:t>Wnioski o zabezpieczenie zajętego przedmiotu (art. 48 k.p.w.)</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63</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Udzielenie pomocy sądowej</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Skrócenie wykonania środka karnego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65</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Zatarcie ukarania</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66</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Zarządzenie wykonania kary aresztu warunkowo zawieszonej</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67</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Odroczenie i odwołanie odroczenia wykonania kary</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68</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Prośby o ułaskawienie</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69</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Odtworzenie akt sprawy</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70</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Wnioski o przyjęcie do depozytu sądowego (art.231§1 kpk)</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71</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Umorzenie, odroczenie, odwołanie odroczenia, rozłożenie na raty, odwołanie rozłożenia na raty, grzywny i należności sądowych</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72</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84</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87</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w:t>
            </w: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Zarządzenie wykonania zastępczej kary aresztu</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73</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26</w:t>
            </w: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132</w:t>
            </w: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152</w:t>
            </w: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w:t>
            </w: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Przekazanie sprawy do rozpoznania innemu sądowi</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74</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Wyłączenie sędziego</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75</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 xml:space="preserve">Wnioski złożone na podstawie </w:t>
            </w:r>
            <w:r w:rsidR="00420D0F">
              <w:rPr>
                <w:rFonts w:ascii="Arial" w:hAnsi="Arial" w:cs="Arial"/>
                <w:sz w:val="11"/>
                <w:szCs w:val="11"/>
              </w:rPr>
              <w:t>art.</w:t>
            </w:r>
            <w:r w:rsidR="004D6BFD">
              <w:rPr>
                <w:rFonts w:ascii="Arial" w:hAnsi="Arial" w:cs="Arial"/>
                <w:sz w:val="11"/>
                <w:szCs w:val="11"/>
              </w:rPr>
              <w:t xml:space="preserve"> </w:t>
            </w:r>
            <w:r w:rsidR="006929CC" w:rsidRPr="006929CC">
              <w:rPr>
                <w:rFonts w:ascii="Arial" w:hAnsi="Arial" w:cs="Arial"/>
                <w:sz w:val="11"/>
                <w:szCs w:val="11"/>
              </w:rPr>
              <w:t>401</w:t>
            </w:r>
            <w:r w:rsidR="006929CC" w:rsidRPr="001A5AB4">
              <w:rPr>
                <w:rFonts w:ascii="Arial" w:hAnsi="Arial" w:cs="Arial"/>
                <w:sz w:val="11"/>
                <w:szCs w:val="11"/>
              </w:rPr>
              <w:t xml:space="preserve"> </w:t>
            </w:r>
            <w:r w:rsidR="004D6BFD">
              <w:rPr>
                <w:rFonts w:ascii="Arial" w:hAnsi="Arial" w:cs="Arial"/>
                <w:sz w:val="11"/>
                <w:szCs w:val="11"/>
              </w:rPr>
              <w:t xml:space="preserve">ust. 2 </w:t>
            </w:r>
            <w:r w:rsidR="006929CC" w:rsidRPr="001A5AB4">
              <w:rPr>
                <w:rFonts w:ascii="Arial" w:hAnsi="Arial" w:cs="Arial"/>
                <w:sz w:val="11"/>
                <w:szCs w:val="11"/>
              </w:rPr>
              <w:t>ustawy z dnia 12 grudnia 2013 r. o cudzoziemcach (Dz. U. z 2013 r. poz. 1650, z późn. zm.)</w:t>
            </w:r>
          </w:p>
        </w:tc>
        <w:tc>
          <w:tcPr>
            <w:tcW w:w="425" w:type="dxa"/>
            <w:tcBorders>
              <w:top w:val="single" w:sz="4" w:space="0" w:color="auto"/>
              <w:left w:val="single" w:sz="12" w:space="0" w:color="auto"/>
              <w:bottom w:val="single" w:sz="4"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76</w:t>
            </w:r>
          </w:p>
        </w:tc>
        <w:tc>
          <w:tcPr>
            <w:tcW w:w="152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1" w:type="dxa"/>
            <w:tcBorders>
              <w:top w:val="single" w:sz="4" w:space="0" w:color="auto"/>
              <w:left w:val="single" w:sz="4" w:space="0" w:color="auto"/>
              <w:bottom w:val="single" w:sz="4" w:space="0" w:color="auto"/>
              <w:right w:val="single" w:sz="4" w:space="0" w:color="auto"/>
            </w:tcBorders>
            <w:vAlign w:val="center"/>
          </w:tcPr>
          <w:p w:rsidR="000F6FBD" w:rsidRPr="00CE79D7" w:rsidRDefault="000F6FBD" w:rsidP="00E17B2B">
            <w:pPr>
              <w:jc w:val="right"/>
              <w:rPr>
                <w:rFonts w:ascii="Arial" w:hAnsi="Arial" w:cs="Arial"/>
                <w:sz w:val="14"/>
                <w:szCs w:val="14"/>
              </w:rPr>
            </w:pPr>
          </w:p>
        </w:tc>
        <w:tc>
          <w:tcPr>
            <w:tcW w:w="1862" w:type="dxa"/>
            <w:tcBorders>
              <w:top w:val="single" w:sz="4" w:space="0" w:color="auto"/>
              <w:left w:val="single" w:sz="4" w:space="0" w:color="auto"/>
              <w:bottom w:val="single" w:sz="4" w:space="0" w:color="auto"/>
              <w:right w:val="single" w:sz="12" w:space="0" w:color="auto"/>
            </w:tcBorders>
            <w:vAlign w:val="center"/>
          </w:tcPr>
          <w:p w:rsidR="000F6FBD" w:rsidRPr="00CE79D7" w:rsidRDefault="000F6FBD" w:rsidP="00E17B2B">
            <w:pPr>
              <w:jc w:val="right"/>
              <w:rPr>
                <w:rFonts w:ascii="Arial" w:hAnsi="Arial" w:cs="Arial"/>
                <w:sz w:val="14"/>
                <w:szCs w:val="14"/>
              </w:rPr>
            </w:pPr>
          </w:p>
        </w:tc>
      </w:tr>
      <w:tr w:rsidR="004E6E15" w:rsidRPr="00CE79D7" w:rsidTr="00E17B2B">
        <w:trPr>
          <w:cantSplit/>
          <w:trHeight w:val="170"/>
        </w:trPr>
        <w:tc>
          <w:tcPr>
            <w:tcW w:w="3565" w:type="dxa"/>
            <w:gridSpan w:val="4"/>
            <w:tcBorders>
              <w:left w:val="single" w:sz="8" w:space="0" w:color="auto"/>
              <w:bottom w:val="single" w:sz="8" w:space="0" w:color="auto"/>
              <w:right w:val="single" w:sz="12" w:space="0" w:color="auto"/>
            </w:tcBorders>
            <w:vAlign w:val="center"/>
          </w:tcPr>
          <w:p w:rsidR="000F6FBD" w:rsidRPr="00CE79D7" w:rsidRDefault="000F6FBD" w:rsidP="00647A4B">
            <w:pPr>
              <w:ind w:left="91" w:right="85"/>
              <w:rPr>
                <w:rFonts w:ascii="Arial" w:hAnsi="Arial" w:cs="Arial"/>
                <w:sz w:val="11"/>
                <w:szCs w:val="11"/>
              </w:rPr>
            </w:pPr>
            <w:r w:rsidRPr="00CE79D7">
              <w:rPr>
                <w:rFonts w:ascii="Arial" w:hAnsi="Arial" w:cs="Arial"/>
                <w:sz w:val="11"/>
                <w:szCs w:val="11"/>
              </w:rPr>
              <w:t>Inne</w:t>
            </w:r>
          </w:p>
        </w:tc>
        <w:tc>
          <w:tcPr>
            <w:tcW w:w="425" w:type="dxa"/>
            <w:tcBorders>
              <w:top w:val="single" w:sz="4"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77</w:t>
            </w:r>
          </w:p>
        </w:tc>
        <w:tc>
          <w:tcPr>
            <w:tcW w:w="1521"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133</w:t>
            </w:r>
          </w:p>
        </w:tc>
        <w:tc>
          <w:tcPr>
            <w:tcW w:w="1862"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449</w:t>
            </w:r>
          </w:p>
        </w:tc>
        <w:tc>
          <w:tcPr>
            <w:tcW w:w="1861" w:type="dxa"/>
            <w:tcBorders>
              <w:top w:val="single" w:sz="4"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515</w:t>
            </w:r>
          </w:p>
        </w:tc>
        <w:tc>
          <w:tcPr>
            <w:tcW w:w="1862" w:type="dxa"/>
            <w:tcBorders>
              <w:top w:val="single" w:sz="4"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67</w:t>
            </w:r>
          </w:p>
        </w:tc>
      </w:tr>
      <w:tr w:rsidR="004E6E15" w:rsidRPr="00CE79D7" w:rsidTr="00E17B2B">
        <w:trPr>
          <w:cantSplit/>
          <w:trHeight w:val="227"/>
        </w:trPr>
        <w:tc>
          <w:tcPr>
            <w:tcW w:w="3565" w:type="dxa"/>
            <w:gridSpan w:val="4"/>
            <w:tcBorders>
              <w:top w:val="single" w:sz="8" w:space="0" w:color="auto"/>
              <w:left w:val="single" w:sz="8" w:space="0" w:color="auto"/>
              <w:bottom w:val="single" w:sz="8" w:space="0" w:color="auto"/>
              <w:right w:val="single" w:sz="12" w:space="0" w:color="auto"/>
            </w:tcBorders>
            <w:vAlign w:val="center"/>
          </w:tcPr>
          <w:p w:rsidR="000F6FBD" w:rsidRPr="00CE79D7" w:rsidRDefault="000F6FBD" w:rsidP="00571639">
            <w:pPr>
              <w:spacing w:after="40" w:line="120" w:lineRule="exact"/>
              <w:ind w:left="85" w:right="85"/>
              <w:rPr>
                <w:rFonts w:ascii="Arial" w:hAnsi="Arial" w:cs="Arial"/>
                <w:b/>
                <w:sz w:val="12"/>
              </w:rPr>
            </w:pPr>
            <w:r w:rsidRPr="00CE79D7">
              <w:rPr>
                <w:rFonts w:ascii="Arial" w:hAnsi="Arial" w:cs="Arial"/>
                <w:b/>
                <w:noProof/>
                <w:sz w:val="12"/>
              </w:rPr>
              <w:t>W</w:t>
            </w:r>
          </w:p>
        </w:tc>
        <w:tc>
          <w:tcPr>
            <w:tcW w:w="425" w:type="dxa"/>
            <w:tcBorders>
              <w:top w:val="single" w:sz="8"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78</w:t>
            </w:r>
          </w:p>
        </w:tc>
        <w:tc>
          <w:tcPr>
            <w:tcW w:w="152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293</w:t>
            </w:r>
          </w:p>
        </w:tc>
        <w:tc>
          <w:tcPr>
            <w:tcW w:w="1862" w:type="dxa"/>
            <w:tcBorders>
              <w:top w:val="single" w:sz="8" w:space="0" w:color="auto"/>
              <w:left w:val="single" w:sz="4" w:space="0" w:color="auto"/>
              <w:bottom w:val="single" w:sz="8" w:space="0" w:color="auto"/>
              <w:right w:val="single" w:sz="4" w:space="0" w:color="auto"/>
            </w:tcBorders>
            <w:vAlign w:val="center"/>
          </w:tcPr>
          <w:p w:rsidR="000F6FBD" w:rsidRPr="00CE79D7" w:rsidRDefault="00C17FC2" w:rsidP="00E17B2B">
            <w:pPr>
              <w:jc w:val="right"/>
              <w:rPr>
                <w:rFonts w:ascii="Arial" w:hAnsi="Arial" w:cs="Arial"/>
                <w:sz w:val="14"/>
                <w:szCs w:val="14"/>
              </w:rPr>
            </w:pPr>
            <w:r>
              <w:rPr>
                <w:rFonts w:ascii="Arial" w:hAnsi="Arial" w:cs="Arial"/>
                <w:sz w:val="14"/>
                <w:szCs w:val="14"/>
              </w:rPr>
              <w:t>f)</w:t>
            </w:r>
            <w:r w:rsidR="000F6FBD" w:rsidRPr="00CE79D7">
              <w:rPr>
                <w:rFonts w:ascii="Arial" w:hAnsi="Arial" w:cs="Arial"/>
                <w:sz w:val="14"/>
                <w:szCs w:val="14"/>
              </w:rPr>
              <w:t>774</w:t>
            </w:r>
          </w:p>
        </w:tc>
        <w:tc>
          <w:tcPr>
            <w:tcW w:w="1861" w:type="dxa"/>
            <w:tcBorders>
              <w:top w:val="single" w:sz="8" w:space="0" w:color="auto"/>
              <w:left w:val="single" w:sz="4" w:space="0" w:color="auto"/>
              <w:bottom w:val="single" w:sz="8" w:space="0" w:color="auto"/>
              <w:right w:val="single" w:sz="4" w:space="0" w:color="auto"/>
            </w:tcBorders>
            <w:vAlign w:val="center"/>
          </w:tcPr>
          <w:p w:rsidR="000F6FBD" w:rsidRPr="00CE79D7" w:rsidRDefault="00E75CA6" w:rsidP="00E17B2B">
            <w:pPr>
              <w:jc w:val="right"/>
              <w:rPr>
                <w:rFonts w:ascii="Arial" w:hAnsi="Arial" w:cs="Arial"/>
                <w:sz w:val="14"/>
                <w:szCs w:val="14"/>
              </w:rPr>
            </w:pPr>
            <w:r>
              <w:rPr>
                <w:rFonts w:ascii="Arial" w:hAnsi="Arial" w:cs="Arial"/>
                <w:sz w:val="14"/>
                <w:szCs w:val="14"/>
              </w:rPr>
              <w:t>f) g)</w:t>
            </w:r>
            <w:r w:rsidR="000F6FBD" w:rsidRPr="00CE79D7">
              <w:rPr>
                <w:rFonts w:ascii="Arial" w:hAnsi="Arial" w:cs="Arial"/>
                <w:sz w:val="14"/>
                <w:szCs w:val="14"/>
              </w:rPr>
              <w:t>893</w:t>
            </w:r>
          </w:p>
        </w:tc>
        <w:tc>
          <w:tcPr>
            <w:tcW w:w="1862" w:type="dxa"/>
            <w:tcBorders>
              <w:top w:val="single" w:sz="8"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174</w:t>
            </w:r>
          </w:p>
        </w:tc>
      </w:tr>
      <w:tr w:rsidR="004E6E15" w:rsidRPr="00CE79D7" w:rsidTr="00E17B2B">
        <w:trPr>
          <w:cantSplit/>
          <w:trHeight w:val="227"/>
        </w:trPr>
        <w:tc>
          <w:tcPr>
            <w:tcW w:w="3565" w:type="dxa"/>
            <w:gridSpan w:val="4"/>
            <w:tcBorders>
              <w:top w:val="single" w:sz="8" w:space="0" w:color="auto"/>
              <w:left w:val="single" w:sz="8" w:space="0" w:color="auto"/>
              <w:bottom w:val="single" w:sz="8" w:space="0" w:color="auto"/>
              <w:right w:val="single" w:sz="12" w:space="0" w:color="auto"/>
            </w:tcBorders>
            <w:vAlign w:val="center"/>
          </w:tcPr>
          <w:p w:rsidR="000F6FBD" w:rsidRPr="00CE79D7" w:rsidRDefault="000F6FBD" w:rsidP="00647A4B">
            <w:pPr>
              <w:spacing w:after="40" w:line="120" w:lineRule="exact"/>
              <w:ind w:left="161" w:right="85"/>
              <w:rPr>
                <w:rFonts w:ascii="Arial" w:hAnsi="Arial" w:cs="Arial"/>
                <w:b/>
                <w:noProof/>
                <w:sz w:val="12"/>
              </w:rPr>
            </w:pPr>
            <w:r w:rsidRPr="00CE79D7">
              <w:rPr>
                <w:rFonts w:ascii="Arial" w:hAnsi="Arial" w:cs="Arial"/>
                <w:b/>
                <w:noProof/>
                <w:sz w:val="12"/>
              </w:rPr>
              <w:t>W tym wykroczenia skarbowe</w:t>
            </w:r>
          </w:p>
        </w:tc>
        <w:tc>
          <w:tcPr>
            <w:tcW w:w="425" w:type="dxa"/>
            <w:tcBorders>
              <w:top w:val="single" w:sz="8" w:space="0" w:color="auto"/>
              <w:left w:val="single" w:sz="12" w:space="0" w:color="auto"/>
              <w:bottom w:val="single" w:sz="8" w:space="0" w:color="auto"/>
              <w:right w:val="single" w:sz="4" w:space="0" w:color="auto"/>
            </w:tcBorders>
            <w:vAlign w:val="center"/>
          </w:tcPr>
          <w:p w:rsidR="000F6FBD" w:rsidRPr="00CE79D7" w:rsidRDefault="000F6FBD" w:rsidP="00571639">
            <w:pPr>
              <w:jc w:val="center"/>
              <w:rPr>
                <w:rFonts w:ascii="Arial" w:hAnsi="Arial" w:cs="Arial"/>
                <w:sz w:val="12"/>
                <w:szCs w:val="12"/>
              </w:rPr>
            </w:pPr>
            <w:r w:rsidRPr="00CE79D7">
              <w:rPr>
                <w:rFonts w:ascii="Arial" w:hAnsi="Arial" w:cs="Arial"/>
                <w:sz w:val="12"/>
                <w:szCs w:val="12"/>
              </w:rPr>
              <w:t>79</w:t>
            </w:r>
          </w:p>
        </w:tc>
        <w:tc>
          <w:tcPr>
            <w:tcW w:w="1521" w:type="dxa"/>
            <w:tcBorders>
              <w:top w:val="single" w:sz="8" w:space="0" w:color="auto"/>
              <w:left w:val="single" w:sz="4" w:space="0" w:color="auto"/>
              <w:bottom w:val="single" w:sz="8" w:space="0" w:color="auto"/>
              <w:right w:val="single" w:sz="4"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c>
          <w:tcPr>
            <w:tcW w:w="1862" w:type="dxa"/>
            <w:tcBorders>
              <w:top w:val="single" w:sz="8" w:space="0" w:color="auto"/>
              <w:left w:val="single" w:sz="4" w:space="0" w:color="auto"/>
              <w:bottom w:val="single" w:sz="8" w:space="0" w:color="auto"/>
              <w:right w:val="single" w:sz="4" w:space="0" w:color="auto"/>
            </w:tcBorders>
            <w:vAlign w:val="center"/>
          </w:tcPr>
          <w:p w:rsidR="000F6FBD" w:rsidRPr="00CE79D7" w:rsidRDefault="00E2271F" w:rsidP="00E17B2B">
            <w:pPr>
              <w:jc w:val="right"/>
              <w:rPr>
                <w:rFonts w:ascii="Arial" w:hAnsi="Arial" w:cs="Arial"/>
                <w:sz w:val="14"/>
                <w:szCs w:val="14"/>
              </w:rPr>
            </w:pPr>
            <w:r>
              <w:rPr>
                <w:rFonts w:ascii="Arial" w:hAnsi="Arial" w:cs="Arial"/>
                <w:sz w:val="14"/>
                <w:szCs w:val="14"/>
              </w:rPr>
              <w:t>e)</w:t>
            </w:r>
            <w:r w:rsidR="000F6FBD" w:rsidRPr="00CE79D7">
              <w:rPr>
                <w:rFonts w:ascii="Arial" w:hAnsi="Arial" w:cs="Arial"/>
                <w:sz w:val="14"/>
                <w:szCs w:val="14"/>
              </w:rPr>
              <w:t>11</w:t>
            </w:r>
          </w:p>
        </w:tc>
        <w:tc>
          <w:tcPr>
            <w:tcW w:w="1861" w:type="dxa"/>
            <w:tcBorders>
              <w:top w:val="single" w:sz="8" w:space="0" w:color="auto"/>
              <w:left w:val="single" w:sz="4" w:space="0" w:color="auto"/>
              <w:bottom w:val="single" w:sz="8" w:space="0" w:color="auto"/>
              <w:right w:val="single" w:sz="4" w:space="0" w:color="auto"/>
            </w:tcBorders>
            <w:vAlign w:val="center"/>
          </w:tcPr>
          <w:p w:rsidR="000F6FBD" w:rsidRPr="00CE79D7" w:rsidRDefault="00E2271F" w:rsidP="00E17B2B">
            <w:pPr>
              <w:jc w:val="right"/>
              <w:rPr>
                <w:rFonts w:ascii="Arial" w:hAnsi="Arial" w:cs="Arial"/>
                <w:sz w:val="14"/>
                <w:szCs w:val="14"/>
              </w:rPr>
            </w:pPr>
            <w:r>
              <w:rPr>
                <w:rFonts w:ascii="Arial" w:hAnsi="Arial" w:cs="Arial"/>
                <w:sz w:val="14"/>
                <w:szCs w:val="14"/>
              </w:rPr>
              <w:t>i)</w:t>
            </w:r>
            <w:r w:rsidR="000F6FBD" w:rsidRPr="00CE79D7">
              <w:rPr>
                <w:rFonts w:ascii="Arial" w:hAnsi="Arial" w:cs="Arial"/>
                <w:sz w:val="14"/>
                <w:szCs w:val="14"/>
              </w:rPr>
              <w:t>11</w:t>
            </w:r>
          </w:p>
        </w:tc>
        <w:tc>
          <w:tcPr>
            <w:tcW w:w="1862" w:type="dxa"/>
            <w:tcBorders>
              <w:top w:val="single" w:sz="8" w:space="0" w:color="auto"/>
              <w:left w:val="single" w:sz="4" w:space="0" w:color="auto"/>
              <w:bottom w:val="single" w:sz="8" w:space="0" w:color="auto"/>
              <w:right w:val="single" w:sz="12" w:space="0" w:color="auto"/>
            </w:tcBorders>
            <w:vAlign w:val="center"/>
          </w:tcPr>
          <w:p w:rsidR="000F6FBD" w:rsidRPr="00CE79D7" w:rsidRDefault="000F6FBD" w:rsidP="00E17B2B">
            <w:pPr>
              <w:jc w:val="right"/>
              <w:rPr>
                <w:rFonts w:ascii="Arial" w:hAnsi="Arial" w:cs="Arial"/>
                <w:sz w:val="14"/>
                <w:szCs w:val="14"/>
              </w:rPr>
            </w:pPr>
            <w:r w:rsidRPr="00CE79D7">
              <w:rPr>
                <w:rFonts w:ascii="Arial" w:hAnsi="Arial" w:cs="Arial"/>
                <w:sz w:val="14"/>
                <w:szCs w:val="14"/>
              </w:rPr>
              <w:t>5</w:t>
            </w:r>
          </w:p>
        </w:tc>
      </w:tr>
      <w:tr w:rsidR="004E6E15" w:rsidRPr="00494A55" w:rsidTr="00E17B2B">
        <w:trPr>
          <w:cantSplit/>
          <w:trHeight w:val="227"/>
        </w:trPr>
        <w:tc>
          <w:tcPr>
            <w:tcW w:w="3565" w:type="dxa"/>
            <w:gridSpan w:val="4"/>
            <w:tcBorders>
              <w:top w:val="single" w:sz="8" w:space="0" w:color="auto"/>
              <w:left w:val="single" w:sz="8" w:space="0" w:color="auto"/>
              <w:bottom w:val="single" w:sz="8" w:space="0" w:color="auto"/>
              <w:right w:val="single" w:sz="12" w:space="0" w:color="auto"/>
            </w:tcBorders>
            <w:vAlign w:val="center"/>
          </w:tcPr>
          <w:p w:rsidR="000F6FBD" w:rsidRPr="00494A55" w:rsidRDefault="000F6FBD" w:rsidP="00571639">
            <w:pPr>
              <w:spacing w:after="40" w:line="120" w:lineRule="exact"/>
              <w:ind w:left="85" w:right="85"/>
              <w:rPr>
                <w:rFonts w:ascii="Arial" w:hAnsi="Arial" w:cs="Arial"/>
                <w:b/>
                <w:sz w:val="12"/>
              </w:rPr>
            </w:pPr>
            <w:r w:rsidRPr="00494A55">
              <w:rPr>
                <w:rFonts w:ascii="Arial" w:hAnsi="Arial" w:cs="Arial"/>
                <w:b/>
                <w:sz w:val="12"/>
              </w:rPr>
              <w:t>Kop</w:t>
            </w:r>
            <w:r w:rsidR="00C537FA">
              <w:rPr>
                <w:rFonts w:ascii="Arial" w:hAnsi="Arial" w:cs="Arial"/>
                <w:b/>
                <w:sz w:val="12"/>
              </w:rPr>
              <w:t xml:space="preserve"> </w:t>
            </w:r>
            <w:r w:rsidR="00C537FA" w:rsidRPr="00C537FA">
              <w:rPr>
                <w:rFonts w:ascii="Arial" w:hAnsi="Arial" w:cs="Arial"/>
                <w:sz w:val="12"/>
              </w:rPr>
              <w:t>(suma wierszy od 81 do 95)</w:t>
            </w:r>
          </w:p>
        </w:tc>
        <w:tc>
          <w:tcPr>
            <w:tcW w:w="425" w:type="dxa"/>
            <w:tcBorders>
              <w:top w:val="single" w:sz="8" w:space="0" w:color="auto"/>
              <w:left w:val="single" w:sz="12" w:space="0" w:color="auto"/>
              <w:bottom w:val="single" w:sz="8" w:space="0" w:color="auto"/>
              <w:right w:val="single" w:sz="4" w:space="0" w:color="auto"/>
            </w:tcBorders>
            <w:vAlign w:val="center"/>
          </w:tcPr>
          <w:p w:rsidR="000F6FBD" w:rsidRPr="00494A55" w:rsidRDefault="000F6FBD" w:rsidP="00571639">
            <w:pPr>
              <w:jc w:val="center"/>
              <w:rPr>
                <w:rFonts w:ascii="Arial" w:hAnsi="Arial" w:cs="Arial"/>
                <w:sz w:val="12"/>
                <w:szCs w:val="12"/>
              </w:rPr>
            </w:pPr>
            <w:r w:rsidRPr="00494A55">
              <w:rPr>
                <w:rFonts w:ascii="Arial" w:hAnsi="Arial" w:cs="Arial"/>
                <w:sz w:val="12"/>
                <w:szCs w:val="12"/>
              </w:rPr>
              <w:t>80</w:t>
            </w:r>
          </w:p>
        </w:tc>
        <w:tc>
          <w:tcPr>
            <w:tcW w:w="1521" w:type="dxa"/>
            <w:tcBorders>
              <w:top w:val="single" w:sz="8" w:space="0" w:color="auto"/>
              <w:left w:val="single" w:sz="4" w:space="0" w:color="auto"/>
              <w:bottom w:val="single" w:sz="8" w:space="0" w:color="auto"/>
              <w:right w:val="single" w:sz="4" w:space="0" w:color="auto"/>
            </w:tcBorders>
            <w:vAlign w:val="center"/>
          </w:tcPr>
          <w:p w:rsidR="000F6FBD" w:rsidRPr="00494A55" w:rsidRDefault="000F6FBD" w:rsidP="00E17B2B">
            <w:pPr>
              <w:jc w:val="right"/>
              <w:rPr>
                <w:rFonts w:ascii="Arial" w:hAnsi="Arial" w:cs="Arial"/>
                <w:sz w:val="14"/>
                <w:szCs w:val="14"/>
              </w:rPr>
            </w:pPr>
            <w:r w:rsidRPr="00494A55">
              <w:rPr>
                <w:rFonts w:ascii="Arial" w:hAnsi="Arial" w:cs="Arial"/>
                <w:sz w:val="14"/>
                <w:szCs w:val="14"/>
              </w:rPr>
              <w:t>17</w:t>
            </w:r>
          </w:p>
        </w:tc>
        <w:tc>
          <w:tcPr>
            <w:tcW w:w="1862" w:type="dxa"/>
            <w:tcBorders>
              <w:top w:val="single" w:sz="8" w:space="0" w:color="auto"/>
              <w:left w:val="single" w:sz="4" w:space="0" w:color="auto"/>
              <w:bottom w:val="single" w:sz="8" w:space="0" w:color="auto"/>
              <w:right w:val="single" w:sz="4" w:space="0" w:color="auto"/>
            </w:tcBorders>
            <w:vAlign w:val="center"/>
          </w:tcPr>
          <w:p w:rsidR="000F6FBD" w:rsidRPr="00494A55" w:rsidRDefault="000F6FBD" w:rsidP="00E17B2B">
            <w:pPr>
              <w:jc w:val="right"/>
              <w:rPr>
                <w:rFonts w:ascii="Arial" w:hAnsi="Arial" w:cs="Arial"/>
                <w:sz w:val="14"/>
                <w:szCs w:val="14"/>
              </w:rPr>
            </w:pPr>
            <w:r w:rsidRPr="00494A55">
              <w:rPr>
                <w:rFonts w:ascii="Arial" w:hAnsi="Arial" w:cs="Arial"/>
                <w:sz w:val="14"/>
                <w:szCs w:val="14"/>
              </w:rPr>
              <w:t>38</w:t>
            </w:r>
          </w:p>
        </w:tc>
        <w:tc>
          <w:tcPr>
            <w:tcW w:w="1861" w:type="dxa"/>
            <w:tcBorders>
              <w:top w:val="single" w:sz="8" w:space="0" w:color="auto"/>
              <w:left w:val="single" w:sz="4" w:space="0" w:color="auto"/>
              <w:bottom w:val="single" w:sz="8" w:space="0" w:color="auto"/>
              <w:right w:val="single" w:sz="4" w:space="0" w:color="auto"/>
            </w:tcBorders>
            <w:vAlign w:val="center"/>
          </w:tcPr>
          <w:p w:rsidR="000F6FBD" w:rsidRPr="00494A55" w:rsidRDefault="000F6FBD" w:rsidP="00E17B2B">
            <w:pPr>
              <w:jc w:val="right"/>
              <w:rPr>
                <w:rFonts w:ascii="Arial" w:hAnsi="Arial" w:cs="Arial"/>
                <w:sz w:val="14"/>
                <w:szCs w:val="14"/>
              </w:rPr>
            </w:pPr>
            <w:r w:rsidRPr="00494A55">
              <w:rPr>
                <w:rFonts w:ascii="Arial" w:hAnsi="Arial" w:cs="Arial"/>
                <w:sz w:val="14"/>
                <w:szCs w:val="14"/>
              </w:rPr>
              <w:t>41</w:t>
            </w:r>
          </w:p>
        </w:tc>
        <w:tc>
          <w:tcPr>
            <w:tcW w:w="1862" w:type="dxa"/>
            <w:tcBorders>
              <w:top w:val="single" w:sz="8" w:space="0" w:color="auto"/>
              <w:left w:val="single" w:sz="4" w:space="0" w:color="auto"/>
              <w:bottom w:val="single" w:sz="8" w:space="0" w:color="auto"/>
              <w:right w:val="single" w:sz="12" w:space="0" w:color="auto"/>
            </w:tcBorders>
            <w:vAlign w:val="center"/>
          </w:tcPr>
          <w:p w:rsidR="000F6FBD" w:rsidRPr="00494A55" w:rsidRDefault="000F6FBD" w:rsidP="00E17B2B">
            <w:pPr>
              <w:jc w:val="right"/>
              <w:rPr>
                <w:rFonts w:ascii="Arial" w:hAnsi="Arial" w:cs="Arial"/>
                <w:sz w:val="14"/>
                <w:szCs w:val="14"/>
              </w:rPr>
            </w:pPr>
            <w:r w:rsidRPr="00494A55">
              <w:rPr>
                <w:rFonts w:ascii="Arial" w:hAnsi="Arial" w:cs="Arial"/>
                <w:sz w:val="14"/>
                <w:szCs w:val="14"/>
              </w:rPr>
              <w:t>14</w:t>
            </w:r>
          </w:p>
        </w:tc>
      </w:tr>
      <w:tr w:rsidR="00E17B2B" w:rsidRPr="00494A55" w:rsidTr="00E17B2B">
        <w:trPr>
          <w:cantSplit/>
          <w:trHeight w:val="128"/>
        </w:trPr>
        <w:tc>
          <w:tcPr>
            <w:tcW w:w="305" w:type="dxa"/>
            <w:vMerge w:val="restart"/>
            <w:tcBorders>
              <w:top w:val="single" w:sz="8" w:space="0" w:color="auto"/>
              <w:left w:val="single" w:sz="8" w:space="0" w:color="auto"/>
              <w:right w:val="single" w:sz="4" w:space="0" w:color="auto"/>
            </w:tcBorders>
            <w:textDirection w:val="btLr"/>
            <w:vAlign w:val="center"/>
          </w:tcPr>
          <w:p w:rsidR="00E17B2B" w:rsidRPr="00494A55" w:rsidRDefault="00E17B2B" w:rsidP="002E30D4">
            <w:pPr>
              <w:spacing w:after="40" w:line="120" w:lineRule="exact"/>
              <w:ind w:left="85" w:right="85"/>
              <w:jc w:val="center"/>
              <w:rPr>
                <w:rFonts w:ascii="Arial" w:hAnsi="Arial" w:cs="Arial"/>
                <w:b/>
                <w:sz w:val="12"/>
              </w:rPr>
            </w:pPr>
            <w:r w:rsidRPr="00494A55">
              <w:rPr>
                <w:rFonts w:ascii="Arial" w:hAnsi="Arial" w:cs="Arial"/>
                <w:sz w:val="12"/>
              </w:rPr>
              <w:t>Wnioski</w:t>
            </w:r>
          </w:p>
        </w:tc>
        <w:tc>
          <w:tcPr>
            <w:tcW w:w="709" w:type="dxa"/>
            <w:vMerge w:val="restart"/>
            <w:tcBorders>
              <w:top w:val="single" w:sz="8" w:space="0" w:color="auto"/>
              <w:left w:val="single" w:sz="4"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r w:rsidRPr="00494A55">
              <w:rPr>
                <w:rFonts w:ascii="Arial" w:hAnsi="Arial" w:cs="Arial"/>
                <w:sz w:val="12"/>
              </w:rPr>
              <w:t>Ministra Sprawiedliwości o zaopiniowanie</w:t>
            </w:r>
          </w:p>
        </w:tc>
        <w:tc>
          <w:tcPr>
            <w:tcW w:w="2551" w:type="dxa"/>
            <w:gridSpan w:val="2"/>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2E30D4">
            <w:pPr>
              <w:spacing w:after="40" w:line="120" w:lineRule="exact"/>
              <w:ind w:left="85" w:right="85"/>
              <w:rPr>
                <w:rFonts w:ascii="Arial" w:hAnsi="Arial" w:cs="Arial"/>
                <w:sz w:val="12"/>
              </w:rPr>
            </w:pPr>
            <w:r w:rsidRPr="00494A55">
              <w:rPr>
                <w:rFonts w:ascii="Arial" w:hAnsi="Arial" w:cs="Arial"/>
                <w:sz w:val="12"/>
              </w:rPr>
              <w:t>prawnej dopuszczalności przejęcia prawomocnego orzeczenia do wykonania w Rzeczypospolitej Polskiej (art. 608 § 2 kpk i art. 609 § 2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81</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textDirection w:val="btLr"/>
            <w:vAlign w:val="center"/>
          </w:tcPr>
          <w:p w:rsidR="00E17B2B" w:rsidRPr="00494A55" w:rsidRDefault="00E17B2B" w:rsidP="002E30D4">
            <w:pPr>
              <w:spacing w:after="40" w:line="120" w:lineRule="exact"/>
              <w:ind w:left="85" w:right="85"/>
              <w:jc w:val="center"/>
              <w:rPr>
                <w:rFonts w:ascii="Arial" w:hAnsi="Arial" w:cs="Arial"/>
                <w:b/>
                <w:sz w:val="12"/>
              </w:rPr>
            </w:pPr>
          </w:p>
        </w:tc>
        <w:tc>
          <w:tcPr>
            <w:tcW w:w="709" w:type="dxa"/>
            <w:vMerge/>
            <w:tcBorders>
              <w:left w:val="single" w:sz="4" w:space="0" w:color="auto"/>
              <w:bottom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551" w:type="dxa"/>
            <w:gridSpan w:val="2"/>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2E30D4">
            <w:pPr>
              <w:spacing w:after="40" w:line="120" w:lineRule="exact"/>
              <w:ind w:left="85" w:right="85"/>
              <w:rPr>
                <w:rFonts w:ascii="Arial" w:hAnsi="Arial" w:cs="Arial"/>
                <w:sz w:val="12"/>
              </w:rPr>
            </w:pPr>
            <w:r w:rsidRPr="00494A55">
              <w:rPr>
                <w:rFonts w:ascii="Arial" w:hAnsi="Arial" w:cs="Arial"/>
                <w:sz w:val="12"/>
              </w:rPr>
              <w:t>przekazania prawomocnego orzeczenia do wykonania za granicą (art. 610 § 5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82</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textDirection w:val="btLr"/>
            <w:vAlign w:val="center"/>
          </w:tcPr>
          <w:p w:rsidR="00E17B2B" w:rsidRPr="00494A55" w:rsidRDefault="00E17B2B" w:rsidP="002E30D4">
            <w:pPr>
              <w:spacing w:after="40" w:line="120" w:lineRule="exact"/>
              <w:ind w:left="85" w:right="85"/>
              <w:jc w:val="center"/>
              <w:rPr>
                <w:rFonts w:ascii="Arial" w:hAnsi="Arial" w:cs="Arial"/>
                <w:b/>
                <w:sz w:val="12"/>
              </w:rPr>
            </w:pPr>
          </w:p>
        </w:tc>
        <w:tc>
          <w:tcPr>
            <w:tcW w:w="1134" w:type="dxa"/>
            <w:gridSpan w:val="2"/>
            <w:vMerge w:val="restart"/>
            <w:tcBorders>
              <w:top w:val="single" w:sz="8" w:space="0" w:color="auto"/>
              <w:left w:val="single" w:sz="4"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r w:rsidRPr="00494A55">
              <w:rPr>
                <w:rFonts w:ascii="Arial" w:hAnsi="Arial" w:cs="Arial"/>
                <w:sz w:val="12"/>
              </w:rPr>
              <w:t>państw obcych o wykonanie prawomocnych orzeczeń o</w:t>
            </w:r>
          </w:p>
        </w:tc>
        <w:tc>
          <w:tcPr>
            <w:tcW w:w="2126"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2E30D4">
            <w:pPr>
              <w:spacing w:after="40" w:line="120" w:lineRule="exact"/>
              <w:ind w:left="85" w:right="85"/>
              <w:rPr>
                <w:rFonts w:ascii="Arial" w:hAnsi="Arial" w:cs="Arial"/>
                <w:sz w:val="12"/>
              </w:rPr>
            </w:pPr>
            <w:r w:rsidRPr="00494A55">
              <w:rPr>
                <w:rFonts w:ascii="Arial" w:hAnsi="Arial" w:cs="Arial"/>
                <w:sz w:val="12"/>
              </w:rPr>
              <w:t>zabezpieczenie mienia (art. 611d § 2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83</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textDirection w:val="btLr"/>
            <w:vAlign w:val="center"/>
          </w:tcPr>
          <w:p w:rsidR="00E17B2B" w:rsidRPr="00494A55" w:rsidRDefault="00E17B2B" w:rsidP="002E30D4">
            <w:pPr>
              <w:spacing w:after="40" w:line="120" w:lineRule="exact"/>
              <w:ind w:left="85" w:right="85"/>
              <w:jc w:val="center"/>
              <w:rPr>
                <w:rFonts w:ascii="Arial" w:hAnsi="Arial" w:cs="Arial"/>
                <w:b/>
                <w:sz w:val="12"/>
              </w:rPr>
            </w:pPr>
          </w:p>
        </w:tc>
        <w:tc>
          <w:tcPr>
            <w:tcW w:w="1134" w:type="dxa"/>
            <w:gridSpan w:val="2"/>
            <w:vMerge/>
            <w:tcBorders>
              <w:left w:val="single" w:sz="4" w:space="0" w:color="auto"/>
              <w:bottom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126"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2E30D4">
            <w:pPr>
              <w:spacing w:after="40" w:line="120" w:lineRule="exact"/>
              <w:ind w:left="85" w:right="85"/>
              <w:rPr>
                <w:rFonts w:ascii="Arial" w:hAnsi="Arial" w:cs="Arial"/>
                <w:sz w:val="12"/>
              </w:rPr>
            </w:pPr>
            <w:r w:rsidRPr="00494A55">
              <w:rPr>
                <w:rFonts w:ascii="Arial" w:hAnsi="Arial" w:cs="Arial"/>
                <w:sz w:val="12"/>
              </w:rPr>
              <w:t>karach o charakterze pieniężnym</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84</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r w:rsidRPr="00494A55">
              <w:rPr>
                <w:rFonts w:ascii="Arial" w:hAnsi="Arial" w:cs="Arial"/>
                <w:sz w:val="14"/>
                <w:szCs w:val="14"/>
              </w:rPr>
              <w:t>16</w:t>
            </w: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r w:rsidRPr="00494A55">
              <w:rPr>
                <w:rFonts w:ascii="Arial" w:hAnsi="Arial" w:cs="Arial"/>
                <w:sz w:val="14"/>
                <w:szCs w:val="14"/>
              </w:rPr>
              <w:t>36</w:t>
            </w: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r w:rsidRPr="00494A55">
              <w:rPr>
                <w:rFonts w:ascii="Arial" w:hAnsi="Arial" w:cs="Arial"/>
                <w:sz w:val="14"/>
                <w:szCs w:val="14"/>
              </w:rPr>
              <w:t>39</w:t>
            </w: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r w:rsidRPr="00494A55">
              <w:rPr>
                <w:rFonts w:ascii="Arial" w:hAnsi="Arial" w:cs="Arial"/>
                <w:sz w:val="14"/>
                <w:szCs w:val="14"/>
              </w:rPr>
              <w:t>13</w:t>
            </w:r>
          </w:p>
        </w:tc>
      </w:tr>
      <w:tr w:rsidR="00E17B2B" w:rsidRPr="00494A55" w:rsidTr="00E17B2B">
        <w:trPr>
          <w:cantSplit/>
          <w:trHeight w:val="128"/>
        </w:trPr>
        <w:tc>
          <w:tcPr>
            <w:tcW w:w="305" w:type="dxa"/>
            <w:vMerge/>
            <w:tcBorders>
              <w:left w:val="single" w:sz="8" w:space="0" w:color="auto"/>
              <w:bottom w:val="single" w:sz="8" w:space="0" w:color="auto"/>
              <w:right w:val="single" w:sz="4" w:space="0" w:color="auto"/>
            </w:tcBorders>
            <w:textDirection w:val="btLr"/>
            <w:vAlign w:val="center"/>
          </w:tcPr>
          <w:p w:rsidR="00E17B2B" w:rsidRPr="00494A55" w:rsidRDefault="00E17B2B" w:rsidP="002E30D4">
            <w:pPr>
              <w:spacing w:after="40" w:line="120" w:lineRule="exact"/>
              <w:ind w:left="85" w:right="85"/>
              <w:jc w:val="center"/>
              <w:rPr>
                <w:rFonts w:ascii="Arial" w:hAnsi="Arial" w:cs="Arial"/>
                <w:b/>
                <w:sz w:val="12"/>
              </w:rPr>
            </w:pPr>
          </w:p>
        </w:tc>
        <w:tc>
          <w:tcPr>
            <w:tcW w:w="3260" w:type="dxa"/>
            <w:gridSpan w:val="3"/>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5643CC">
            <w:pPr>
              <w:spacing w:after="40" w:line="120" w:lineRule="exact"/>
              <w:ind w:left="85" w:right="85"/>
              <w:jc w:val="both"/>
              <w:rPr>
                <w:rFonts w:ascii="Arial" w:hAnsi="Arial" w:cs="Arial"/>
                <w:sz w:val="12"/>
              </w:rPr>
            </w:pPr>
            <w:r w:rsidRPr="00494A55">
              <w:rPr>
                <w:rFonts w:ascii="Arial" w:hAnsi="Arial" w:cs="Arial"/>
                <w:sz w:val="12"/>
              </w:rPr>
              <w:t>kierowane za pośrednictwem Ministra Sprawiedliwości o wydanie przez państwo obce osoby, przeciwko której wszczęto postępowanie karne, o wydanie osoby w celu przeprowadzenia postępowania sądowego lub wykonania orzeczonej kary pozbawienia wolności, o przewóz osoby ściganej lub skazanej przez terytorium państwa obcego oraz o wydanie z terytorium państwa obcego dowodów rzeczowych lub przedmiotów uzyskanych przez sprawcę w wyniku przestępstwa (art. 593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85</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bl>
    <w:p w:rsidR="0099552F" w:rsidRPr="00CE79D7" w:rsidRDefault="0099552F" w:rsidP="0099552F">
      <w:pPr>
        <w:pStyle w:val="Nagwek9"/>
        <w:rPr>
          <w:szCs w:val="24"/>
        </w:rPr>
      </w:pPr>
      <w:r>
        <w:rPr>
          <w:szCs w:val="24"/>
        </w:rPr>
        <w:lastRenderedPageBreak/>
        <w:t>Dział 1.1. Ewidencja spraw (dok.</w:t>
      </w:r>
      <w:r w:rsidRPr="00CE79D7">
        <w:rPr>
          <w:szCs w:val="24"/>
        </w:rPr>
        <w:t>)</w:t>
      </w:r>
    </w:p>
    <w:tbl>
      <w:tblPr>
        <w:tblW w:w="11096" w:type="dxa"/>
        <w:tblInd w:w="-1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05"/>
        <w:gridCol w:w="567"/>
        <w:gridCol w:w="2693"/>
        <w:gridCol w:w="425"/>
        <w:gridCol w:w="1521"/>
        <w:gridCol w:w="1862"/>
        <w:gridCol w:w="1861"/>
        <w:gridCol w:w="1862"/>
      </w:tblGrid>
      <w:tr w:rsidR="0099552F" w:rsidRPr="00CE79D7" w:rsidTr="00D97A43">
        <w:trPr>
          <w:cantSplit/>
          <w:trHeight w:val="880"/>
          <w:tblHeader/>
        </w:trPr>
        <w:tc>
          <w:tcPr>
            <w:tcW w:w="3990" w:type="dxa"/>
            <w:gridSpan w:val="4"/>
            <w:tcBorders>
              <w:top w:val="single" w:sz="8" w:space="0" w:color="auto"/>
              <w:left w:val="single" w:sz="8" w:space="0" w:color="auto"/>
              <w:bottom w:val="single" w:sz="4" w:space="0" w:color="auto"/>
              <w:right w:val="single" w:sz="4" w:space="0" w:color="auto"/>
            </w:tcBorders>
            <w:vAlign w:val="center"/>
          </w:tcPr>
          <w:p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SPRAWY</w:t>
            </w:r>
          </w:p>
          <w:p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wg repertoriów</w:t>
            </w:r>
          </w:p>
          <w:p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lub wykazów</w:t>
            </w:r>
          </w:p>
        </w:tc>
        <w:tc>
          <w:tcPr>
            <w:tcW w:w="1521" w:type="dxa"/>
            <w:tcBorders>
              <w:top w:val="single" w:sz="8" w:space="0" w:color="auto"/>
              <w:left w:val="single" w:sz="4" w:space="0" w:color="auto"/>
              <w:bottom w:val="single" w:sz="4" w:space="0" w:color="auto"/>
              <w:right w:val="single" w:sz="4" w:space="0" w:color="auto"/>
            </w:tcBorders>
            <w:vAlign w:val="center"/>
          </w:tcPr>
          <w:p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Pozostało</w:t>
            </w:r>
          </w:p>
          <w:p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z ubiegłego</w:t>
            </w:r>
          </w:p>
          <w:p w:rsidR="0099552F" w:rsidRPr="00CE79D7" w:rsidRDefault="0099552F" w:rsidP="00D97A43">
            <w:pPr>
              <w:spacing w:line="140" w:lineRule="exact"/>
              <w:ind w:left="85" w:right="85"/>
              <w:jc w:val="center"/>
              <w:rPr>
                <w:rFonts w:ascii="Arial" w:hAnsi="Arial" w:cs="Arial"/>
                <w:sz w:val="12"/>
              </w:rPr>
            </w:pPr>
            <w:r w:rsidRPr="00CE79D7">
              <w:rPr>
                <w:rFonts w:ascii="Arial" w:hAnsi="Arial" w:cs="Arial"/>
                <w:sz w:val="12"/>
              </w:rPr>
              <w:t>roku</w:t>
            </w:r>
          </w:p>
        </w:tc>
        <w:tc>
          <w:tcPr>
            <w:tcW w:w="1862" w:type="dxa"/>
            <w:tcBorders>
              <w:top w:val="single" w:sz="8" w:space="0" w:color="auto"/>
              <w:left w:val="single" w:sz="4" w:space="0" w:color="auto"/>
              <w:right w:val="single" w:sz="4" w:space="0" w:color="auto"/>
            </w:tcBorders>
            <w:vAlign w:val="center"/>
          </w:tcPr>
          <w:p w:rsidR="0099552F" w:rsidRPr="00CE79D7" w:rsidRDefault="0099552F" w:rsidP="00D97A43">
            <w:pPr>
              <w:spacing w:line="140" w:lineRule="exact"/>
              <w:ind w:left="85" w:right="85"/>
              <w:jc w:val="center"/>
              <w:rPr>
                <w:rFonts w:ascii="Arial" w:hAnsi="Arial" w:cs="Arial"/>
                <w:spacing w:val="28"/>
                <w:sz w:val="12"/>
              </w:rPr>
            </w:pPr>
            <w:r w:rsidRPr="00CE79D7">
              <w:rPr>
                <w:rFonts w:ascii="Arial" w:hAnsi="Arial" w:cs="Arial"/>
                <w:spacing w:val="28"/>
                <w:sz w:val="12"/>
              </w:rPr>
              <w:t>WPŁYNĘŁO</w:t>
            </w:r>
          </w:p>
          <w:p w:rsidR="0099552F" w:rsidRPr="00CE79D7" w:rsidRDefault="0099552F" w:rsidP="00D97A43">
            <w:pPr>
              <w:spacing w:after="40" w:line="140" w:lineRule="exact"/>
              <w:ind w:left="85" w:right="85"/>
              <w:jc w:val="center"/>
              <w:rPr>
                <w:rFonts w:ascii="Arial" w:hAnsi="Arial" w:cs="Arial"/>
                <w:spacing w:val="28"/>
                <w:sz w:val="12"/>
              </w:rPr>
            </w:pPr>
            <w:r w:rsidRPr="00CE79D7">
              <w:rPr>
                <w:rFonts w:ascii="Arial" w:hAnsi="Arial" w:cs="Arial"/>
                <w:sz w:val="16"/>
                <w:szCs w:val="16"/>
              </w:rPr>
              <w:t>razem</w:t>
            </w:r>
          </w:p>
        </w:tc>
        <w:tc>
          <w:tcPr>
            <w:tcW w:w="1861" w:type="dxa"/>
            <w:tcBorders>
              <w:top w:val="single" w:sz="8" w:space="0" w:color="auto"/>
              <w:left w:val="single" w:sz="4" w:space="0" w:color="auto"/>
            </w:tcBorders>
            <w:vAlign w:val="center"/>
          </w:tcPr>
          <w:p w:rsidR="0099552F" w:rsidRPr="00CE79D7" w:rsidRDefault="0099552F" w:rsidP="00D97A43">
            <w:pPr>
              <w:spacing w:line="140" w:lineRule="exact"/>
              <w:ind w:left="85" w:right="85"/>
              <w:jc w:val="center"/>
              <w:rPr>
                <w:rFonts w:ascii="Arial" w:hAnsi="Arial" w:cs="Arial"/>
                <w:sz w:val="14"/>
              </w:rPr>
            </w:pPr>
            <w:r w:rsidRPr="00CE79D7">
              <w:rPr>
                <w:rFonts w:ascii="Arial" w:hAnsi="Arial" w:cs="Arial"/>
                <w:spacing w:val="28"/>
                <w:sz w:val="12"/>
              </w:rPr>
              <w:t>ZAŁATWIONO</w:t>
            </w:r>
          </w:p>
          <w:p w:rsidR="0099552F" w:rsidRPr="00CE79D7" w:rsidRDefault="0099552F" w:rsidP="00D97A43">
            <w:pPr>
              <w:spacing w:line="140" w:lineRule="exact"/>
              <w:ind w:left="85" w:right="85"/>
              <w:jc w:val="center"/>
              <w:rPr>
                <w:rFonts w:ascii="Arial" w:hAnsi="Arial" w:cs="Arial"/>
                <w:sz w:val="14"/>
              </w:rPr>
            </w:pPr>
          </w:p>
        </w:tc>
        <w:tc>
          <w:tcPr>
            <w:tcW w:w="1862" w:type="dxa"/>
            <w:tcBorders>
              <w:top w:val="single" w:sz="8" w:space="0" w:color="auto"/>
              <w:left w:val="single" w:sz="4" w:space="0" w:color="auto"/>
              <w:bottom w:val="single" w:sz="4" w:space="0" w:color="auto"/>
            </w:tcBorders>
            <w:vAlign w:val="center"/>
          </w:tcPr>
          <w:p w:rsidR="0099552F" w:rsidRPr="00CE79D7" w:rsidRDefault="0099552F" w:rsidP="00D97A43">
            <w:pPr>
              <w:spacing w:line="140" w:lineRule="exact"/>
              <w:ind w:right="18"/>
              <w:jc w:val="center"/>
              <w:rPr>
                <w:rFonts w:ascii="Arial" w:hAnsi="Arial" w:cs="Arial"/>
                <w:sz w:val="14"/>
              </w:rPr>
            </w:pPr>
            <w:r w:rsidRPr="00CE79D7">
              <w:rPr>
                <w:rFonts w:ascii="Arial" w:hAnsi="Arial" w:cs="Arial"/>
                <w:sz w:val="14"/>
              </w:rPr>
              <w:t>Pozostało na okres następny</w:t>
            </w:r>
          </w:p>
        </w:tc>
      </w:tr>
      <w:tr w:rsidR="0099552F" w:rsidRPr="00CE79D7" w:rsidTr="004E1097">
        <w:trPr>
          <w:cantSplit/>
          <w:trHeight w:hRule="exact" w:val="170"/>
          <w:tblHeader/>
        </w:trPr>
        <w:tc>
          <w:tcPr>
            <w:tcW w:w="3990" w:type="dxa"/>
            <w:gridSpan w:val="4"/>
            <w:tcBorders>
              <w:top w:val="single" w:sz="4" w:space="0" w:color="auto"/>
              <w:left w:val="single" w:sz="8" w:space="0" w:color="auto"/>
              <w:bottom w:val="single" w:sz="4" w:space="0" w:color="auto"/>
              <w:right w:val="single" w:sz="4" w:space="0" w:color="auto"/>
            </w:tcBorders>
            <w:vAlign w:val="center"/>
          </w:tcPr>
          <w:p w:rsidR="0099552F" w:rsidRPr="00CE79D7" w:rsidRDefault="0099552F" w:rsidP="00D97A43">
            <w:pPr>
              <w:spacing w:line="140" w:lineRule="exact"/>
              <w:ind w:left="85" w:right="85"/>
              <w:jc w:val="center"/>
              <w:rPr>
                <w:rFonts w:ascii="Arial" w:hAnsi="Arial" w:cs="Arial"/>
                <w:sz w:val="12"/>
                <w:szCs w:val="12"/>
              </w:rPr>
            </w:pPr>
            <w:r w:rsidRPr="00CE79D7">
              <w:rPr>
                <w:rFonts w:ascii="Arial" w:hAnsi="Arial" w:cs="Arial"/>
                <w:sz w:val="12"/>
                <w:szCs w:val="12"/>
              </w:rPr>
              <w:t>0</w:t>
            </w:r>
          </w:p>
        </w:tc>
        <w:tc>
          <w:tcPr>
            <w:tcW w:w="1521" w:type="dxa"/>
            <w:tcBorders>
              <w:top w:val="single" w:sz="4" w:space="0" w:color="auto"/>
              <w:left w:val="single" w:sz="4" w:space="0" w:color="auto"/>
              <w:bottom w:val="single" w:sz="4" w:space="0" w:color="auto"/>
              <w:right w:val="single" w:sz="4" w:space="0" w:color="auto"/>
            </w:tcBorders>
            <w:vAlign w:val="center"/>
          </w:tcPr>
          <w:p w:rsidR="0099552F" w:rsidRPr="00CE79D7" w:rsidRDefault="0099552F" w:rsidP="00D97A43">
            <w:pPr>
              <w:spacing w:line="140" w:lineRule="exact"/>
              <w:ind w:left="85" w:right="85"/>
              <w:jc w:val="center"/>
              <w:rPr>
                <w:rFonts w:ascii="Arial" w:hAnsi="Arial" w:cs="Arial"/>
                <w:sz w:val="12"/>
                <w:szCs w:val="12"/>
              </w:rPr>
            </w:pPr>
            <w:r w:rsidRPr="00CE79D7">
              <w:rPr>
                <w:rFonts w:ascii="Arial" w:hAnsi="Arial" w:cs="Arial"/>
                <w:sz w:val="12"/>
                <w:szCs w:val="12"/>
              </w:rPr>
              <w:t>1</w:t>
            </w:r>
          </w:p>
        </w:tc>
        <w:tc>
          <w:tcPr>
            <w:tcW w:w="1862" w:type="dxa"/>
            <w:tcBorders>
              <w:top w:val="single" w:sz="4" w:space="0" w:color="auto"/>
              <w:left w:val="single" w:sz="4" w:space="0" w:color="auto"/>
              <w:bottom w:val="single" w:sz="4" w:space="0" w:color="auto"/>
              <w:right w:val="single" w:sz="4" w:space="0" w:color="auto"/>
            </w:tcBorders>
            <w:vAlign w:val="center"/>
          </w:tcPr>
          <w:p w:rsidR="0099552F" w:rsidRPr="00CE79D7" w:rsidRDefault="0099552F" w:rsidP="00D97A43">
            <w:pPr>
              <w:spacing w:line="140" w:lineRule="exact"/>
              <w:ind w:left="85" w:right="85"/>
              <w:jc w:val="center"/>
              <w:rPr>
                <w:rFonts w:ascii="Arial" w:hAnsi="Arial" w:cs="Arial"/>
                <w:sz w:val="12"/>
                <w:szCs w:val="12"/>
              </w:rPr>
            </w:pPr>
            <w:r w:rsidRPr="00CE79D7">
              <w:rPr>
                <w:rFonts w:ascii="Arial" w:hAnsi="Arial" w:cs="Arial"/>
                <w:sz w:val="12"/>
                <w:szCs w:val="12"/>
              </w:rPr>
              <w:t>2</w:t>
            </w:r>
          </w:p>
          <w:p w:rsidR="0099552F" w:rsidRPr="00CE79D7" w:rsidRDefault="0099552F" w:rsidP="00D97A43">
            <w:pPr>
              <w:spacing w:line="140" w:lineRule="exact"/>
              <w:ind w:left="85" w:right="85"/>
              <w:jc w:val="center"/>
              <w:rPr>
                <w:rFonts w:ascii="Arial" w:hAnsi="Arial" w:cs="Arial"/>
                <w:sz w:val="12"/>
                <w:szCs w:val="12"/>
              </w:rPr>
            </w:pPr>
            <w:r w:rsidRPr="00CE79D7">
              <w:rPr>
                <w:rFonts w:ascii="Arial" w:hAnsi="Arial" w:cs="Arial"/>
                <w:sz w:val="12"/>
                <w:szCs w:val="12"/>
              </w:rPr>
              <w:t>3</w:t>
            </w:r>
          </w:p>
          <w:p w:rsidR="0099552F" w:rsidRPr="00CE79D7" w:rsidRDefault="0099552F" w:rsidP="00D97A43">
            <w:pPr>
              <w:spacing w:line="140" w:lineRule="exact"/>
              <w:ind w:left="85" w:right="85"/>
              <w:jc w:val="center"/>
              <w:rPr>
                <w:rFonts w:ascii="Arial" w:hAnsi="Arial" w:cs="Arial"/>
                <w:sz w:val="12"/>
                <w:szCs w:val="12"/>
              </w:rPr>
            </w:pPr>
            <w:r w:rsidRPr="00CE79D7">
              <w:rPr>
                <w:rFonts w:ascii="Arial" w:hAnsi="Arial" w:cs="Arial"/>
                <w:sz w:val="12"/>
                <w:szCs w:val="12"/>
              </w:rPr>
              <w:t>4</w:t>
            </w:r>
          </w:p>
        </w:tc>
        <w:tc>
          <w:tcPr>
            <w:tcW w:w="1861" w:type="dxa"/>
            <w:tcBorders>
              <w:top w:val="single" w:sz="4" w:space="0" w:color="auto"/>
              <w:left w:val="single" w:sz="4" w:space="0" w:color="auto"/>
              <w:bottom w:val="single" w:sz="4" w:space="0" w:color="auto"/>
              <w:right w:val="single" w:sz="4" w:space="0" w:color="auto"/>
            </w:tcBorders>
            <w:vAlign w:val="center"/>
          </w:tcPr>
          <w:p w:rsidR="0099552F" w:rsidRPr="00CE79D7" w:rsidRDefault="0099552F" w:rsidP="00D97A43">
            <w:pPr>
              <w:spacing w:line="140" w:lineRule="exact"/>
              <w:ind w:right="85"/>
              <w:jc w:val="center"/>
              <w:rPr>
                <w:rFonts w:ascii="Arial" w:hAnsi="Arial" w:cs="Arial"/>
                <w:sz w:val="12"/>
                <w:szCs w:val="12"/>
              </w:rPr>
            </w:pPr>
            <w:r w:rsidRPr="00CE79D7">
              <w:rPr>
                <w:rFonts w:ascii="Arial" w:hAnsi="Arial" w:cs="Arial"/>
                <w:sz w:val="12"/>
                <w:szCs w:val="12"/>
              </w:rPr>
              <w:t>3</w:t>
            </w:r>
          </w:p>
        </w:tc>
        <w:tc>
          <w:tcPr>
            <w:tcW w:w="1862" w:type="dxa"/>
            <w:tcBorders>
              <w:top w:val="single" w:sz="4" w:space="0" w:color="auto"/>
              <w:left w:val="single" w:sz="4" w:space="0" w:color="auto"/>
              <w:bottom w:val="single" w:sz="4" w:space="0" w:color="auto"/>
              <w:right w:val="single" w:sz="12" w:space="0" w:color="auto"/>
            </w:tcBorders>
            <w:vAlign w:val="center"/>
          </w:tcPr>
          <w:p w:rsidR="0099552F" w:rsidRPr="00CE79D7" w:rsidRDefault="0099552F" w:rsidP="00D97A43">
            <w:pPr>
              <w:spacing w:line="140" w:lineRule="exact"/>
              <w:ind w:right="85"/>
              <w:jc w:val="center"/>
              <w:rPr>
                <w:rFonts w:ascii="Arial" w:hAnsi="Arial" w:cs="Arial"/>
                <w:sz w:val="12"/>
                <w:szCs w:val="12"/>
              </w:rPr>
            </w:pPr>
            <w:r w:rsidRPr="00CE79D7">
              <w:rPr>
                <w:rFonts w:ascii="Arial" w:hAnsi="Arial" w:cs="Arial"/>
                <w:sz w:val="12"/>
                <w:szCs w:val="12"/>
              </w:rPr>
              <w:t>4</w:t>
            </w:r>
          </w:p>
        </w:tc>
      </w:tr>
      <w:tr w:rsidR="00E17B2B" w:rsidRPr="00494A55" w:rsidTr="004E1097">
        <w:trPr>
          <w:cantSplit/>
          <w:trHeight w:val="128"/>
        </w:trPr>
        <w:tc>
          <w:tcPr>
            <w:tcW w:w="305" w:type="dxa"/>
            <w:vMerge w:val="restart"/>
            <w:tcBorders>
              <w:top w:val="single" w:sz="8" w:space="0" w:color="auto"/>
              <w:left w:val="single" w:sz="8" w:space="0" w:color="auto"/>
              <w:right w:val="single" w:sz="4" w:space="0" w:color="auto"/>
            </w:tcBorders>
            <w:textDirection w:val="btLr"/>
            <w:vAlign w:val="center"/>
          </w:tcPr>
          <w:p w:rsidR="00E17B2B" w:rsidRPr="00494A55" w:rsidRDefault="00E17B2B" w:rsidP="002E30D4">
            <w:pPr>
              <w:spacing w:after="40" w:line="120" w:lineRule="exact"/>
              <w:ind w:left="85" w:right="85"/>
              <w:jc w:val="center"/>
              <w:rPr>
                <w:rFonts w:ascii="Arial" w:hAnsi="Arial" w:cs="Arial"/>
                <w:b/>
                <w:sz w:val="12"/>
              </w:rPr>
            </w:pPr>
            <w:r w:rsidRPr="00494A55">
              <w:rPr>
                <w:rFonts w:ascii="Arial" w:hAnsi="Arial" w:cs="Arial"/>
                <w:sz w:val="12"/>
              </w:rPr>
              <w:t>Wystąpienia</w:t>
            </w:r>
          </w:p>
        </w:tc>
        <w:tc>
          <w:tcPr>
            <w:tcW w:w="567" w:type="dxa"/>
            <w:vMerge w:val="restart"/>
            <w:tcBorders>
              <w:top w:val="single" w:sz="8" w:space="0" w:color="auto"/>
              <w:left w:val="single" w:sz="4" w:space="0" w:color="auto"/>
              <w:right w:val="single" w:sz="4" w:space="0" w:color="auto"/>
            </w:tcBorders>
            <w:textDirection w:val="btLr"/>
            <w:vAlign w:val="center"/>
          </w:tcPr>
          <w:p w:rsidR="00E17B2B" w:rsidRPr="00494A55" w:rsidRDefault="00E17B2B" w:rsidP="00571639">
            <w:pPr>
              <w:spacing w:after="40" w:line="120" w:lineRule="exact"/>
              <w:ind w:left="85" w:right="85"/>
              <w:rPr>
                <w:rFonts w:ascii="Arial" w:hAnsi="Arial" w:cs="Arial"/>
                <w:b/>
                <w:sz w:val="12"/>
              </w:rPr>
            </w:pPr>
            <w:r w:rsidRPr="00494A55">
              <w:rPr>
                <w:rFonts w:ascii="Arial" w:hAnsi="Arial" w:cs="Arial"/>
                <w:sz w:val="12"/>
              </w:rPr>
              <w:t>do państw członkowskich Unii Europejskiej o wykonanie</w:t>
            </w: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postanowienia o zatrzymaniu dowodów lub mającego na celu zabezpieczenie mienia (art. 589g-589k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86</w:t>
            </w:r>
          </w:p>
        </w:tc>
        <w:tc>
          <w:tcPr>
            <w:tcW w:w="1521" w:type="dxa"/>
            <w:tcBorders>
              <w:top w:val="single" w:sz="4"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4"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4"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4"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środka zapobiegawczego (art. 607zd-607zg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87</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dotyczącego grzywny, środków karnych w postaci nawiązki lub świadczenia pieniężnego lub też orzeczenia zasądzającego od sprawcy koszty procesu (611fa-611fe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88</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przepadku (art.611fn-611 ft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89</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bottom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skazującego na karę pozbawienia wolności z warunkowym zawieszeniem jej wykonania, karę ograniczenia wolności, samoistnie orzeczony środek karny, a także orzeczenia o warunkowym zwolnieniu oraz warunkowym umorzeniu postępowania karnego (art. 611u-611uc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90</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567" w:type="dxa"/>
            <w:vMerge w:val="restart"/>
            <w:tcBorders>
              <w:top w:val="single" w:sz="8" w:space="0" w:color="auto"/>
              <w:left w:val="single" w:sz="4" w:space="0" w:color="auto"/>
              <w:right w:val="single" w:sz="4" w:space="0" w:color="auto"/>
            </w:tcBorders>
            <w:textDirection w:val="btLr"/>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państw członkowskich Unii Europejskiej o wykonanie</w:t>
            </w: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 xml:space="preserve">postanowienia o zatrzymaniu dowodów lub mającego na celu </w:t>
            </w:r>
            <w:r w:rsidR="00BF1893">
              <w:rPr>
                <w:rFonts w:ascii="Arial" w:hAnsi="Arial" w:cs="Arial"/>
                <w:sz w:val="12"/>
              </w:rPr>
              <w:t>zabezpieczenie mienia (art. 589l-589u</w:t>
            </w:r>
            <w:r w:rsidRPr="00494A55">
              <w:rPr>
                <w:rFonts w:ascii="Arial" w:hAnsi="Arial" w:cs="Arial"/>
                <w:sz w:val="12"/>
              </w:rPr>
              <w:t xml:space="preserve">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91</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o karach o charakterze pieniężnym</w:t>
            </w:r>
            <w:r w:rsidR="00BF1893">
              <w:rPr>
                <w:rFonts w:ascii="Arial" w:hAnsi="Arial" w:cs="Arial"/>
                <w:sz w:val="12"/>
              </w:rPr>
              <w:t xml:space="preserve"> </w:t>
            </w:r>
            <w:r w:rsidR="00BF1893" w:rsidRPr="00416AC0">
              <w:rPr>
                <w:rFonts w:ascii="Arial" w:hAnsi="Arial" w:cs="Arial"/>
                <w:sz w:val="12"/>
              </w:rPr>
              <w:t>(art</w:t>
            </w:r>
            <w:r w:rsidR="00BF1893" w:rsidRPr="00BF1893">
              <w:rPr>
                <w:rFonts w:ascii="Arial" w:hAnsi="Arial" w:cs="Arial"/>
                <w:sz w:val="12"/>
              </w:rPr>
              <w:t>. 611ff-611fm</w:t>
            </w:r>
            <w:r w:rsidR="00BF1893" w:rsidRPr="00416AC0">
              <w:rPr>
                <w:rFonts w:ascii="Arial" w:hAnsi="Arial" w:cs="Arial"/>
                <w:sz w:val="12"/>
              </w:rPr>
              <w:t xml:space="preserve">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92</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E17B2B">
        <w:trPr>
          <w:cantSplit/>
          <w:trHeight w:val="128"/>
        </w:trPr>
        <w:tc>
          <w:tcPr>
            <w:tcW w:w="305" w:type="dxa"/>
            <w:vMerge/>
            <w:tcBorders>
              <w:left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przepadku (art. 611fu-611 fze)</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93</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4E1097">
        <w:trPr>
          <w:cantSplit/>
          <w:trHeight w:val="128"/>
        </w:trPr>
        <w:tc>
          <w:tcPr>
            <w:tcW w:w="305" w:type="dxa"/>
            <w:vMerge/>
            <w:tcBorders>
              <w:left w:val="single" w:sz="8" w:space="0" w:color="auto"/>
              <w:bottom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567" w:type="dxa"/>
            <w:vMerge/>
            <w:tcBorders>
              <w:left w:val="single" w:sz="4" w:space="0" w:color="auto"/>
              <w:bottom w:val="single" w:sz="8" w:space="0" w:color="auto"/>
              <w:right w:val="single" w:sz="4" w:space="0" w:color="auto"/>
            </w:tcBorders>
            <w:vAlign w:val="center"/>
          </w:tcPr>
          <w:p w:rsidR="00E17B2B" w:rsidRPr="00494A55" w:rsidRDefault="00E17B2B" w:rsidP="00571639">
            <w:pPr>
              <w:spacing w:after="40" w:line="120" w:lineRule="exact"/>
              <w:ind w:left="85" w:right="85"/>
              <w:rPr>
                <w:rFonts w:ascii="Arial" w:hAnsi="Arial" w:cs="Arial"/>
                <w:b/>
                <w:sz w:val="12"/>
              </w:rPr>
            </w:pPr>
          </w:p>
        </w:tc>
        <w:tc>
          <w:tcPr>
            <w:tcW w:w="2693"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473FAF">
            <w:pPr>
              <w:spacing w:after="40" w:line="120" w:lineRule="exact"/>
              <w:ind w:left="85" w:right="85"/>
              <w:rPr>
                <w:rFonts w:ascii="Arial" w:hAnsi="Arial" w:cs="Arial"/>
                <w:sz w:val="12"/>
              </w:rPr>
            </w:pPr>
            <w:r w:rsidRPr="00494A55">
              <w:rPr>
                <w:rFonts w:ascii="Arial" w:hAnsi="Arial" w:cs="Arial"/>
                <w:sz w:val="12"/>
              </w:rPr>
              <w:t>orzeczenia karnego związanego z poddaniem sprawcy próbie (art. 611ud-611uj kpk)</w:t>
            </w:r>
          </w:p>
        </w:tc>
        <w:tc>
          <w:tcPr>
            <w:tcW w:w="425" w:type="dxa"/>
            <w:tcBorders>
              <w:top w:val="single" w:sz="8" w:space="0" w:color="auto"/>
              <w:left w:val="single" w:sz="12" w:space="0" w:color="auto"/>
              <w:bottom w:val="single" w:sz="8"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94</w:t>
            </w:r>
          </w:p>
        </w:tc>
        <w:tc>
          <w:tcPr>
            <w:tcW w:w="152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1" w:type="dxa"/>
            <w:tcBorders>
              <w:top w:val="single" w:sz="8" w:space="0" w:color="auto"/>
              <w:left w:val="single" w:sz="4" w:space="0" w:color="auto"/>
              <w:bottom w:val="single" w:sz="8" w:space="0" w:color="auto"/>
              <w:right w:val="single" w:sz="4" w:space="0" w:color="auto"/>
            </w:tcBorders>
            <w:vAlign w:val="center"/>
          </w:tcPr>
          <w:p w:rsidR="00E17B2B" w:rsidRPr="00494A55" w:rsidRDefault="00E17B2B" w:rsidP="00E17B2B">
            <w:pPr>
              <w:jc w:val="right"/>
              <w:rPr>
                <w:rFonts w:ascii="Arial" w:hAnsi="Arial" w:cs="Arial"/>
                <w:sz w:val="14"/>
                <w:szCs w:val="14"/>
              </w:rPr>
            </w:pPr>
          </w:p>
        </w:tc>
        <w:tc>
          <w:tcPr>
            <w:tcW w:w="1862" w:type="dxa"/>
            <w:tcBorders>
              <w:top w:val="single" w:sz="8" w:space="0" w:color="auto"/>
              <w:left w:val="single" w:sz="4" w:space="0" w:color="auto"/>
              <w:bottom w:val="single" w:sz="8" w:space="0" w:color="auto"/>
              <w:right w:val="single" w:sz="12" w:space="0" w:color="auto"/>
            </w:tcBorders>
            <w:vAlign w:val="center"/>
          </w:tcPr>
          <w:p w:rsidR="00E17B2B" w:rsidRPr="00494A55" w:rsidRDefault="00E17B2B" w:rsidP="00E17B2B">
            <w:pPr>
              <w:jc w:val="right"/>
              <w:rPr>
                <w:rFonts w:ascii="Arial" w:hAnsi="Arial" w:cs="Arial"/>
                <w:sz w:val="14"/>
                <w:szCs w:val="14"/>
              </w:rPr>
            </w:pPr>
          </w:p>
        </w:tc>
      </w:tr>
      <w:tr w:rsidR="00E17B2B" w:rsidRPr="00494A55" w:rsidTr="004E1097">
        <w:trPr>
          <w:cantSplit/>
          <w:trHeight w:val="170"/>
        </w:trPr>
        <w:tc>
          <w:tcPr>
            <w:tcW w:w="3565" w:type="dxa"/>
            <w:gridSpan w:val="3"/>
            <w:tcBorders>
              <w:top w:val="single" w:sz="8" w:space="0" w:color="auto"/>
              <w:left w:val="single" w:sz="8" w:space="0" w:color="auto"/>
              <w:bottom w:val="single" w:sz="8" w:space="0" w:color="auto"/>
              <w:right w:val="single" w:sz="12" w:space="0" w:color="auto"/>
            </w:tcBorders>
            <w:vAlign w:val="center"/>
          </w:tcPr>
          <w:p w:rsidR="00E17B2B" w:rsidRPr="00494A55" w:rsidRDefault="00E17B2B" w:rsidP="00571639">
            <w:pPr>
              <w:spacing w:after="40" w:line="120" w:lineRule="exact"/>
              <w:ind w:left="85" w:right="85"/>
              <w:rPr>
                <w:rFonts w:ascii="Arial" w:hAnsi="Arial" w:cs="Arial"/>
                <w:b/>
                <w:sz w:val="12"/>
              </w:rPr>
            </w:pPr>
            <w:r w:rsidRPr="00494A55">
              <w:rPr>
                <w:rFonts w:ascii="Arial" w:hAnsi="Arial" w:cs="Arial"/>
                <w:sz w:val="11"/>
                <w:szCs w:val="11"/>
              </w:rPr>
              <w:t>Inne</w:t>
            </w:r>
          </w:p>
        </w:tc>
        <w:tc>
          <w:tcPr>
            <w:tcW w:w="425" w:type="dxa"/>
            <w:tcBorders>
              <w:top w:val="single" w:sz="8" w:space="0" w:color="auto"/>
              <w:left w:val="single" w:sz="12" w:space="0" w:color="auto"/>
              <w:bottom w:val="single" w:sz="12" w:space="0" w:color="auto"/>
              <w:right w:val="single" w:sz="4" w:space="0" w:color="auto"/>
            </w:tcBorders>
            <w:vAlign w:val="center"/>
          </w:tcPr>
          <w:p w:rsidR="00E17B2B" w:rsidRPr="00494A55" w:rsidRDefault="00E17B2B" w:rsidP="00571639">
            <w:pPr>
              <w:jc w:val="center"/>
              <w:rPr>
                <w:rFonts w:ascii="Arial" w:hAnsi="Arial" w:cs="Arial"/>
                <w:sz w:val="12"/>
                <w:szCs w:val="12"/>
              </w:rPr>
            </w:pPr>
            <w:r w:rsidRPr="00494A55">
              <w:rPr>
                <w:rFonts w:ascii="Arial" w:hAnsi="Arial" w:cs="Arial"/>
                <w:sz w:val="12"/>
                <w:szCs w:val="12"/>
              </w:rPr>
              <w:t>95</w:t>
            </w:r>
          </w:p>
        </w:tc>
        <w:tc>
          <w:tcPr>
            <w:tcW w:w="1521" w:type="dxa"/>
            <w:tcBorders>
              <w:top w:val="single" w:sz="8" w:space="0" w:color="auto"/>
              <w:left w:val="single" w:sz="4" w:space="0" w:color="auto"/>
              <w:bottom w:val="single" w:sz="12" w:space="0" w:color="auto"/>
              <w:right w:val="single" w:sz="4" w:space="0" w:color="auto"/>
            </w:tcBorders>
            <w:vAlign w:val="center"/>
          </w:tcPr>
          <w:p w:rsidR="00E17B2B" w:rsidRPr="00494A55" w:rsidRDefault="00E17B2B" w:rsidP="00E17B2B">
            <w:pPr>
              <w:jc w:val="right"/>
              <w:rPr>
                <w:rFonts w:ascii="Arial" w:hAnsi="Arial" w:cs="Arial"/>
                <w:sz w:val="14"/>
                <w:szCs w:val="14"/>
              </w:rPr>
            </w:pPr>
            <w:r w:rsidRPr="00494A55">
              <w:rPr>
                <w:rFonts w:ascii="Arial" w:hAnsi="Arial" w:cs="Arial"/>
                <w:sz w:val="14"/>
                <w:szCs w:val="14"/>
              </w:rPr>
              <w:t>1</w:t>
            </w:r>
          </w:p>
        </w:tc>
        <w:tc>
          <w:tcPr>
            <w:tcW w:w="1862" w:type="dxa"/>
            <w:tcBorders>
              <w:top w:val="single" w:sz="8" w:space="0" w:color="auto"/>
              <w:left w:val="single" w:sz="4" w:space="0" w:color="auto"/>
              <w:bottom w:val="single" w:sz="12" w:space="0" w:color="auto"/>
              <w:right w:val="single" w:sz="4" w:space="0" w:color="auto"/>
            </w:tcBorders>
            <w:vAlign w:val="center"/>
          </w:tcPr>
          <w:p w:rsidR="00E17B2B" w:rsidRPr="00494A55" w:rsidRDefault="00E17B2B" w:rsidP="00E17B2B">
            <w:pPr>
              <w:jc w:val="right"/>
              <w:rPr>
                <w:rFonts w:ascii="Arial" w:hAnsi="Arial" w:cs="Arial"/>
                <w:sz w:val="14"/>
                <w:szCs w:val="14"/>
              </w:rPr>
            </w:pPr>
            <w:r w:rsidRPr="00494A55">
              <w:rPr>
                <w:rFonts w:ascii="Arial" w:hAnsi="Arial" w:cs="Arial"/>
                <w:sz w:val="14"/>
                <w:szCs w:val="14"/>
              </w:rPr>
              <w:t>2</w:t>
            </w:r>
          </w:p>
        </w:tc>
        <w:tc>
          <w:tcPr>
            <w:tcW w:w="1861" w:type="dxa"/>
            <w:tcBorders>
              <w:top w:val="single" w:sz="8" w:space="0" w:color="auto"/>
              <w:left w:val="single" w:sz="4" w:space="0" w:color="auto"/>
              <w:bottom w:val="single" w:sz="12" w:space="0" w:color="auto"/>
              <w:right w:val="single" w:sz="4" w:space="0" w:color="auto"/>
            </w:tcBorders>
            <w:vAlign w:val="center"/>
          </w:tcPr>
          <w:p w:rsidR="00E17B2B" w:rsidRPr="00494A55" w:rsidRDefault="00E17B2B" w:rsidP="00E17B2B">
            <w:pPr>
              <w:jc w:val="right"/>
              <w:rPr>
                <w:rFonts w:ascii="Arial" w:hAnsi="Arial" w:cs="Arial"/>
                <w:sz w:val="14"/>
                <w:szCs w:val="14"/>
              </w:rPr>
            </w:pPr>
            <w:r w:rsidRPr="00494A55">
              <w:rPr>
                <w:rFonts w:ascii="Arial" w:hAnsi="Arial" w:cs="Arial"/>
                <w:sz w:val="14"/>
                <w:szCs w:val="14"/>
              </w:rPr>
              <w:t>2</w:t>
            </w:r>
          </w:p>
        </w:tc>
        <w:tc>
          <w:tcPr>
            <w:tcW w:w="1862" w:type="dxa"/>
            <w:tcBorders>
              <w:top w:val="single" w:sz="8" w:space="0" w:color="auto"/>
              <w:left w:val="single" w:sz="4" w:space="0" w:color="auto"/>
              <w:bottom w:val="single" w:sz="12" w:space="0" w:color="auto"/>
              <w:right w:val="single" w:sz="12" w:space="0" w:color="auto"/>
            </w:tcBorders>
            <w:vAlign w:val="center"/>
          </w:tcPr>
          <w:p w:rsidR="00E17B2B" w:rsidRPr="00494A55" w:rsidRDefault="00E17B2B" w:rsidP="00E17B2B">
            <w:pPr>
              <w:jc w:val="right"/>
              <w:rPr>
                <w:rFonts w:ascii="Arial" w:hAnsi="Arial" w:cs="Arial"/>
                <w:sz w:val="14"/>
                <w:szCs w:val="14"/>
              </w:rPr>
            </w:pPr>
            <w:r w:rsidRPr="00494A55">
              <w:rPr>
                <w:rFonts w:ascii="Arial" w:hAnsi="Arial" w:cs="Arial"/>
                <w:sz w:val="14"/>
                <w:szCs w:val="14"/>
              </w:rPr>
              <w:t>1</w:t>
            </w:r>
          </w:p>
        </w:tc>
      </w:tr>
    </w:tbl>
    <w:p w:rsidR="0015175F" w:rsidRPr="0015175F" w:rsidRDefault="0015175F" w:rsidP="0015175F">
      <w:pPr>
        <w:rPr>
          <w:vanish/>
        </w:rPr>
      </w:pPr>
    </w:p>
    <w:tbl>
      <w:tblPr>
        <w:tblpPr w:leftFromText="141" w:rightFromText="141" w:vertAnchor="text" w:horzAnchor="margin" w:tblpXSpec="right"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4A0" w:firstRow="1" w:lastRow="0" w:firstColumn="1" w:lastColumn="0" w:noHBand="0" w:noVBand="1"/>
      </w:tblPr>
      <w:tblGrid>
        <w:gridCol w:w="735"/>
      </w:tblGrid>
      <w:tr w:rsidR="004E6E15" w:rsidRPr="00494A55" w:rsidTr="00034268">
        <w:trPr>
          <w:trHeight w:val="218"/>
        </w:trPr>
        <w:tc>
          <w:tcPr>
            <w:tcW w:w="735" w:type="dxa"/>
            <w:shd w:val="clear" w:color="auto" w:fill="auto"/>
            <w:vAlign w:val="bottom"/>
          </w:tcPr>
          <w:p w:rsidR="009A1897" w:rsidRPr="00494A55" w:rsidRDefault="009A1897" w:rsidP="00034268">
            <w:pPr>
              <w:jc w:val="right"/>
              <w:rPr>
                <w:rFonts w:ascii="Arial" w:hAnsi="Arial" w:cs="Arial"/>
                <w:sz w:val="14"/>
                <w:szCs w:val="14"/>
              </w:rPr>
            </w:pPr>
          </w:p>
        </w:tc>
      </w:tr>
    </w:tbl>
    <w:p w:rsidR="009A1897" w:rsidRPr="00CE79D7" w:rsidRDefault="00946D6A">
      <w:pPr>
        <w:spacing w:before="60" w:line="140" w:lineRule="exact"/>
        <w:rPr>
          <w:rFonts w:ascii="Arial" w:hAnsi="Arial" w:cs="Arial"/>
          <w:sz w:val="13"/>
          <w:szCs w:val="13"/>
        </w:rPr>
      </w:pPr>
      <w:r w:rsidRPr="00946D6A">
        <w:rPr>
          <w:rFonts w:ascii="Arial" w:hAnsi="Arial" w:cs="Arial"/>
          <w:b/>
          <w:noProof/>
          <w:sz w:val="18"/>
          <w:szCs w:val="18"/>
        </w:rPr>
        <w:pict>
          <v:rect id="_x0000_s1030" style="position:absolute;margin-left:644.3pt;margin-top:.75pt;width:44.3pt;height:11pt;z-index:1;mso-position-horizontal-relative:text;mso-position-vertical-relative:text" strokeweight=".5pt"/>
        </w:pict>
      </w:r>
      <w:r w:rsidR="00D66BA3" w:rsidRPr="00494A55">
        <w:rPr>
          <w:rFonts w:ascii="Arial" w:hAnsi="Arial" w:cs="Arial"/>
          <w:b/>
          <w:sz w:val="18"/>
          <w:szCs w:val="18"/>
        </w:rPr>
        <w:t>Dział 1.1.a.</w:t>
      </w:r>
      <w:r w:rsidR="00D66BA3" w:rsidRPr="00494A55">
        <w:rPr>
          <w:rFonts w:ascii="Arial" w:hAnsi="Arial" w:cs="Arial"/>
          <w:sz w:val="13"/>
          <w:szCs w:val="13"/>
        </w:rPr>
        <w:t xml:space="preserve"> </w:t>
      </w:r>
      <w:r w:rsidR="00DA6CC6" w:rsidRPr="00494A55">
        <w:rPr>
          <w:rFonts w:ascii="Arial" w:hAnsi="Arial" w:cs="Arial"/>
          <w:sz w:val="13"/>
          <w:szCs w:val="13"/>
        </w:rPr>
        <w:t xml:space="preserve">sprawy rep. K skierowane na posiedzenie w trybie art. 339 § 4 kpk </w:t>
      </w:r>
      <w:r w:rsidR="00691FC1" w:rsidRPr="00494A55">
        <w:rPr>
          <w:rFonts w:ascii="Arial" w:hAnsi="Arial" w:cs="Arial"/>
          <w:sz w:val="13"/>
          <w:szCs w:val="13"/>
        </w:rPr>
        <w:t xml:space="preserve">w okresie sprawozdawczym </w:t>
      </w:r>
      <w:r w:rsidR="00DA6CC6" w:rsidRPr="00494A55">
        <w:rPr>
          <w:rFonts w:ascii="Arial" w:hAnsi="Arial" w:cs="Arial"/>
          <w:sz w:val="13"/>
          <w:szCs w:val="13"/>
        </w:rPr>
        <w:t>celem rozważenia</w:t>
      </w:r>
      <w:r w:rsidR="00DA6CC6" w:rsidRPr="00CE79D7">
        <w:rPr>
          <w:rFonts w:ascii="Arial" w:hAnsi="Arial" w:cs="Arial"/>
          <w:sz w:val="13"/>
          <w:szCs w:val="13"/>
        </w:rPr>
        <w:t xml:space="preserve"> przekazania do postępowania mediacyjnego </w:t>
      </w:r>
    </w:p>
    <w:p w:rsidR="00DA6CC6" w:rsidRPr="00CE79D7" w:rsidRDefault="00DA6CC6">
      <w:pPr>
        <w:spacing w:before="60" w:line="140" w:lineRule="exact"/>
        <w:rPr>
          <w:rFonts w:ascii="Arial" w:hAnsi="Arial" w:cs="Arial"/>
          <w:sz w:val="13"/>
          <w:szCs w:val="13"/>
        </w:rPr>
      </w:pPr>
    </w:p>
    <w:p w:rsidR="00DA6CC6" w:rsidRPr="00CE79D7" w:rsidRDefault="00DA6CC6">
      <w:pPr>
        <w:spacing w:before="60" w:line="140" w:lineRule="exact"/>
        <w:rPr>
          <w:rFonts w:ascii="Arial" w:hAnsi="Arial" w:cs="Arial"/>
        </w:rPr>
      </w:pPr>
      <w:r w:rsidRPr="00CE79D7">
        <w:rPr>
          <w:rFonts w:ascii="Arial" w:hAnsi="Arial" w:cs="Arial"/>
        </w:rPr>
        <w:t xml:space="preserve">         </w:t>
      </w:r>
    </w:p>
    <w:tbl>
      <w:tblPr>
        <w:tblpPr w:leftFromText="141" w:rightFromText="141" w:vertAnchor="text" w:horzAnchor="page" w:tblpX="7568"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4A0" w:firstRow="1" w:lastRow="0" w:firstColumn="1" w:lastColumn="0" w:noHBand="0" w:noVBand="1"/>
      </w:tblPr>
      <w:tblGrid>
        <w:gridCol w:w="735"/>
      </w:tblGrid>
      <w:tr w:rsidR="004E6E15" w:rsidRPr="00CE79D7" w:rsidTr="00034268">
        <w:trPr>
          <w:trHeight w:val="218"/>
        </w:trPr>
        <w:tc>
          <w:tcPr>
            <w:tcW w:w="735" w:type="dxa"/>
            <w:shd w:val="clear" w:color="auto" w:fill="auto"/>
            <w:vAlign w:val="bottom"/>
          </w:tcPr>
          <w:p w:rsidR="008148B4" w:rsidRPr="00CE79D7" w:rsidRDefault="008148B4" w:rsidP="00034268">
            <w:pPr>
              <w:jc w:val="right"/>
              <w:rPr>
                <w:rFonts w:ascii="Arial" w:hAnsi="Arial" w:cs="Arial"/>
                <w:sz w:val="14"/>
                <w:szCs w:val="14"/>
              </w:rPr>
            </w:pPr>
          </w:p>
        </w:tc>
      </w:tr>
    </w:tbl>
    <w:p w:rsidR="008148B4" w:rsidRPr="00CE79D7" w:rsidRDefault="00DA6CC6">
      <w:pPr>
        <w:spacing w:before="60" w:line="140" w:lineRule="exact"/>
        <w:rPr>
          <w:rFonts w:ascii="Arial" w:hAnsi="Arial" w:cs="Arial"/>
          <w:sz w:val="13"/>
          <w:szCs w:val="13"/>
        </w:rPr>
      </w:pPr>
      <w:r w:rsidRPr="00CE79D7">
        <w:rPr>
          <w:rFonts w:ascii="Arial" w:hAnsi="Arial" w:cs="Arial"/>
          <w:sz w:val="13"/>
          <w:szCs w:val="13"/>
        </w:rPr>
        <w:t xml:space="preserve">          </w:t>
      </w:r>
      <w:r w:rsidR="00D66BA3" w:rsidRPr="00CE79D7">
        <w:rPr>
          <w:rFonts w:ascii="Arial" w:hAnsi="Arial" w:cs="Arial"/>
          <w:sz w:val="13"/>
          <w:szCs w:val="13"/>
        </w:rPr>
        <w:t xml:space="preserve">            </w:t>
      </w:r>
      <w:r w:rsidRPr="00CE79D7">
        <w:rPr>
          <w:rFonts w:ascii="Arial" w:hAnsi="Arial" w:cs="Arial"/>
          <w:sz w:val="13"/>
          <w:szCs w:val="13"/>
        </w:rPr>
        <w:t xml:space="preserve">sprawy rep. K skierowane do postępowania mediacyjnego w wyniku posiedzenia w trybie art. 339 § 4 kpk    </w:t>
      </w:r>
    </w:p>
    <w:p w:rsidR="00F272DC" w:rsidRPr="00CE79D7" w:rsidRDefault="00DA6CC6" w:rsidP="00E66B81">
      <w:pPr>
        <w:spacing w:before="60" w:line="140" w:lineRule="exact"/>
        <w:rPr>
          <w:rFonts w:ascii="Arial" w:hAnsi="Arial" w:cs="Arial"/>
          <w:sz w:val="13"/>
          <w:szCs w:val="13"/>
        </w:rPr>
      </w:pPr>
      <w:r w:rsidRPr="00CE79D7">
        <w:rPr>
          <w:rFonts w:ascii="Arial" w:hAnsi="Arial" w:cs="Arial"/>
          <w:sz w:val="13"/>
          <w:szCs w:val="13"/>
        </w:rPr>
        <w:t xml:space="preserve">                     </w:t>
      </w:r>
    </w:p>
    <w:p w:rsidR="00663315" w:rsidRPr="00CE79D7" w:rsidRDefault="00716060" w:rsidP="00F272DC">
      <w:pPr>
        <w:pStyle w:val="Nagwek9"/>
        <w:rPr>
          <w:szCs w:val="24"/>
        </w:rPr>
      </w:pPr>
      <w:r>
        <w:br w:type="page"/>
      </w:r>
      <w:r w:rsidR="00663315" w:rsidRPr="00CE79D7">
        <w:rPr>
          <w:szCs w:val="24"/>
        </w:rPr>
        <w:lastRenderedPageBreak/>
        <w:t xml:space="preserve">Dział 1.1.1 Struktura wpływu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60"/>
        <w:gridCol w:w="286"/>
        <w:gridCol w:w="520"/>
        <w:gridCol w:w="432"/>
        <w:gridCol w:w="562"/>
        <w:gridCol w:w="20"/>
        <w:gridCol w:w="2318"/>
        <w:gridCol w:w="567"/>
        <w:gridCol w:w="1145"/>
        <w:gridCol w:w="1710"/>
        <w:gridCol w:w="1883"/>
      </w:tblGrid>
      <w:tr w:rsidR="004E6E15" w:rsidRPr="00CE79D7" w:rsidTr="006A02DB">
        <w:trPr>
          <w:cantSplit/>
          <w:trHeight w:val="200"/>
        </w:trPr>
        <w:tc>
          <w:tcPr>
            <w:tcW w:w="5065" w:type="dxa"/>
            <w:gridSpan w:val="8"/>
            <w:vMerge w:val="restart"/>
            <w:tcBorders>
              <w:top w:val="single" w:sz="4" w:space="0" w:color="auto"/>
              <w:left w:val="single" w:sz="4" w:space="0" w:color="auto"/>
              <w:right w:val="single" w:sz="4" w:space="0" w:color="auto"/>
            </w:tcBorders>
            <w:vAlign w:val="center"/>
          </w:tcPr>
          <w:p w:rsidR="002E2641" w:rsidRPr="00CE79D7" w:rsidRDefault="002E2641" w:rsidP="00A515C7">
            <w:pPr>
              <w:jc w:val="center"/>
              <w:rPr>
                <w:rFonts w:ascii="Arial" w:hAnsi="Arial" w:cs="Arial"/>
                <w:iCs/>
                <w:sz w:val="20"/>
                <w:szCs w:val="20"/>
              </w:rPr>
            </w:pPr>
            <w:r w:rsidRPr="00CE79D7">
              <w:rPr>
                <w:rFonts w:ascii="Arial" w:hAnsi="Arial" w:cs="Arial"/>
                <w:iCs/>
                <w:sz w:val="20"/>
                <w:szCs w:val="20"/>
              </w:rPr>
              <w:t>Wyszczególnienie</w:t>
            </w:r>
          </w:p>
        </w:tc>
        <w:tc>
          <w:tcPr>
            <w:tcW w:w="1145" w:type="dxa"/>
            <w:vMerge w:val="restart"/>
            <w:tcBorders>
              <w:top w:val="single" w:sz="4" w:space="0" w:color="auto"/>
              <w:left w:val="single" w:sz="4" w:space="0" w:color="auto"/>
              <w:right w:val="single" w:sz="4" w:space="0" w:color="auto"/>
            </w:tcBorders>
            <w:vAlign w:val="center"/>
          </w:tcPr>
          <w:p w:rsidR="002E2641" w:rsidRPr="00CE79D7" w:rsidRDefault="002E2641" w:rsidP="00A515C7">
            <w:pPr>
              <w:jc w:val="center"/>
              <w:rPr>
                <w:rFonts w:ascii="Arial" w:hAnsi="Arial" w:cs="Arial"/>
                <w:iCs/>
                <w:sz w:val="20"/>
                <w:szCs w:val="20"/>
              </w:rPr>
            </w:pPr>
            <w:r w:rsidRPr="00CE79D7">
              <w:rPr>
                <w:rFonts w:ascii="Arial" w:hAnsi="Arial" w:cs="Arial"/>
                <w:iCs/>
                <w:sz w:val="20"/>
                <w:szCs w:val="20"/>
              </w:rPr>
              <w:t>Ogółem</w:t>
            </w:r>
          </w:p>
        </w:tc>
        <w:tc>
          <w:tcPr>
            <w:tcW w:w="3593" w:type="dxa"/>
            <w:gridSpan w:val="2"/>
            <w:tcBorders>
              <w:top w:val="single" w:sz="4" w:space="0" w:color="auto"/>
              <w:left w:val="single" w:sz="4" w:space="0" w:color="auto"/>
              <w:bottom w:val="single" w:sz="4" w:space="0" w:color="auto"/>
              <w:right w:val="single" w:sz="4" w:space="0" w:color="auto"/>
            </w:tcBorders>
            <w:vAlign w:val="center"/>
          </w:tcPr>
          <w:p w:rsidR="002E2641" w:rsidRPr="00CE79D7" w:rsidRDefault="002E2641" w:rsidP="00A515C7">
            <w:pPr>
              <w:jc w:val="center"/>
              <w:rPr>
                <w:rFonts w:ascii="Arial" w:hAnsi="Arial" w:cs="Arial"/>
                <w:iCs/>
                <w:sz w:val="20"/>
                <w:szCs w:val="20"/>
              </w:rPr>
            </w:pPr>
            <w:r w:rsidRPr="00CE79D7">
              <w:rPr>
                <w:rFonts w:ascii="Arial" w:hAnsi="Arial" w:cs="Arial"/>
                <w:iCs/>
                <w:sz w:val="20"/>
                <w:szCs w:val="20"/>
              </w:rPr>
              <w:t>W tym</w:t>
            </w:r>
          </w:p>
        </w:tc>
      </w:tr>
      <w:tr w:rsidR="004E6E15" w:rsidRPr="00CE79D7" w:rsidTr="006A02DB">
        <w:trPr>
          <w:cantSplit/>
          <w:trHeight w:val="250"/>
        </w:trPr>
        <w:tc>
          <w:tcPr>
            <w:tcW w:w="5065" w:type="dxa"/>
            <w:gridSpan w:val="8"/>
            <w:vMerge/>
            <w:tcBorders>
              <w:left w:val="single" w:sz="4" w:space="0" w:color="auto"/>
              <w:bottom w:val="single" w:sz="4" w:space="0" w:color="auto"/>
              <w:right w:val="single" w:sz="4" w:space="0" w:color="auto"/>
            </w:tcBorders>
            <w:vAlign w:val="center"/>
          </w:tcPr>
          <w:p w:rsidR="00084CAC" w:rsidRPr="00CE79D7" w:rsidRDefault="00084CAC" w:rsidP="00A515C7">
            <w:pPr>
              <w:jc w:val="center"/>
              <w:rPr>
                <w:rFonts w:ascii="Arial" w:hAnsi="Arial" w:cs="Arial"/>
                <w:iCs/>
                <w:sz w:val="20"/>
                <w:szCs w:val="20"/>
              </w:rPr>
            </w:pPr>
          </w:p>
        </w:tc>
        <w:tc>
          <w:tcPr>
            <w:tcW w:w="1145" w:type="dxa"/>
            <w:vMerge/>
            <w:tcBorders>
              <w:left w:val="single" w:sz="4" w:space="0" w:color="auto"/>
              <w:bottom w:val="single" w:sz="4" w:space="0" w:color="auto"/>
              <w:right w:val="single" w:sz="4" w:space="0" w:color="auto"/>
            </w:tcBorders>
            <w:vAlign w:val="center"/>
          </w:tcPr>
          <w:p w:rsidR="00084CAC" w:rsidRPr="00CE79D7" w:rsidRDefault="00084CAC" w:rsidP="00A515C7">
            <w:pPr>
              <w:jc w:val="center"/>
              <w:rPr>
                <w:rFonts w:ascii="Arial" w:hAnsi="Arial" w:cs="Arial"/>
                <w:iCs/>
                <w:sz w:val="20"/>
                <w:szCs w:val="20"/>
              </w:rPr>
            </w:pPr>
          </w:p>
        </w:tc>
        <w:tc>
          <w:tcPr>
            <w:tcW w:w="1710" w:type="dxa"/>
            <w:tcBorders>
              <w:top w:val="single" w:sz="4" w:space="0" w:color="auto"/>
              <w:left w:val="single" w:sz="4" w:space="0" w:color="auto"/>
              <w:bottom w:val="single" w:sz="4" w:space="0" w:color="auto"/>
              <w:right w:val="single" w:sz="4" w:space="0" w:color="auto"/>
            </w:tcBorders>
            <w:vAlign w:val="center"/>
          </w:tcPr>
          <w:p w:rsidR="00084CAC" w:rsidRPr="00CE79D7" w:rsidRDefault="00647A4B" w:rsidP="00A515C7">
            <w:pPr>
              <w:jc w:val="center"/>
              <w:rPr>
                <w:rFonts w:ascii="Arial" w:hAnsi="Arial" w:cs="Arial"/>
                <w:iCs/>
                <w:sz w:val="20"/>
                <w:szCs w:val="20"/>
              </w:rPr>
            </w:pPr>
            <w:r w:rsidRPr="00CE79D7">
              <w:rPr>
                <w:rFonts w:ascii="Arial" w:hAnsi="Arial" w:cs="Arial"/>
                <w:iCs/>
                <w:sz w:val="20"/>
                <w:szCs w:val="20"/>
              </w:rPr>
              <w:t>w</w:t>
            </w:r>
            <w:r w:rsidR="00084CAC" w:rsidRPr="00CE79D7">
              <w:rPr>
                <w:rFonts w:ascii="Arial" w:hAnsi="Arial" w:cs="Arial"/>
                <w:iCs/>
                <w:sz w:val="20"/>
                <w:szCs w:val="20"/>
              </w:rPr>
              <w:t>pływ K</w:t>
            </w:r>
          </w:p>
        </w:tc>
        <w:tc>
          <w:tcPr>
            <w:tcW w:w="1883" w:type="dxa"/>
            <w:tcBorders>
              <w:top w:val="single" w:sz="4" w:space="0" w:color="auto"/>
              <w:left w:val="single" w:sz="4" w:space="0" w:color="auto"/>
              <w:bottom w:val="single" w:sz="4" w:space="0" w:color="auto"/>
              <w:right w:val="single" w:sz="4" w:space="0" w:color="auto"/>
            </w:tcBorders>
            <w:vAlign w:val="center"/>
          </w:tcPr>
          <w:p w:rsidR="00084CAC" w:rsidRPr="00CE79D7" w:rsidRDefault="00647A4B" w:rsidP="00A515C7">
            <w:pPr>
              <w:jc w:val="center"/>
              <w:rPr>
                <w:rFonts w:ascii="Arial" w:hAnsi="Arial" w:cs="Arial"/>
                <w:iCs/>
                <w:sz w:val="20"/>
                <w:szCs w:val="20"/>
              </w:rPr>
            </w:pPr>
            <w:r w:rsidRPr="00CE79D7">
              <w:rPr>
                <w:rFonts w:ascii="Arial" w:hAnsi="Arial" w:cs="Arial"/>
                <w:iCs/>
                <w:sz w:val="20"/>
                <w:szCs w:val="20"/>
              </w:rPr>
              <w:t>w</w:t>
            </w:r>
            <w:r w:rsidR="00084CAC" w:rsidRPr="00CE79D7">
              <w:rPr>
                <w:rFonts w:ascii="Arial" w:hAnsi="Arial" w:cs="Arial"/>
                <w:iCs/>
                <w:sz w:val="20"/>
                <w:szCs w:val="20"/>
              </w:rPr>
              <w:t>pływ W</w:t>
            </w:r>
          </w:p>
        </w:tc>
      </w:tr>
      <w:tr w:rsidR="004E6E15" w:rsidRPr="00CE79D7" w:rsidTr="006A02DB">
        <w:trPr>
          <w:cantSplit/>
          <w:trHeight w:val="110"/>
        </w:trPr>
        <w:tc>
          <w:tcPr>
            <w:tcW w:w="5065" w:type="dxa"/>
            <w:gridSpan w:val="8"/>
            <w:tcBorders>
              <w:top w:val="single" w:sz="4" w:space="0" w:color="auto"/>
              <w:left w:val="single" w:sz="4" w:space="0" w:color="auto"/>
              <w:bottom w:val="single" w:sz="4" w:space="0" w:color="auto"/>
              <w:right w:val="single" w:sz="6" w:space="0" w:color="auto"/>
            </w:tcBorders>
            <w:vAlign w:val="center"/>
          </w:tcPr>
          <w:p w:rsidR="00084CAC" w:rsidRPr="00CE79D7" w:rsidRDefault="00084CAC" w:rsidP="00571639">
            <w:pPr>
              <w:jc w:val="center"/>
              <w:rPr>
                <w:rFonts w:ascii="Arial" w:hAnsi="Arial" w:cs="Arial"/>
                <w:iCs/>
                <w:sz w:val="12"/>
              </w:rPr>
            </w:pPr>
            <w:r w:rsidRPr="00CE79D7">
              <w:rPr>
                <w:rFonts w:ascii="Arial" w:hAnsi="Arial" w:cs="Arial"/>
                <w:iCs/>
                <w:sz w:val="12"/>
              </w:rPr>
              <w:t>0</w:t>
            </w:r>
          </w:p>
        </w:tc>
        <w:tc>
          <w:tcPr>
            <w:tcW w:w="1145" w:type="dxa"/>
            <w:tcBorders>
              <w:top w:val="single" w:sz="4" w:space="0" w:color="auto"/>
              <w:left w:val="single" w:sz="6" w:space="0" w:color="auto"/>
              <w:bottom w:val="single" w:sz="18" w:space="0" w:color="auto"/>
              <w:right w:val="single" w:sz="4" w:space="0" w:color="auto"/>
            </w:tcBorders>
            <w:vAlign w:val="center"/>
          </w:tcPr>
          <w:p w:rsidR="00084CAC" w:rsidRPr="00CE79D7" w:rsidRDefault="00084CAC" w:rsidP="007F6028">
            <w:pPr>
              <w:jc w:val="center"/>
              <w:rPr>
                <w:rFonts w:ascii="Arial" w:hAnsi="Arial" w:cs="Arial"/>
                <w:iCs/>
                <w:sz w:val="12"/>
              </w:rPr>
            </w:pPr>
            <w:r w:rsidRPr="00CE79D7">
              <w:rPr>
                <w:rFonts w:ascii="Arial" w:hAnsi="Arial" w:cs="Arial"/>
                <w:iCs/>
                <w:sz w:val="12"/>
              </w:rPr>
              <w:t>1</w:t>
            </w:r>
          </w:p>
        </w:tc>
        <w:tc>
          <w:tcPr>
            <w:tcW w:w="1710" w:type="dxa"/>
            <w:tcBorders>
              <w:top w:val="single" w:sz="4" w:space="0" w:color="auto"/>
              <w:left w:val="single" w:sz="4" w:space="0" w:color="auto"/>
              <w:bottom w:val="single" w:sz="18" w:space="0" w:color="auto"/>
              <w:right w:val="single" w:sz="6" w:space="0" w:color="auto"/>
            </w:tcBorders>
            <w:vAlign w:val="center"/>
          </w:tcPr>
          <w:p w:rsidR="00084CAC" w:rsidRPr="00CE79D7" w:rsidRDefault="00084CAC" w:rsidP="00571639">
            <w:pPr>
              <w:jc w:val="center"/>
              <w:rPr>
                <w:rFonts w:ascii="Arial" w:hAnsi="Arial" w:cs="Arial"/>
                <w:iCs/>
                <w:sz w:val="12"/>
              </w:rPr>
            </w:pPr>
            <w:r w:rsidRPr="00CE79D7">
              <w:rPr>
                <w:rFonts w:ascii="Arial" w:hAnsi="Arial" w:cs="Arial"/>
                <w:iCs/>
                <w:sz w:val="12"/>
              </w:rPr>
              <w:t>2</w:t>
            </w:r>
          </w:p>
        </w:tc>
        <w:tc>
          <w:tcPr>
            <w:tcW w:w="1883" w:type="dxa"/>
            <w:tcBorders>
              <w:top w:val="single" w:sz="4" w:space="0" w:color="auto"/>
              <w:left w:val="single" w:sz="6" w:space="0" w:color="auto"/>
              <w:bottom w:val="single" w:sz="18" w:space="0" w:color="auto"/>
              <w:right w:val="single" w:sz="4" w:space="0" w:color="auto"/>
            </w:tcBorders>
            <w:vAlign w:val="center"/>
          </w:tcPr>
          <w:p w:rsidR="00084CAC" w:rsidRPr="00CE79D7" w:rsidRDefault="00084CAC" w:rsidP="00084CAC">
            <w:pPr>
              <w:jc w:val="center"/>
              <w:rPr>
                <w:rFonts w:ascii="Arial" w:hAnsi="Arial" w:cs="Arial"/>
                <w:iCs/>
                <w:sz w:val="12"/>
              </w:rPr>
            </w:pPr>
            <w:r w:rsidRPr="00CE79D7">
              <w:rPr>
                <w:rFonts w:ascii="Arial" w:hAnsi="Arial" w:cs="Arial"/>
                <w:iCs/>
                <w:sz w:val="12"/>
              </w:rPr>
              <w:t>3</w:t>
            </w:r>
          </w:p>
        </w:tc>
      </w:tr>
      <w:tr w:rsidR="004E6E15" w:rsidRPr="00CE79D7" w:rsidTr="006A02DB">
        <w:trPr>
          <w:cantSplit/>
          <w:trHeight w:val="185"/>
        </w:trPr>
        <w:tc>
          <w:tcPr>
            <w:tcW w:w="4498" w:type="dxa"/>
            <w:gridSpan w:val="7"/>
            <w:tcBorders>
              <w:top w:val="single" w:sz="4" w:space="0" w:color="auto"/>
              <w:left w:val="single" w:sz="4" w:space="0" w:color="auto"/>
              <w:bottom w:val="single" w:sz="4" w:space="0" w:color="auto"/>
              <w:right w:val="single" w:sz="18" w:space="0" w:color="auto"/>
            </w:tcBorders>
            <w:vAlign w:val="center"/>
          </w:tcPr>
          <w:p w:rsidR="000F6FBD" w:rsidRPr="00CE79D7" w:rsidRDefault="000F6FBD" w:rsidP="001C4D2E">
            <w:pPr>
              <w:pStyle w:val="Nagwek7"/>
              <w:tabs>
                <w:tab w:val="clear" w:pos="624"/>
              </w:tabs>
              <w:spacing w:after="0" w:line="240" w:lineRule="auto"/>
              <w:rPr>
                <w:rFonts w:cs="Arial"/>
                <w:b w:val="0"/>
                <w:iCs/>
              </w:rPr>
            </w:pPr>
            <w:r w:rsidRPr="00CE79D7">
              <w:rPr>
                <w:rFonts w:cs="Arial"/>
                <w:bCs/>
                <w:iCs/>
              </w:rPr>
              <w:t>Ogółem (</w:t>
            </w:r>
            <w:r w:rsidRPr="00CE79D7">
              <w:rPr>
                <w:rFonts w:cs="Arial"/>
                <w:b w:val="0"/>
                <w:iCs/>
              </w:rPr>
              <w:t>wiersz 01 = w. 02+04</w:t>
            </w:r>
            <w:r w:rsidR="001C4D2E" w:rsidRPr="00CE79D7">
              <w:rPr>
                <w:rFonts w:cs="Arial"/>
                <w:b w:val="0"/>
                <w:iCs/>
              </w:rPr>
              <w:t>+05+07 do 26+28 do 31+33  do 3</w:t>
            </w:r>
            <w:r w:rsidR="00223DD0">
              <w:rPr>
                <w:rFonts w:cs="Arial"/>
                <w:b w:val="0"/>
                <w:iCs/>
              </w:rPr>
              <w:t>7)</w:t>
            </w:r>
          </w:p>
        </w:tc>
        <w:tc>
          <w:tcPr>
            <w:tcW w:w="567" w:type="dxa"/>
            <w:tcBorders>
              <w:top w:val="single" w:sz="18" w:space="0" w:color="auto"/>
              <w:left w:val="single" w:sz="18" w:space="0" w:color="auto"/>
              <w:bottom w:val="single" w:sz="4"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01</w:t>
            </w:r>
          </w:p>
        </w:tc>
        <w:tc>
          <w:tcPr>
            <w:tcW w:w="1145" w:type="dxa"/>
            <w:tcBorders>
              <w:top w:val="single" w:sz="18" w:space="0" w:color="auto"/>
              <w:left w:val="single" w:sz="4" w:space="0" w:color="auto"/>
              <w:bottom w:val="single" w:sz="12"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4.194</w:t>
            </w:r>
          </w:p>
        </w:tc>
        <w:tc>
          <w:tcPr>
            <w:tcW w:w="1710" w:type="dxa"/>
            <w:tcBorders>
              <w:top w:val="single" w:sz="18" w:space="0" w:color="auto"/>
              <w:left w:val="single" w:sz="4" w:space="0" w:color="auto"/>
              <w:bottom w:val="single" w:sz="12" w:space="0" w:color="auto"/>
              <w:right w:val="single" w:sz="6"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760</w:t>
            </w:r>
          </w:p>
        </w:tc>
        <w:tc>
          <w:tcPr>
            <w:tcW w:w="1883" w:type="dxa"/>
            <w:tcBorders>
              <w:top w:val="single" w:sz="18" w:space="0" w:color="auto"/>
              <w:left w:val="single" w:sz="6" w:space="0" w:color="auto"/>
              <w:bottom w:val="single" w:sz="12" w:space="0" w:color="auto"/>
              <w:right w:val="single" w:sz="18"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774</w:t>
            </w:r>
          </w:p>
        </w:tc>
      </w:tr>
      <w:tr w:rsidR="004E6E15" w:rsidRPr="00CE79D7" w:rsidTr="006A02DB">
        <w:trPr>
          <w:cantSplit/>
          <w:trHeight w:val="257"/>
        </w:trPr>
        <w:tc>
          <w:tcPr>
            <w:tcW w:w="4498" w:type="dxa"/>
            <w:gridSpan w:val="7"/>
            <w:tcBorders>
              <w:right w:val="single" w:sz="18" w:space="0" w:color="auto"/>
            </w:tcBorders>
            <w:vAlign w:val="center"/>
          </w:tcPr>
          <w:p w:rsidR="000F6FBD" w:rsidRPr="00CE79D7" w:rsidRDefault="000F6FBD" w:rsidP="00A515C7">
            <w:pPr>
              <w:pStyle w:val="Nagwek"/>
              <w:tabs>
                <w:tab w:val="clear" w:pos="4536"/>
                <w:tab w:val="clear" w:pos="9072"/>
              </w:tabs>
              <w:rPr>
                <w:rFonts w:ascii="Arial" w:hAnsi="Arial" w:cs="Arial"/>
                <w:iCs/>
                <w:sz w:val="14"/>
              </w:rPr>
            </w:pPr>
            <w:r w:rsidRPr="00CE79D7">
              <w:rPr>
                <w:rFonts w:ascii="Arial" w:hAnsi="Arial" w:cs="Arial"/>
                <w:iCs/>
                <w:sz w:val="14"/>
              </w:rPr>
              <w:t>Wniesienie aktu oskarżenia przez oskarżyciela</w:t>
            </w:r>
            <w:r w:rsidR="00A507C2" w:rsidRPr="00A507C2">
              <w:rPr>
                <w:rFonts w:ascii="Arial" w:hAnsi="Arial" w:cs="Arial"/>
                <w:iCs/>
                <w:sz w:val="14"/>
              </w:rPr>
              <w:t xml:space="preserve">, wniosku o wydanie wyroku skazującego w  trybie art. 335 </w:t>
            </w:r>
            <w:r w:rsidR="00A507C2" w:rsidRPr="00A507C2">
              <w:rPr>
                <w:rFonts w:ascii="Arial" w:hAnsi="Arial" w:cs="Arial"/>
                <w:iCs/>
                <w:sz w:val="14"/>
                <w:szCs w:val="14"/>
              </w:rPr>
              <w:t>§ 1 kpk,</w:t>
            </w:r>
            <w:r w:rsidR="00A507C2" w:rsidRPr="00A507C2">
              <w:rPr>
                <w:rFonts w:ascii="Arial" w:hAnsi="Arial" w:cs="Arial"/>
                <w:iCs/>
                <w:sz w:val="14"/>
              </w:rPr>
              <w:t xml:space="preserve"> wniosku o ukaranie</w:t>
            </w:r>
          </w:p>
        </w:tc>
        <w:tc>
          <w:tcPr>
            <w:tcW w:w="567" w:type="dxa"/>
            <w:tcBorders>
              <w:top w:val="single" w:sz="12" w:space="0" w:color="auto"/>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02</w:t>
            </w:r>
          </w:p>
        </w:tc>
        <w:tc>
          <w:tcPr>
            <w:tcW w:w="1145" w:type="dxa"/>
            <w:tcBorders>
              <w:top w:val="single" w:sz="12" w:space="0" w:color="auto"/>
              <w:left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1.367</w:t>
            </w:r>
          </w:p>
        </w:tc>
        <w:tc>
          <w:tcPr>
            <w:tcW w:w="1710" w:type="dxa"/>
            <w:tcBorders>
              <w:top w:val="single" w:sz="12" w:space="0" w:color="auto"/>
              <w:left w:val="single" w:sz="4" w:space="0" w:color="auto"/>
              <w:right w:val="single" w:sz="6"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595</w:t>
            </w:r>
          </w:p>
        </w:tc>
        <w:tc>
          <w:tcPr>
            <w:tcW w:w="1883" w:type="dxa"/>
            <w:tcBorders>
              <w:top w:val="single" w:sz="12" w:space="0" w:color="auto"/>
              <w:left w:val="single" w:sz="6"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772</w:t>
            </w:r>
          </w:p>
        </w:tc>
      </w:tr>
      <w:tr w:rsidR="004E6E15" w:rsidRPr="00CE79D7" w:rsidTr="006A02DB">
        <w:trPr>
          <w:cantSplit/>
        </w:trPr>
        <w:tc>
          <w:tcPr>
            <w:tcW w:w="4498" w:type="dxa"/>
            <w:gridSpan w:val="7"/>
            <w:tcBorders>
              <w:right w:val="single" w:sz="18" w:space="0" w:color="auto"/>
            </w:tcBorders>
            <w:vAlign w:val="center"/>
          </w:tcPr>
          <w:p w:rsidR="000F6FBD" w:rsidRPr="00CE79D7" w:rsidRDefault="000F6FBD" w:rsidP="00A515C7">
            <w:pPr>
              <w:pStyle w:val="Nagwek"/>
              <w:tabs>
                <w:tab w:val="clear" w:pos="4536"/>
                <w:tab w:val="clear" w:pos="9072"/>
              </w:tabs>
              <w:ind w:left="142" w:right="-40"/>
              <w:rPr>
                <w:rFonts w:ascii="Arial" w:hAnsi="Arial" w:cs="Arial"/>
                <w:iCs/>
                <w:sz w:val="12"/>
              </w:rPr>
            </w:pPr>
            <w:r w:rsidRPr="00CE79D7">
              <w:rPr>
                <w:rFonts w:ascii="Arial" w:hAnsi="Arial" w:cs="Arial"/>
                <w:iCs/>
                <w:sz w:val="12"/>
              </w:rPr>
              <w:t>W tym wniesienie aktu oskarżenia po upływi</w:t>
            </w:r>
            <w:r w:rsidR="000966DD">
              <w:rPr>
                <w:rFonts w:ascii="Arial" w:hAnsi="Arial" w:cs="Arial"/>
                <w:iCs/>
                <w:sz w:val="12"/>
              </w:rPr>
              <w:t>e terminu z art. 337 kpk/59 §1 k</w:t>
            </w:r>
            <w:r w:rsidRPr="00CE79D7">
              <w:rPr>
                <w:rFonts w:ascii="Arial" w:hAnsi="Arial" w:cs="Arial"/>
                <w:iCs/>
                <w:sz w:val="12"/>
              </w:rPr>
              <w:t xml:space="preserve">pw </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03</w:t>
            </w:r>
          </w:p>
        </w:tc>
        <w:tc>
          <w:tcPr>
            <w:tcW w:w="1145" w:type="dxa"/>
            <w:tcBorders>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left w:val="single" w:sz="4"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Height w:val="172"/>
        </w:trPr>
        <w:tc>
          <w:tcPr>
            <w:tcW w:w="4498" w:type="dxa"/>
            <w:gridSpan w:val="7"/>
            <w:tcBorders>
              <w:right w:val="single" w:sz="18" w:space="0" w:color="auto"/>
            </w:tcBorders>
            <w:vAlign w:val="center"/>
          </w:tcPr>
          <w:p w:rsidR="000F6FBD" w:rsidRPr="00CE79D7" w:rsidRDefault="000F6FBD" w:rsidP="00A515C7">
            <w:pPr>
              <w:pStyle w:val="Nagwek"/>
              <w:tabs>
                <w:tab w:val="clear" w:pos="4536"/>
                <w:tab w:val="clear" w:pos="9072"/>
              </w:tabs>
              <w:rPr>
                <w:rFonts w:ascii="Arial" w:hAnsi="Arial" w:cs="Arial"/>
                <w:iCs/>
                <w:sz w:val="14"/>
              </w:rPr>
            </w:pPr>
            <w:r w:rsidRPr="00CE79D7">
              <w:rPr>
                <w:rFonts w:ascii="Arial" w:hAnsi="Arial" w:cs="Arial"/>
                <w:iCs/>
                <w:sz w:val="14"/>
              </w:rPr>
              <w:t xml:space="preserve">Wnioski o warunkowe umorzenie postępowania </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04</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55</w:t>
            </w: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55</w:t>
            </w:r>
          </w:p>
        </w:tc>
        <w:tc>
          <w:tcPr>
            <w:tcW w:w="1883" w:type="dxa"/>
            <w:tcBorders>
              <w:top w:val="single" w:sz="4" w:space="0" w:color="auto"/>
              <w:left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Height w:val="180"/>
        </w:trPr>
        <w:tc>
          <w:tcPr>
            <w:tcW w:w="4498" w:type="dxa"/>
            <w:gridSpan w:val="7"/>
            <w:tcBorders>
              <w:right w:val="single" w:sz="18" w:space="0" w:color="auto"/>
            </w:tcBorders>
            <w:vAlign w:val="center"/>
          </w:tcPr>
          <w:p w:rsidR="000F6FBD" w:rsidRPr="00CE79D7" w:rsidRDefault="000F6FBD" w:rsidP="00A515C7">
            <w:pPr>
              <w:ind w:left="85" w:right="85" w:hanging="65"/>
              <w:rPr>
                <w:rFonts w:ascii="Arial" w:hAnsi="Arial" w:cs="Arial"/>
                <w:sz w:val="14"/>
                <w:szCs w:val="14"/>
              </w:rPr>
            </w:pPr>
            <w:r w:rsidRPr="00CE79D7">
              <w:rPr>
                <w:rFonts w:ascii="Arial" w:hAnsi="Arial" w:cs="Arial"/>
                <w:sz w:val="14"/>
                <w:szCs w:val="14"/>
              </w:rPr>
              <w:t>Wyrok łączny</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05</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89</w:t>
            </w: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89</w:t>
            </w:r>
          </w:p>
        </w:tc>
        <w:tc>
          <w:tcPr>
            <w:tcW w:w="1883" w:type="dxa"/>
            <w:tcBorders>
              <w:left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Height w:val="180"/>
        </w:trPr>
        <w:tc>
          <w:tcPr>
            <w:tcW w:w="4498" w:type="dxa"/>
            <w:gridSpan w:val="7"/>
            <w:tcBorders>
              <w:right w:val="single" w:sz="18" w:space="0" w:color="auto"/>
            </w:tcBorders>
            <w:vAlign w:val="center"/>
          </w:tcPr>
          <w:p w:rsidR="000F6FBD" w:rsidRPr="00CE79D7" w:rsidRDefault="000F6FBD" w:rsidP="00A515C7">
            <w:pPr>
              <w:ind w:left="85" w:right="85"/>
              <w:rPr>
                <w:rFonts w:ascii="Arial" w:hAnsi="Arial" w:cs="Arial"/>
                <w:sz w:val="12"/>
                <w:szCs w:val="12"/>
              </w:rPr>
            </w:pPr>
            <w:r w:rsidRPr="00CE79D7">
              <w:rPr>
                <w:rFonts w:ascii="Arial" w:hAnsi="Arial" w:cs="Arial"/>
                <w:iCs/>
                <w:sz w:val="12"/>
                <w:szCs w:val="12"/>
              </w:rPr>
              <w:t xml:space="preserve">W tym wpływ w wyniku przekazania w trybie </w:t>
            </w:r>
            <w:r w:rsidRPr="00CE79D7">
              <w:rPr>
                <w:rFonts w:ascii="Arial" w:hAnsi="Arial" w:cs="Arial"/>
                <w:sz w:val="12"/>
                <w:szCs w:val="12"/>
              </w:rPr>
              <w:pgNum/>
            </w:r>
            <w:r w:rsidRPr="00CE79D7">
              <w:rPr>
                <w:rFonts w:ascii="Arial" w:hAnsi="Arial" w:cs="Arial"/>
                <w:sz w:val="12"/>
                <w:szCs w:val="12"/>
              </w:rPr>
              <w:t>art. 35 kpk</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06</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11</w:t>
            </w: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11</w:t>
            </w:r>
          </w:p>
        </w:tc>
        <w:tc>
          <w:tcPr>
            <w:tcW w:w="1883" w:type="dxa"/>
            <w:tcBorders>
              <w:left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Height w:val="180"/>
        </w:trPr>
        <w:tc>
          <w:tcPr>
            <w:tcW w:w="4498" w:type="dxa"/>
            <w:gridSpan w:val="7"/>
            <w:tcBorders>
              <w:right w:val="single" w:sz="18" w:space="0" w:color="auto"/>
            </w:tcBorders>
            <w:vAlign w:val="center"/>
          </w:tcPr>
          <w:p w:rsidR="008F09DE" w:rsidRPr="00CE79D7" w:rsidRDefault="008F09DE" w:rsidP="008F09DE">
            <w:pPr>
              <w:ind w:left="85" w:right="85"/>
              <w:rPr>
                <w:rFonts w:ascii="Arial" w:hAnsi="Arial" w:cs="Arial"/>
                <w:iCs/>
                <w:sz w:val="12"/>
                <w:szCs w:val="12"/>
              </w:rPr>
            </w:pPr>
            <w:r w:rsidRPr="00CE79D7">
              <w:rPr>
                <w:rFonts w:ascii="Arial" w:hAnsi="Arial" w:cs="Arial"/>
                <w:iCs/>
                <w:sz w:val="12"/>
                <w:szCs w:val="12"/>
              </w:rPr>
              <w:t>Wnioski o umorzenie postępowania wobec stwierdzenia niepoczytalności u podejrzanego</w:t>
            </w:r>
          </w:p>
        </w:tc>
        <w:tc>
          <w:tcPr>
            <w:tcW w:w="567" w:type="dxa"/>
            <w:tcBorders>
              <w:left w:val="single" w:sz="18" w:space="0" w:color="auto"/>
              <w:right w:val="single" w:sz="4" w:space="0" w:color="auto"/>
            </w:tcBorders>
            <w:vAlign w:val="center"/>
          </w:tcPr>
          <w:p w:rsidR="008F09DE" w:rsidRPr="00CE79D7" w:rsidRDefault="008F09DE" w:rsidP="008F09DE">
            <w:pPr>
              <w:spacing w:line="360" w:lineRule="auto"/>
              <w:ind w:left="85" w:right="85"/>
              <w:jc w:val="center"/>
              <w:rPr>
                <w:rFonts w:ascii="Arial" w:hAnsi="Arial" w:cs="Arial"/>
                <w:iCs/>
                <w:sz w:val="12"/>
                <w:szCs w:val="12"/>
              </w:rPr>
            </w:pPr>
            <w:r w:rsidRPr="00CE79D7">
              <w:rPr>
                <w:rFonts w:ascii="Arial" w:hAnsi="Arial" w:cs="Arial"/>
                <w:iCs/>
                <w:sz w:val="12"/>
                <w:szCs w:val="12"/>
              </w:rPr>
              <w:t>07</w:t>
            </w:r>
          </w:p>
        </w:tc>
        <w:tc>
          <w:tcPr>
            <w:tcW w:w="1145" w:type="dxa"/>
            <w:tcBorders>
              <w:top w:val="single" w:sz="4" w:space="0" w:color="auto"/>
              <w:left w:val="single" w:sz="4" w:space="0" w:color="auto"/>
              <w:bottom w:val="single" w:sz="4" w:space="0" w:color="auto"/>
              <w:right w:val="single" w:sz="4" w:space="0" w:color="auto"/>
            </w:tcBorders>
            <w:vAlign w:val="bottom"/>
          </w:tcPr>
          <w:p w:rsidR="008F09DE" w:rsidRPr="00CE79D7" w:rsidRDefault="008F09DE" w:rsidP="008F09DE">
            <w:pPr>
              <w:jc w:val="right"/>
              <w:rPr>
                <w:rFonts w:ascii="Arial" w:hAnsi="Arial" w:cs="Arial"/>
                <w:sz w:val="14"/>
                <w:szCs w:val="14"/>
              </w:rPr>
            </w:pPr>
            <w:r w:rsidRPr="00CE79D7">
              <w:rPr>
                <w:rFonts w:ascii="Arial" w:hAnsi="Arial" w:cs="Arial"/>
                <w:sz w:val="14"/>
                <w:szCs w:val="14"/>
              </w:rPr>
              <w:t>6</w:t>
            </w:r>
          </w:p>
        </w:tc>
        <w:tc>
          <w:tcPr>
            <w:tcW w:w="1710" w:type="dxa"/>
            <w:tcBorders>
              <w:top w:val="single" w:sz="4" w:space="0" w:color="auto"/>
              <w:left w:val="single" w:sz="4" w:space="0" w:color="auto"/>
              <w:bottom w:val="single" w:sz="4" w:space="0" w:color="auto"/>
              <w:right w:val="single" w:sz="4" w:space="0" w:color="auto"/>
            </w:tcBorders>
            <w:vAlign w:val="bottom"/>
          </w:tcPr>
          <w:p w:rsidR="008F09DE" w:rsidRPr="00CE79D7" w:rsidRDefault="008F09DE" w:rsidP="008F09DE">
            <w:pPr>
              <w:jc w:val="right"/>
              <w:rPr>
                <w:rFonts w:ascii="Arial" w:hAnsi="Arial" w:cs="Arial"/>
                <w:sz w:val="14"/>
                <w:szCs w:val="14"/>
              </w:rPr>
            </w:pPr>
            <w:r w:rsidRPr="00CE79D7">
              <w:rPr>
                <w:rFonts w:ascii="Arial" w:hAnsi="Arial" w:cs="Arial"/>
                <w:sz w:val="14"/>
                <w:szCs w:val="14"/>
              </w:rPr>
              <w:t>6</w:t>
            </w:r>
          </w:p>
        </w:tc>
        <w:tc>
          <w:tcPr>
            <w:tcW w:w="1883" w:type="dxa"/>
            <w:tcBorders>
              <w:left w:val="single" w:sz="4" w:space="0" w:color="auto"/>
              <w:right w:val="single" w:sz="18" w:space="0" w:color="auto"/>
            </w:tcBorders>
            <w:vAlign w:val="bottom"/>
          </w:tcPr>
          <w:p w:rsidR="008F09DE" w:rsidRPr="00CE79D7" w:rsidRDefault="008F09DE" w:rsidP="008F09DE">
            <w:pPr>
              <w:jc w:val="right"/>
              <w:rPr>
                <w:rFonts w:ascii="Arial" w:hAnsi="Arial" w:cs="Arial"/>
                <w:sz w:val="14"/>
                <w:szCs w:val="14"/>
              </w:rPr>
            </w:pPr>
          </w:p>
        </w:tc>
      </w:tr>
      <w:tr w:rsidR="004E6E15" w:rsidRPr="00CE79D7" w:rsidTr="006A02DB">
        <w:trPr>
          <w:cantSplit/>
        </w:trPr>
        <w:tc>
          <w:tcPr>
            <w:tcW w:w="360" w:type="dxa"/>
            <w:vMerge w:val="restart"/>
            <w:tcBorders>
              <w:right w:val="single" w:sz="4" w:space="0" w:color="auto"/>
            </w:tcBorders>
            <w:textDirection w:val="btLr"/>
            <w:vAlign w:val="center"/>
          </w:tcPr>
          <w:p w:rsidR="000F6FBD" w:rsidRPr="00CE79D7" w:rsidRDefault="000F6FBD" w:rsidP="00647A4B">
            <w:pPr>
              <w:pStyle w:val="Nagwek"/>
              <w:tabs>
                <w:tab w:val="clear" w:pos="4536"/>
                <w:tab w:val="clear" w:pos="9072"/>
              </w:tabs>
              <w:jc w:val="center"/>
              <w:rPr>
                <w:rFonts w:ascii="Arial" w:hAnsi="Arial" w:cs="Arial"/>
                <w:iCs/>
                <w:sz w:val="14"/>
                <w:szCs w:val="14"/>
              </w:rPr>
            </w:pPr>
            <w:r w:rsidRPr="00CE79D7">
              <w:rPr>
                <w:rFonts w:ascii="Arial" w:hAnsi="Arial" w:cs="Arial"/>
                <w:iCs/>
                <w:sz w:val="14"/>
                <w:szCs w:val="14"/>
              </w:rPr>
              <w:t>Przekazane</w:t>
            </w:r>
          </w:p>
        </w:tc>
        <w:tc>
          <w:tcPr>
            <w:tcW w:w="286" w:type="dxa"/>
            <w:vMerge w:val="restart"/>
            <w:tcBorders>
              <w:left w:val="single" w:sz="4" w:space="0" w:color="auto"/>
              <w:right w:val="single" w:sz="4" w:space="0" w:color="auto"/>
            </w:tcBorders>
            <w:textDirection w:val="btLr"/>
            <w:vAlign w:val="center"/>
          </w:tcPr>
          <w:p w:rsidR="000F6FBD" w:rsidRPr="00CE79D7" w:rsidRDefault="000F6FBD" w:rsidP="00647A4B">
            <w:pPr>
              <w:pStyle w:val="Nagwek"/>
              <w:tabs>
                <w:tab w:val="clear" w:pos="4536"/>
                <w:tab w:val="clear" w:pos="9072"/>
              </w:tabs>
              <w:jc w:val="center"/>
              <w:rPr>
                <w:rFonts w:ascii="Arial" w:hAnsi="Arial" w:cs="Arial"/>
                <w:iCs/>
                <w:sz w:val="14"/>
                <w:szCs w:val="14"/>
              </w:rPr>
            </w:pPr>
            <w:r w:rsidRPr="00CE79D7">
              <w:rPr>
                <w:rFonts w:ascii="Arial" w:hAnsi="Arial" w:cs="Arial"/>
                <w:iCs/>
                <w:sz w:val="14"/>
                <w:szCs w:val="14"/>
              </w:rPr>
              <w:t>w trybie</w:t>
            </w:r>
          </w:p>
        </w:tc>
        <w:tc>
          <w:tcPr>
            <w:tcW w:w="3852" w:type="dxa"/>
            <w:gridSpan w:val="5"/>
            <w:tcBorders>
              <w:left w:val="single" w:sz="4" w:space="0" w:color="auto"/>
              <w:right w:val="single" w:sz="18" w:space="0" w:color="auto"/>
            </w:tcBorders>
            <w:vAlign w:val="center"/>
          </w:tcPr>
          <w:p w:rsidR="000F6FBD" w:rsidRPr="00CE79D7" w:rsidRDefault="000F6FBD" w:rsidP="00A515C7">
            <w:pPr>
              <w:pStyle w:val="Nagwek"/>
              <w:tabs>
                <w:tab w:val="clear" w:pos="4536"/>
                <w:tab w:val="clear" w:pos="9072"/>
              </w:tabs>
              <w:rPr>
                <w:rFonts w:ascii="Arial" w:hAnsi="Arial" w:cs="Arial"/>
                <w:iCs/>
                <w:sz w:val="14"/>
                <w:szCs w:val="14"/>
              </w:rPr>
            </w:pPr>
            <w:r w:rsidRPr="00CE79D7">
              <w:rPr>
                <w:rFonts w:ascii="Arial" w:hAnsi="Arial" w:cs="Arial"/>
                <w:iCs/>
                <w:sz w:val="14"/>
                <w:szCs w:val="14"/>
              </w:rPr>
              <w:pgNum/>
            </w:r>
            <w:r w:rsidRPr="00CE79D7">
              <w:rPr>
                <w:rFonts w:ascii="Arial" w:hAnsi="Arial" w:cs="Arial"/>
                <w:iCs/>
                <w:sz w:val="14"/>
                <w:szCs w:val="14"/>
              </w:rPr>
              <w:t>art. 35 kpk (z wyłączeniem wyroków łącznych)</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08</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2</w:t>
            </w: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left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Height w:val="190"/>
        </w:trPr>
        <w:tc>
          <w:tcPr>
            <w:tcW w:w="360" w:type="dxa"/>
            <w:vMerge/>
            <w:tcBorders>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1514" w:type="dxa"/>
            <w:gridSpan w:val="3"/>
            <w:vMerge w:val="restart"/>
            <w:tcBorders>
              <w:left w:val="single" w:sz="4"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rPr>
              <w:pgNum/>
            </w:r>
            <w:r w:rsidRPr="00CE79D7">
              <w:rPr>
                <w:rFonts w:ascii="Arial" w:hAnsi="Arial" w:cs="Arial"/>
                <w:iCs/>
                <w:sz w:val="14"/>
              </w:rPr>
              <w:t>art. 36 kpk</w:t>
            </w:r>
          </w:p>
        </w:tc>
        <w:tc>
          <w:tcPr>
            <w:tcW w:w="2338" w:type="dxa"/>
            <w:gridSpan w:val="2"/>
            <w:tcBorders>
              <w:right w:val="single" w:sz="18"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rPr>
              <w:t>z okręgu</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09</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left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Height w:val="220"/>
        </w:trPr>
        <w:tc>
          <w:tcPr>
            <w:tcW w:w="360" w:type="dxa"/>
            <w:vMerge/>
            <w:tcBorders>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1514" w:type="dxa"/>
            <w:gridSpan w:val="3"/>
            <w:vMerge/>
            <w:tcBorders>
              <w:left w:val="single" w:sz="4" w:space="0" w:color="auto"/>
            </w:tcBorders>
            <w:vAlign w:val="center"/>
          </w:tcPr>
          <w:p w:rsidR="000F6FBD" w:rsidRPr="00CE79D7" w:rsidRDefault="000F6FBD" w:rsidP="00A515C7">
            <w:pPr>
              <w:rPr>
                <w:rFonts w:ascii="Arial" w:hAnsi="Arial" w:cs="Arial"/>
                <w:iCs/>
                <w:sz w:val="14"/>
              </w:rPr>
            </w:pPr>
          </w:p>
        </w:tc>
        <w:tc>
          <w:tcPr>
            <w:tcW w:w="2338" w:type="dxa"/>
            <w:gridSpan w:val="2"/>
            <w:tcBorders>
              <w:right w:val="single" w:sz="18"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rPr>
              <w:t>spoza okręgu</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10</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1</w:t>
            </w: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r w:rsidRPr="00CE79D7">
              <w:rPr>
                <w:rFonts w:ascii="Arial" w:hAnsi="Arial" w:cs="Arial"/>
                <w:sz w:val="14"/>
                <w:szCs w:val="14"/>
              </w:rPr>
              <w:t>1</w:t>
            </w:r>
          </w:p>
        </w:tc>
        <w:tc>
          <w:tcPr>
            <w:tcW w:w="1883" w:type="dxa"/>
            <w:tcBorders>
              <w:left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Pr>
        <w:tc>
          <w:tcPr>
            <w:tcW w:w="360" w:type="dxa"/>
            <w:vMerge/>
            <w:tcBorders>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3852" w:type="dxa"/>
            <w:gridSpan w:val="5"/>
            <w:tcBorders>
              <w:left w:val="single" w:sz="4" w:space="0" w:color="auto"/>
              <w:right w:val="single" w:sz="18"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rPr>
              <w:pgNum/>
            </w:r>
            <w:r w:rsidRPr="00CE79D7">
              <w:rPr>
                <w:rFonts w:ascii="Arial" w:hAnsi="Arial" w:cs="Arial"/>
                <w:iCs/>
                <w:sz w:val="14"/>
              </w:rPr>
              <w:t>art. 37 kpk (</w:t>
            </w:r>
            <w:r w:rsidRPr="00CE79D7">
              <w:rPr>
                <w:rFonts w:ascii="Arial" w:hAnsi="Arial" w:cs="Arial"/>
                <w:iCs/>
                <w:sz w:val="14"/>
              </w:rPr>
              <w:pgNum/>
            </w:r>
            <w:r w:rsidR="00370C25">
              <w:rPr>
                <w:rFonts w:ascii="Arial" w:hAnsi="Arial" w:cs="Arial"/>
                <w:iCs/>
                <w:sz w:val="14"/>
              </w:rPr>
              <w:t>art. 11 §2 k</w:t>
            </w:r>
            <w:r w:rsidRPr="00CE79D7">
              <w:rPr>
                <w:rFonts w:ascii="Arial" w:hAnsi="Arial" w:cs="Arial"/>
                <w:iCs/>
                <w:sz w:val="14"/>
              </w:rPr>
              <w:t>pw)</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11</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left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Pr>
        <w:tc>
          <w:tcPr>
            <w:tcW w:w="360" w:type="dxa"/>
            <w:vMerge/>
            <w:tcBorders>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3852" w:type="dxa"/>
            <w:gridSpan w:val="5"/>
            <w:tcBorders>
              <w:left w:val="single" w:sz="4" w:space="0" w:color="auto"/>
              <w:right w:val="single" w:sz="18"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rPr>
              <w:pgNum/>
            </w:r>
            <w:r w:rsidRPr="00CE79D7">
              <w:rPr>
                <w:rFonts w:ascii="Arial" w:hAnsi="Arial" w:cs="Arial"/>
                <w:iCs/>
                <w:sz w:val="14"/>
              </w:rPr>
              <w:t xml:space="preserve">art. 11a </w:t>
            </w:r>
            <w:r w:rsidRPr="00CE79D7">
              <w:rPr>
                <w:rFonts w:ascii="Arial" w:hAnsi="Arial" w:cs="Arial"/>
                <w:sz w:val="14"/>
                <w:szCs w:val="14"/>
              </w:rPr>
              <w:t>pw</w:t>
            </w:r>
            <w:r w:rsidRPr="00CE79D7">
              <w:rPr>
                <w:rFonts w:ascii="Arial" w:hAnsi="Arial" w:cs="Arial"/>
                <w:iCs/>
                <w:sz w:val="14"/>
              </w:rPr>
              <w:t>kpk</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12</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left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Pr>
        <w:tc>
          <w:tcPr>
            <w:tcW w:w="360" w:type="dxa"/>
            <w:vMerge/>
            <w:tcBorders>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286" w:type="dxa"/>
            <w:vMerge/>
            <w:tcBorders>
              <w:left w:val="single" w:sz="4" w:space="0" w:color="auto"/>
              <w:right w:val="single" w:sz="4" w:space="0" w:color="auto"/>
            </w:tcBorders>
            <w:vAlign w:val="center"/>
          </w:tcPr>
          <w:p w:rsidR="000F6FBD" w:rsidRPr="00CE79D7" w:rsidRDefault="000F6FBD" w:rsidP="00571639">
            <w:pPr>
              <w:spacing w:line="360" w:lineRule="auto"/>
              <w:rPr>
                <w:rFonts w:ascii="Arial" w:hAnsi="Arial" w:cs="Arial"/>
                <w:iCs/>
                <w:sz w:val="14"/>
              </w:rPr>
            </w:pPr>
          </w:p>
        </w:tc>
        <w:tc>
          <w:tcPr>
            <w:tcW w:w="3852" w:type="dxa"/>
            <w:gridSpan w:val="5"/>
            <w:tcBorders>
              <w:left w:val="single" w:sz="4" w:space="0" w:color="auto"/>
              <w:right w:val="single" w:sz="18"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szCs w:val="14"/>
              </w:rPr>
              <w:pgNum/>
            </w:r>
            <w:r w:rsidRPr="00CE79D7">
              <w:rPr>
                <w:rFonts w:ascii="Arial" w:hAnsi="Arial" w:cs="Arial"/>
                <w:iCs/>
                <w:sz w:val="14"/>
                <w:szCs w:val="14"/>
              </w:rPr>
              <w:t>art. 25 § 2 kpk</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13</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left w:val="single" w:sz="4"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Pr>
        <w:tc>
          <w:tcPr>
            <w:tcW w:w="360" w:type="dxa"/>
            <w:vMerge/>
            <w:tcBorders>
              <w:right w:val="single" w:sz="4" w:space="0" w:color="auto"/>
            </w:tcBorders>
            <w:vAlign w:val="center"/>
          </w:tcPr>
          <w:p w:rsidR="000F6FBD" w:rsidRPr="00CE79D7" w:rsidRDefault="000F6FBD" w:rsidP="00633FF7">
            <w:pPr>
              <w:rPr>
                <w:rFonts w:ascii="Arial" w:hAnsi="Arial" w:cs="Arial"/>
                <w:iCs/>
                <w:sz w:val="14"/>
                <w:szCs w:val="14"/>
              </w:rPr>
            </w:pPr>
          </w:p>
        </w:tc>
        <w:tc>
          <w:tcPr>
            <w:tcW w:w="4138" w:type="dxa"/>
            <w:gridSpan w:val="6"/>
            <w:tcBorders>
              <w:left w:val="single" w:sz="4" w:space="0" w:color="auto"/>
              <w:right w:val="single" w:sz="18" w:space="0" w:color="auto"/>
            </w:tcBorders>
            <w:vAlign w:val="center"/>
          </w:tcPr>
          <w:p w:rsidR="000F6FBD" w:rsidRPr="00CE79D7" w:rsidRDefault="000F6FBD" w:rsidP="00A515C7">
            <w:pPr>
              <w:rPr>
                <w:rFonts w:ascii="Arial" w:hAnsi="Arial" w:cs="Arial"/>
                <w:iCs/>
                <w:sz w:val="14"/>
                <w:szCs w:val="14"/>
              </w:rPr>
            </w:pPr>
            <w:r w:rsidRPr="00CE79D7">
              <w:rPr>
                <w:rFonts w:ascii="Arial" w:hAnsi="Arial" w:cs="Arial"/>
                <w:iCs/>
                <w:sz w:val="14"/>
                <w:szCs w:val="14"/>
              </w:rPr>
              <w:t>sprawy w ramach sądu pomiędzy wydziałami tego samego pionu</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14</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left w:val="single" w:sz="4"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Pr>
        <w:tc>
          <w:tcPr>
            <w:tcW w:w="360" w:type="dxa"/>
            <w:vMerge/>
            <w:tcBorders>
              <w:right w:val="single" w:sz="4" w:space="0" w:color="auto"/>
            </w:tcBorders>
            <w:vAlign w:val="center"/>
          </w:tcPr>
          <w:p w:rsidR="000F6FBD" w:rsidRPr="00CE79D7" w:rsidRDefault="000F6FBD" w:rsidP="00633FF7">
            <w:pPr>
              <w:rPr>
                <w:rFonts w:ascii="Arial" w:hAnsi="Arial" w:cs="Arial"/>
                <w:iCs/>
                <w:sz w:val="14"/>
                <w:szCs w:val="14"/>
              </w:rPr>
            </w:pPr>
          </w:p>
        </w:tc>
        <w:tc>
          <w:tcPr>
            <w:tcW w:w="4138" w:type="dxa"/>
            <w:gridSpan w:val="6"/>
            <w:tcBorders>
              <w:left w:val="single" w:sz="4" w:space="0" w:color="auto"/>
              <w:right w:val="single" w:sz="18" w:space="0" w:color="auto"/>
            </w:tcBorders>
            <w:vAlign w:val="center"/>
          </w:tcPr>
          <w:p w:rsidR="000F6FBD" w:rsidRPr="00CE79D7" w:rsidRDefault="000F6FBD" w:rsidP="00A515C7">
            <w:pPr>
              <w:rPr>
                <w:rFonts w:ascii="Arial" w:hAnsi="Arial" w:cs="Arial"/>
                <w:iCs/>
                <w:sz w:val="14"/>
                <w:szCs w:val="14"/>
              </w:rPr>
            </w:pPr>
            <w:r w:rsidRPr="00CE79D7">
              <w:rPr>
                <w:rFonts w:ascii="Arial" w:hAnsi="Arial" w:cs="Arial"/>
                <w:iCs/>
                <w:sz w:val="14"/>
                <w:szCs w:val="14"/>
              </w:rPr>
              <w:t>sprawy w ramach sądu pomiędzy wydziałami różnych pionów</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15</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left w:val="single" w:sz="4"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Pr>
        <w:tc>
          <w:tcPr>
            <w:tcW w:w="4498" w:type="dxa"/>
            <w:gridSpan w:val="7"/>
            <w:tcBorders>
              <w:right w:val="single" w:sz="18" w:space="0" w:color="auto"/>
            </w:tcBorders>
            <w:vAlign w:val="center"/>
          </w:tcPr>
          <w:p w:rsidR="000F6FBD" w:rsidRPr="00CE79D7" w:rsidRDefault="000F6FBD" w:rsidP="00A515C7">
            <w:pPr>
              <w:rPr>
                <w:rFonts w:ascii="Arial" w:hAnsi="Arial" w:cs="Arial"/>
                <w:iCs/>
                <w:sz w:val="14"/>
                <w:szCs w:val="14"/>
              </w:rPr>
            </w:pPr>
            <w:r w:rsidRPr="00CE79D7">
              <w:rPr>
                <w:rFonts w:ascii="Arial" w:hAnsi="Arial" w:cs="Arial"/>
                <w:iCs/>
                <w:sz w:val="12"/>
                <w:szCs w:val="12"/>
              </w:rPr>
              <w:t>Wpisane w wyniku przywrócenia terminu do wniesienia środka zaskarżenia</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16</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left w:val="single" w:sz="4"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Pr>
        <w:tc>
          <w:tcPr>
            <w:tcW w:w="4498" w:type="dxa"/>
            <w:gridSpan w:val="7"/>
            <w:tcBorders>
              <w:right w:val="single" w:sz="18" w:space="0" w:color="auto"/>
            </w:tcBorders>
            <w:vAlign w:val="center"/>
          </w:tcPr>
          <w:p w:rsidR="000F6FBD" w:rsidRPr="004D21A0" w:rsidRDefault="004D21A0" w:rsidP="00A515C7">
            <w:pPr>
              <w:rPr>
                <w:rFonts w:ascii="Arial" w:hAnsi="Arial" w:cs="Arial"/>
                <w:sz w:val="16"/>
                <w:szCs w:val="16"/>
              </w:rPr>
            </w:pPr>
            <w:r w:rsidRPr="004D21A0">
              <w:rPr>
                <w:rFonts w:ascii="Arial" w:hAnsi="Arial" w:cs="Arial"/>
                <w:iCs/>
                <w:sz w:val="13"/>
                <w:szCs w:val="13"/>
              </w:rPr>
              <w:t>W wyniku zmian zarządzenia MS o biurowości</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17</w:t>
            </w:r>
          </w:p>
        </w:tc>
        <w:tc>
          <w:tcPr>
            <w:tcW w:w="1145"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bottom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left w:val="single" w:sz="4"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Pr>
        <w:tc>
          <w:tcPr>
            <w:tcW w:w="1166" w:type="dxa"/>
            <w:gridSpan w:val="3"/>
            <w:vMerge w:val="restart"/>
            <w:vAlign w:val="center"/>
          </w:tcPr>
          <w:p w:rsidR="000F6FBD" w:rsidRPr="00CE79D7" w:rsidRDefault="000F6FBD" w:rsidP="00571639">
            <w:pPr>
              <w:spacing w:line="360" w:lineRule="auto"/>
              <w:rPr>
                <w:rFonts w:ascii="Arial" w:hAnsi="Arial" w:cs="Arial"/>
                <w:iCs/>
                <w:sz w:val="14"/>
              </w:rPr>
            </w:pPr>
            <w:bookmarkStart w:id="1" w:name="_Hlk215027216"/>
            <w:r w:rsidRPr="00CE79D7">
              <w:rPr>
                <w:rFonts w:ascii="Arial" w:hAnsi="Arial" w:cs="Arial"/>
                <w:iCs/>
                <w:sz w:val="14"/>
              </w:rPr>
              <w:t xml:space="preserve">Zmiany organizacyjne związane z </w:t>
            </w:r>
          </w:p>
        </w:tc>
        <w:tc>
          <w:tcPr>
            <w:tcW w:w="1014" w:type="dxa"/>
            <w:gridSpan w:val="3"/>
            <w:vMerge w:val="restart"/>
            <w:vAlign w:val="center"/>
          </w:tcPr>
          <w:p w:rsidR="000F6FBD" w:rsidRPr="00CE79D7" w:rsidRDefault="000F6FBD" w:rsidP="00571639">
            <w:pPr>
              <w:spacing w:line="360" w:lineRule="auto"/>
              <w:rPr>
                <w:rFonts w:ascii="Arial" w:hAnsi="Arial" w:cs="Arial"/>
                <w:iCs/>
                <w:sz w:val="14"/>
              </w:rPr>
            </w:pPr>
            <w:r w:rsidRPr="00CE79D7">
              <w:rPr>
                <w:rFonts w:ascii="Arial" w:hAnsi="Arial" w:cs="Arial"/>
                <w:iCs/>
                <w:sz w:val="14"/>
              </w:rPr>
              <w:t>utworzeniem</w:t>
            </w:r>
          </w:p>
        </w:tc>
        <w:tc>
          <w:tcPr>
            <w:tcW w:w="2318" w:type="dxa"/>
            <w:tcBorders>
              <w:right w:val="single" w:sz="18"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rPr>
              <w:t>wydziału (ów</w:t>
            </w:r>
            <w:r w:rsidRPr="00BB0756">
              <w:rPr>
                <w:rFonts w:ascii="Arial" w:hAnsi="Arial" w:cs="Arial"/>
                <w:iCs/>
                <w:sz w:val="14"/>
              </w:rPr>
              <w:t>)</w:t>
            </w:r>
            <w:r w:rsidR="00B85F10" w:rsidRPr="00BB0756">
              <w:rPr>
                <w:rFonts w:ascii="Arial" w:hAnsi="Arial" w:cs="Arial"/>
                <w:iCs/>
                <w:sz w:val="14"/>
              </w:rPr>
              <w:t xml:space="preserve"> / sekcji</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18</w:t>
            </w:r>
          </w:p>
        </w:tc>
        <w:tc>
          <w:tcPr>
            <w:tcW w:w="1145" w:type="dxa"/>
            <w:tcBorders>
              <w:top w:val="single" w:sz="4" w:space="0" w:color="auto"/>
              <w:lef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top w:val="single" w:sz="4"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Pr>
        <w:tc>
          <w:tcPr>
            <w:tcW w:w="1166" w:type="dxa"/>
            <w:gridSpan w:val="3"/>
            <w:vMerge/>
            <w:vAlign w:val="center"/>
          </w:tcPr>
          <w:p w:rsidR="000F6FBD" w:rsidRPr="00CE79D7" w:rsidRDefault="000F6FBD" w:rsidP="00571639">
            <w:pPr>
              <w:spacing w:line="360" w:lineRule="auto"/>
              <w:rPr>
                <w:rFonts w:ascii="Arial" w:hAnsi="Arial" w:cs="Arial"/>
                <w:iCs/>
                <w:sz w:val="14"/>
              </w:rPr>
            </w:pPr>
          </w:p>
        </w:tc>
        <w:tc>
          <w:tcPr>
            <w:tcW w:w="1014" w:type="dxa"/>
            <w:gridSpan w:val="3"/>
            <w:vMerge/>
            <w:vAlign w:val="center"/>
          </w:tcPr>
          <w:p w:rsidR="000F6FBD" w:rsidRPr="00CE79D7" w:rsidRDefault="000F6FBD" w:rsidP="00571639">
            <w:pPr>
              <w:spacing w:line="360" w:lineRule="auto"/>
              <w:rPr>
                <w:rFonts w:ascii="Arial" w:hAnsi="Arial" w:cs="Arial"/>
                <w:iCs/>
                <w:sz w:val="14"/>
              </w:rPr>
            </w:pPr>
          </w:p>
        </w:tc>
        <w:tc>
          <w:tcPr>
            <w:tcW w:w="2318" w:type="dxa"/>
            <w:tcBorders>
              <w:right w:val="single" w:sz="18"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rPr>
              <w:t>sądu (ów)</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19</w:t>
            </w:r>
          </w:p>
        </w:tc>
        <w:tc>
          <w:tcPr>
            <w:tcW w:w="1145" w:type="dxa"/>
            <w:tcBorders>
              <w:lef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lef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Height w:val="145"/>
        </w:trPr>
        <w:tc>
          <w:tcPr>
            <w:tcW w:w="1166" w:type="dxa"/>
            <w:gridSpan w:val="3"/>
            <w:vMerge/>
            <w:vAlign w:val="center"/>
          </w:tcPr>
          <w:p w:rsidR="000F6FBD" w:rsidRPr="00CE79D7" w:rsidRDefault="000F6FBD" w:rsidP="00571639">
            <w:pPr>
              <w:pStyle w:val="Nagwek"/>
              <w:tabs>
                <w:tab w:val="clear" w:pos="4536"/>
                <w:tab w:val="clear" w:pos="9072"/>
              </w:tabs>
              <w:spacing w:line="360" w:lineRule="auto"/>
              <w:rPr>
                <w:rFonts w:ascii="Arial" w:hAnsi="Arial" w:cs="Arial"/>
                <w:iCs/>
                <w:sz w:val="14"/>
              </w:rPr>
            </w:pPr>
          </w:p>
        </w:tc>
        <w:tc>
          <w:tcPr>
            <w:tcW w:w="1014" w:type="dxa"/>
            <w:gridSpan w:val="3"/>
            <w:vMerge w:val="restart"/>
            <w:tcBorders>
              <w:right w:val="single" w:sz="4" w:space="0" w:color="auto"/>
            </w:tcBorders>
            <w:vAlign w:val="center"/>
          </w:tcPr>
          <w:p w:rsidR="000F6FBD" w:rsidRPr="00CE79D7" w:rsidRDefault="000F6FBD" w:rsidP="00571639">
            <w:pPr>
              <w:pStyle w:val="Nagwek"/>
              <w:spacing w:line="360" w:lineRule="auto"/>
              <w:rPr>
                <w:rFonts w:ascii="Arial" w:hAnsi="Arial" w:cs="Arial"/>
                <w:iCs/>
                <w:sz w:val="14"/>
              </w:rPr>
            </w:pPr>
            <w:r w:rsidRPr="00CE79D7">
              <w:rPr>
                <w:rFonts w:ascii="Arial" w:hAnsi="Arial" w:cs="Arial"/>
                <w:iCs/>
                <w:sz w:val="14"/>
              </w:rPr>
              <w:t>likwidacją</w:t>
            </w:r>
          </w:p>
        </w:tc>
        <w:tc>
          <w:tcPr>
            <w:tcW w:w="2318" w:type="dxa"/>
            <w:tcBorders>
              <w:left w:val="single" w:sz="4" w:space="0" w:color="auto"/>
              <w:right w:val="single" w:sz="18"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rPr>
              <w:t>wydziału (ów</w:t>
            </w:r>
            <w:r w:rsidRPr="00422738">
              <w:rPr>
                <w:rFonts w:ascii="Arial" w:hAnsi="Arial" w:cs="Arial"/>
                <w:iCs/>
                <w:sz w:val="14"/>
              </w:rPr>
              <w:t>)</w:t>
            </w:r>
            <w:r w:rsidR="00B85F10" w:rsidRPr="00422738">
              <w:rPr>
                <w:rFonts w:ascii="Arial" w:hAnsi="Arial" w:cs="Arial"/>
                <w:iCs/>
                <w:sz w:val="14"/>
              </w:rPr>
              <w:t xml:space="preserve"> / sekcji</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20</w:t>
            </w:r>
          </w:p>
        </w:tc>
        <w:tc>
          <w:tcPr>
            <w:tcW w:w="1145" w:type="dxa"/>
            <w:tcBorders>
              <w:top w:val="single" w:sz="4" w:space="0" w:color="auto"/>
              <w:left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top w:val="single" w:sz="4" w:space="0" w:color="auto"/>
              <w:left w:val="single" w:sz="4"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Height w:val="145"/>
        </w:trPr>
        <w:tc>
          <w:tcPr>
            <w:tcW w:w="1166" w:type="dxa"/>
            <w:gridSpan w:val="3"/>
            <w:vMerge/>
            <w:vAlign w:val="center"/>
          </w:tcPr>
          <w:p w:rsidR="000F6FBD" w:rsidRPr="00CE79D7" w:rsidRDefault="000F6FBD" w:rsidP="00571639">
            <w:pPr>
              <w:pStyle w:val="Nagwek"/>
              <w:tabs>
                <w:tab w:val="clear" w:pos="4536"/>
                <w:tab w:val="clear" w:pos="9072"/>
              </w:tabs>
              <w:spacing w:line="360" w:lineRule="auto"/>
              <w:rPr>
                <w:rFonts w:ascii="Arial" w:hAnsi="Arial" w:cs="Arial"/>
                <w:iCs/>
                <w:sz w:val="14"/>
              </w:rPr>
            </w:pPr>
          </w:p>
        </w:tc>
        <w:tc>
          <w:tcPr>
            <w:tcW w:w="1014" w:type="dxa"/>
            <w:gridSpan w:val="3"/>
            <w:vMerge/>
            <w:tcBorders>
              <w:right w:val="single" w:sz="4" w:space="0" w:color="auto"/>
            </w:tcBorders>
            <w:vAlign w:val="center"/>
          </w:tcPr>
          <w:p w:rsidR="000F6FBD" w:rsidRPr="00CE79D7" w:rsidRDefault="000F6FBD" w:rsidP="00571639">
            <w:pPr>
              <w:pStyle w:val="Nagwek"/>
              <w:tabs>
                <w:tab w:val="clear" w:pos="4536"/>
                <w:tab w:val="clear" w:pos="9072"/>
              </w:tabs>
              <w:spacing w:line="360" w:lineRule="auto"/>
              <w:rPr>
                <w:rFonts w:ascii="Arial" w:hAnsi="Arial" w:cs="Arial"/>
                <w:iCs/>
                <w:sz w:val="14"/>
              </w:rPr>
            </w:pPr>
          </w:p>
        </w:tc>
        <w:tc>
          <w:tcPr>
            <w:tcW w:w="2318" w:type="dxa"/>
            <w:tcBorders>
              <w:left w:val="single" w:sz="4" w:space="0" w:color="auto"/>
              <w:right w:val="single" w:sz="18" w:space="0" w:color="auto"/>
            </w:tcBorders>
            <w:vAlign w:val="center"/>
          </w:tcPr>
          <w:p w:rsidR="000F6FBD" w:rsidRPr="00CE79D7" w:rsidRDefault="000F6FBD" w:rsidP="00A515C7">
            <w:pPr>
              <w:rPr>
                <w:rFonts w:ascii="Arial" w:hAnsi="Arial" w:cs="Arial"/>
                <w:iCs/>
                <w:sz w:val="14"/>
              </w:rPr>
            </w:pPr>
            <w:r w:rsidRPr="00CE79D7">
              <w:rPr>
                <w:rFonts w:ascii="Arial" w:hAnsi="Arial" w:cs="Arial"/>
                <w:iCs/>
                <w:sz w:val="14"/>
              </w:rPr>
              <w:t>sądu (ów)</w:t>
            </w:r>
          </w:p>
        </w:tc>
        <w:tc>
          <w:tcPr>
            <w:tcW w:w="567" w:type="dxa"/>
            <w:tcBorders>
              <w:left w:val="single" w:sz="18" w:space="0" w:color="auto"/>
              <w:right w:val="single" w:sz="4" w:space="0" w:color="auto"/>
            </w:tcBorders>
            <w:vAlign w:val="center"/>
          </w:tcPr>
          <w:p w:rsidR="000F6FBD" w:rsidRPr="00CE79D7" w:rsidRDefault="000F6FBD" w:rsidP="00571639">
            <w:pPr>
              <w:spacing w:line="360" w:lineRule="auto"/>
              <w:jc w:val="center"/>
              <w:rPr>
                <w:rFonts w:ascii="Arial" w:hAnsi="Arial" w:cs="Arial"/>
                <w:iCs/>
                <w:sz w:val="12"/>
                <w:szCs w:val="12"/>
              </w:rPr>
            </w:pPr>
            <w:r w:rsidRPr="00CE79D7">
              <w:rPr>
                <w:rFonts w:ascii="Arial" w:hAnsi="Arial" w:cs="Arial"/>
                <w:iCs/>
                <w:sz w:val="12"/>
                <w:szCs w:val="12"/>
              </w:rPr>
              <w:t>21</w:t>
            </w:r>
          </w:p>
        </w:tc>
        <w:tc>
          <w:tcPr>
            <w:tcW w:w="1145" w:type="dxa"/>
            <w:tcBorders>
              <w:top w:val="single" w:sz="4" w:space="0" w:color="auto"/>
              <w:left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710" w:type="dxa"/>
            <w:tcBorders>
              <w:top w:val="single" w:sz="4" w:space="0" w:color="auto"/>
              <w:left w:val="single" w:sz="4" w:space="0" w:color="auto"/>
              <w:right w:val="single" w:sz="4" w:space="0" w:color="auto"/>
            </w:tcBorders>
            <w:vAlign w:val="bottom"/>
          </w:tcPr>
          <w:p w:rsidR="000F6FBD" w:rsidRPr="00CE79D7" w:rsidRDefault="000F6FBD" w:rsidP="006A02DB">
            <w:pPr>
              <w:jc w:val="right"/>
              <w:rPr>
                <w:rFonts w:ascii="Arial" w:hAnsi="Arial" w:cs="Arial"/>
                <w:sz w:val="14"/>
                <w:szCs w:val="14"/>
              </w:rPr>
            </w:pPr>
          </w:p>
        </w:tc>
        <w:tc>
          <w:tcPr>
            <w:tcW w:w="1883" w:type="dxa"/>
            <w:tcBorders>
              <w:top w:val="single" w:sz="4" w:space="0" w:color="auto"/>
              <w:left w:val="single" w:sz="4" w:space="0" w:color="auto"/>
              <w:bottom w:val="single" w:sz="4" w:space="0" w:color="auto"/>
              <w:right w:val="single" w:sz="18" w:space="0" w:color="auto"/>
            </w:tcBorders>
            <w:vAlign w:val="bottom"/>
          </w:tcPr>
          <w:p w:rsidR="000F6FBD" w:rsidRPr="00CE79D7" w:rsidRDefault="000F6FBD" w:rsidP="006A02DB">
            <w:pPr>
              <w:jc w:val="right"/>
              <w:rPr>
                <w:rFonts w:ascii="Arial" w:hAnsi="Arial" w:cs="Arial"/>
                <w:sz w:val="14"/>
                <w:szCs w:val="14"/>
              </w:rPr>
            </w:pPr>
          </w:p>
        </w:tc>
      </w:tr>
      <w:tr w:rsidR="004E6E15" w:rsidRPr="00CE79D7" w:rsidTr="006A02DB">
        <w:trPr>
          <w:cantSplit/>
          <w:trHeight w:val="145"/>
        </w:trPr>
        <w:tc>
          <w:tcPr>
            <w:tcW w:w="2180" w:type="dxa"/>
            <w:gridSpan w:val="6"/>
            <w:vMerge w:val="restart"/>
            <w:tcBorders>
              <w:right w:val="single" w:sz="4" w:space="0" w:color="auto"/>
            </w:tcBorders>
            <w:vAlign w:val="center"/>
          </w:tcPr>
          <w:p w:rsidR="006A02DB" w:rsidRPr="00CE79D7" w:rsidRDefault="006A02DB" w:rsidP="00E63C5F">
            <w:pPr>
              <w:rPr>
                <w:rFonts w:ascii="Arial" w:hAnsi="Arial" w:cs="Arial"/>
                <w:iCs/>
                <w:sz w:val="14"/>
                <w:szCs w:val="14"/>
              </w:rPr>
            </w:pPr>
            <w:r w:rsidRPr="00CE79D7">
              <w:rPr>
                <w:rFonts w:ascii="Arial" w:hAnsi="Arial" w:cs="Arial"/>
                <w:iCs/>
                <w:sz w:val="14"/>
                <w:szCs w:val="14"/>
              </w:rPr>
              <w:t>w związku ze zmianą obszaru właściwości miejscowej</w:t>
            </w:r>
          </w:p>
        </w:tc>
        <w:tc>
          <w:tcPr>
            <w:tcW w:w="2318" w:type="dxa"/>
            <w:tcBorders>
              <w:left w:val="single" w:sz="4" w:space="0" w:color="auto"/>
              <w:right w:val="single" w:sz="18" w:space="0" w:color="auto"/>
            </w:tcBorders>
            <w:vAlign w:val="center"/>
          </w:tcPr>
          <w:p w:rsidR="006A02DB" w:rsidRPr="00CE79D7" w:rsidRDefault="006A02DB" w:rsidP="00E63C5F">
            <w:pPr>
              <w:spacing w:line="360" w:lineRule="auto"/>
              <w:rPr>
                <w:rFonts w:ascii="Arial" w:hAnsi="Arial" w:cs="Arial"/>
                <w:iCs/>
                <w:sz w:val="14"/>
                <w:szCs w:val="14"/>
              </w:rPr>
            </w:pPr>
            <w:r w:rsidRPr="00CE79D7">
              <w:rPr>
                <w:rFonts w:ascii="Arial" w:hAnsi="Arial" w:cs="Arial"/>
                <w:iCs/>
                <w:sz w:val="14"/>
                <w:szCs w:val="14"/>
              </w:rPr>
              <w:t>wydziału (ów)</w:t>
            </w:r>
          </w:p>
        </w:tc>
        <w:tc>
          <w:tcPr>
            <w:tcW w:w="567" w:type="dxa"/>
            <w:tcBorders>
              <w:left w:val="single" w:sz="18" w:space="0" w:color="auto"/>
              <w:right w:val="single" w:sz="4" w:space="0" w:color="auto"/>
            </w:tcBorders>
            <w:vAlign w:val="center"/>
          </w:tcPr>
          <w:p w:rsidR="006A02DB" w:rsidRPr="00CE79D7" w:rsidRDefault="006A02DB" w:rsidP="00571639">
            <w:pPr>
              <w:spacing w:line="360" w:lineRule="auto"/>
              <w:jc w:val="center"/>
              <w:rPr>
                <w:rFonts w:ascii="Arial" w:hAnsi="Arial" w:cs="Arial"/>
                <w:iCs/>
                <w:sz w:val="12"/>
                <w:szCs w:val="12"/>
              </w:rPr>
            </w:pPr>
            <w:r w:rsidRPr="00CE79D7">
              <w:rPr>
                <w:rFonts w:ascii="Arial" w:hAnsi="Arial" w:cs="Arial"/>
                <w:iCs/>
                <w:sz w:val="12"/>
                <w:szCs w:val="12"/>
              </w:rPr>
              <w:t>22</w:t>
            </w:r>
          </w:p>
        </w:tc>
        <w:tc>
          <w:tcPr>
            <w:tcW w:w="1145" w:type="dxa"/>
            <w:tcBorders>
              <w:top w:val="single" w:sz="4" w:space="0" w:color="auto"/>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710" w:type="dxa"/>
            <w:tcBorders>
              <w:top w:val="single" w:sz="4" w:space="0" w:color="auto"/>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883" w:type="dxa"/>
            <w:tcBorders>
              <w:top w:val="single" w:sz="4" w:space="0" w:color="auto"/>
              <w:left w:val="single" w:sz="4" w:space="0" w:color="auto"/>
              <w:bottom w:val="single" w:sz="4"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E6E15" w:rsidRPr="00CE79D7" w:rsidTr="006A02DB">
        <w:trPr>
          <w:cantSplit/>
          <w:trHeight w:val="145"/>
        </w:trPr>
        <w:tc>
          <w:tcPr>
            <w:tcW w:w="2180" w:type="dxa"/>
            <w:gridSpan w:val="6"/>
            <w:vMerge/>
            <w:tcBorders>
              <w:right w:val="single" w:sz="4" w:space="0" w:color="auto"/>
            </w:tcBorders>
            <w:vAlign w:val="center"/>
          </w:tcPr>
          <w:p w:rsidR="006A02DB" w:rsidRPr="00CE79D7" w:rsidRDefault="006A02DB" w:rsidP="00E63C5F">
            <w:pPr>
              <w:pStyle w:val="Tekstpodstawowy2"/>
              <w:spacing w:line="360" w:lineRule="auto"/>
              <w:rPr>
                <w:iCs/>
                <w:sz w:val="14"/>
              </w:rPr>
            </w:pPr>
          </w:p>
        </w:tc>
        <w:tc>
          <w:tcPr>
            <w:tcW w:w="2318" w:type="dxa"/>
            <w:tcBorders>
              <w:left w:val="single" w:sz="4" w:space="0" w:color="auto"/>
              <w:right w:val="single" w:sz="18" w:space="0" w:color="auto"/>
            </w:tcBorders>
            <w:vAlign w:val="center"/>
          </w:tcPr>
          <w:p w:rsidR="006A02DB" w:rsidRPr="00CE79D7" w:rsidRDefault="006A02DB" w:rsidP="00E63C5F">
            <w:pPr>
              <w:rPr>
                <w:rFonts w:ascii="Arial" w:hAnsi="Arial" w:cs="Arial"/>
                <w:iCs/>
                <w:sz w:val="14"/>
              </w:rPr>
            </w:pPr>
            <w:r w:rsidRPr="00CE79D7">
              <w:rPr>
                <w:rFonts w:ascii="Arial" w:hAnsi="Arial" w:cs="Arial"/>
                <w:iCs/>
                <w:sz w:val="14"/>
                <w:szCs w:val="14"/>
              </w:rPr>
              <w:t>sądu (ów)</w:t>
            </w:r>
          </w:p>
        </w:tc>
        <w:tc>
          <w:tcPr>
            <w:tcW w:w="567" w:type="dxa"/>
            <w:tcBorders>
              <w:left w:val="single" w:sz="18" w:space="0" w:color="auto"/>
              <w:right w:val="single" w:sz="4" w:space="0" w:color="auto"/>
            </w:tcBorders>
            <w:vAlign w:val="center"/>
          </w:tcPr>
          <w:p w:rsidR="006A02DB" w:rsidRPr="00CE79D7" w:rsidRDefault="006A02DB" w:rsidP="00571639">
            <w:pPr>
              <w:spacing w:line="360" w:lineRule="auto"/>
              <w:jc w:val="center"/>
              <w:rPr>
                <w:rFonts w:ascii="Arial" w:hAnsi="Arial" w:cs="Arial"/>
                <w:iCs/>
                <w:sz w:val="12"/>
                <w:szCs w:val="12"/>
              </w:rPr>
            </w:pPr>
            <w:r w:rsidRPr="00CE79D7">
              <w:rPr>
                <w:rFonts w:ascii="Arial" w:hAnsi="Arial" w:cs="Arial"/>
                <w:iCs/>
                <w:sz w:val="12"/>
                <w:szCs w:val="12"/>
              </w:rPr>
              <w:t>23</w:t>
            </w:r>
          </w:p>
        </w:tc>
        <w:tc>
          <w:tcPr>
            <w:tcW w:w="1145" w:type="dxa"/>
            <w:tcBorders>
              <w:top w:val="single" w:sz="4" w:space="0" w:color="auto"/>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710" w:type="dxa"/>
            <w:tcBorders>
              <w:top w:val="single" w:sz="4" w:space="0" w:color="auto"/>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883" w:type="dxa"/>
            <w:tcBorders>
              <w:top w:val="single" w:sz="4" w:space="0" w:color="auto"/>
              <w:left w:val="single" w:sz="4" w:space="0" w:color="auto"/>
              <w:bottom w:val="single" w:sz="4"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bookmarkEnd w:id="1"/>
      <w:tr w:rsidR="004E6E15" w:rsidRPr="00CE79D7" w:rsidTr="006A02DB">
        <w:trPr>
          <w:cantSplit/>
          <w:trHeight w:val="145"/>
        </w:trPr>
        <w:tc>
          <w:tcPr>
            <w:tcW w:w="4498" w:type="dxa"/>
            <w:gridSpan w:val="7"/>
            <w:tcBorders>
              <w:right w:val="single" w:sz="18" w:space="0" w:color="auto"/>
            </w:tcBorders>
            <w:vAlign w:val="center"/>
          </w:tcPr>
          <w:p w:rsidR="006A02DB" w:rsidRPr="00CE79D7" w:rsidRDefault="006A02DB" w:rsidP="00A515C7">
            <w:pPr>
              <w:pStyle w:val="Nagwek"/>
              <w:tabs>
                <w:tab w:val="clear" w:pos="4536"/>
                <w:tab w:val="clear" w:pos="9072"/>
              </w:tabs>
              <w:rPr>
                <w:rFonts w:ascii="Arial" w:hAnsi="Arial" w:cs="Arial"/>
                <w:iCs/>
                <w:sz w:val="16"/>
                <w:szCs w:val="16"/>
              </w:rPr>
            </w:pPr>
            <w:r w:rsidRPr="00CE79D7">
              <w:rPr>
                <w:rFonts w:ascii="Arial" w:hAnsi="Arial" w:cs="Arial"/>
                <w:iCs/>
                <w:sz w:val="16"/>
                <w:szCs w:val="16"/>
              </w:rPr>
              <w:t>Wyłączenie sprawy oskarżonego (obwinionego)</w:t>
            </w:r>
          </w:p>
        </w:tc>
        <w:tc>
          <w:tcPr>
            <w:tcW w:w="567" w:type="dxa"/>
            <w:tcBorders>
              <w:left w:val="single" w:sz="18" w:space="0" w:color="auto"/>
              <w:right w:val="single" w:sz="4" w:space="0" w:color="auto"/>
            </w:tcBorders>
            <w:vAlign w:val="center"/>
          </w:tcPr>
          <w:p w:rsidR="006A02DB" w:rsidRPr="00CE79D7" w:rsidRDefault="006A02DB" w:rsidP="00571639">
            <w:pPr>
              <w:spacing w:line="360" w:lineRule="auto"/>
              <w:jc w:val="center"/>
              <w:rPr>
                <w:rFonts w:ascii="Arial" w:hAnsi="Arial" w:cs="Arial"/>
                <w:iCs/>
                <w:sz w:val="12"/>
                <w:szCs w:val="12"/>
              </w:rPr>
            </w:pPr>
            <w:r w:rsidRPr="00CE79D7">
              <w:rPr>
                <w:rFonts w:ascii="Arial" w:hAnsi="Arial" w:cs="Arial"/>
                <w:iCs/>
                <w:sz w:val="12"/>
                <w:szCs w:val="12"/>
              </w:rPr>
              <w:t>24</w:t>
            </w:r>
          </w:p>
        </w:tc>
        <w:tc>
          <w:tcPr>
            <w:tcW w:w="1145" w:type="dxa"/>
            <w:tcBorders>
              <w:top w:val="single" w:sz="4" w:space="0" w:color="auto"/>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8</w:t>
            </w:r>
          </w:p>
        </w:tc>
        <w:tc>
          <w:tcPr>
            <w:tcW w:w="1710" w:type="dxa"/>
            <w:tcBorders>
              <w:top w:val="single" w:sz="4" w:space="0" w:color="auto"/>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5</w:t>
            </w:r>
          </w:p>
        </w:tc>
        <w:tc>
          <w:tcPr>
            <w:tcW w:w="1883" w:type="dxa"/>
            <w:tcBorders>
              <w:top w:val="single" w:sz="4" w:space="0" w:color="auto"/>
              <w:left w:val="single" w:sz="4" w:space="0" w:color="auto"/>
              <w:bottom w:val="single" w:sz="4" w:space="0" w:color="auto"/>
              <w:right w:val="single" w:sz="18"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2</w:t>
            </w:r>
          </w:p>
        </w:tc>
      </w:tr>
      <w:tr w:rsidR="004E6E15" w:rsidRPr="00CE79D7" w:rsidTr="006A02DB">
        <w:trPr>
          <w:cantSplit/>
        </w:trPr>
        <w:tc>
          <w:tcPr>
            <w:tcW w:w="4498" w:type="dxa"/>
            <w:gridSpan w:val="7"/>
            <w:tcBorders>
              <w:right w:val="single" w:sz="18" w:space="0" w:color="auto"/>
            </w:tcBorders>
            <w:vAlign w:val="center"/>
          </w:tcPr>
          <w:p w:rsidR="006A02DB" w:rsidRPr="00CE79D7" w:rsidRDefault="006A02DB" w:rsidP="00A515C7">
            <w:pPr>
              <w:pStyle w:val="Nagwek"/>
              <w:tabs>
                <w:tab w:val="clear" w:pos="4536"/>
                <w:tab w:val="clear" w:pos="9072"/>
              </w:tabs>
              <w:rPr>
                <w:rFonts w:ascii="Arial" w:hAnsi="Arial" w:cs="Arial"/>
                <w:iCs/>
                <w:sz w:val="16"/>
                <w:szCs w:val="16"/>
              </w:rPr>
            </w:pPr>
            <w:r w:rsidRPr="00CE79D7">
              <w:rPr>
                <w:rFonts w:ascii="Arial" w:hAnsi="Arial" w:cs="Arial"/>
                <w:iCs/>
                <w:sz w:val="16"/>
                <w:szCs w:val="16"/>
              </w:rPr>
              <w:t>Podjęcie warunkowego umorzonego postępowania</w:t>
            </w:r>
          </w:p>
        </w:tc>
        <w:tc>
          <w:tcPr>
            <w:tcW w:w="567" w:type="dxa"/>
            <w:tcBorders>
              <w:left w:val="single" w:sz="18" w:space="0" w:color="auto"/>
              <w:right w:val="single" w:sz="4" w:space="0" w:color="auto"/>
            </w:tcBorders>
            <w:vAlign w:val="center"/>
          </w:tcPr>
          <w:p w:rsidR="006A02DB" w:rsidRPr="00CE79D7" w:rsidRDefault="006A02DB" w:rsidP="00571639">
            <w:pPr>
              <w:spacing w:line="360" w:lineRule="auto"/>
              <w:jc w:val="center"/>
              <w:rPr>
                <w:rFonts w:ascii="Arial" w:hAnsi="Arial" w:cs="Arial"/>
                <w:iCs/>
                <w:sz w:val="12"/>
                <w:szCs w:val="12"/>
              </w:rPr>
            </w:pPr>
            <w:r w:rsidRPr="00CE79D7">
              <w:rPr>
                <w:rFonts w:ascii="Arial" w:hAnsi="Arial" w:cs="Arial"/>
                <w:iCs/>
                <w:sz w:val="12"/>
                <w:szCs w:val="12"/>
              </w:rPr>
              <w:t>25</w:t>
            </w:r>
          </w:p>
        </w:tc>
        <w:tc>
          <w:tcPr>
            <w:tcW w:w="1145"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5</w:t>
            </w:r>
          </w:p>
        </w:tc>
        <w:tc>
          <w:tcPr>
            <w:tcW w:w="1710"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5</w:t>
            </w:r>
          </w:p>
        </w:tc>
        <w:tc>
          <w:tcPr>
            <w:tcW w:w="1883" w:type="dxa"/>
            <w:tcBorders>
              <w:left w:val="single" w:sz="4"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E6E15" w:rsidRPr="00CE79D7" w:rsidTr="006A02DB">
        <w:trPr>
          <w:cantSplit/>
          <w:trHeight w:val="230"/>
        </w:trPr>
        <w:tc>
          <w:tcPr>
            <w:tcW w:w="4498" w:type="dxa"/>
            <w:gridSpan w:val="7"/>
            <w:tcBorders>
              <w:right w:val="single" w:sz="18" w:space="0" w:color="auto"/>
            </w:tcBorders>
            <w:vAlign w:val="center"/>
          </w:tcPr>
          <w:p w:rsidR="006A02DB" w:rsidRPr="00CE79D7" w:rsidRDefault="006A02DB" w:rsidP="00A515C7">
            <w:pPr>
              <w:rPr>
                <w:rFonts w:ascii="Arial" w:hAnsi="Arial" w:cs="Arial"/>
                <w:iCs/>
                <w:sz w:val="16"/>
                <w:szCs w:val="16"/>
              </w:rPr>
            </w:pPr>
            <w:r w:rsidRPr="00CE79D7">
              <w:rPr>
                <w:rFonts w:ascii="Arial" w:hAnsi="Arial" w:cs="Arial"/>
                <w:iCs/>
                <w:sz w:val="16"/>
                <w:szCs w:val="16"/>
              </w:rPr>
              <w:t xml:space="preserve">uchylenie orzeczenia i przekazanie sprawy do ponownego rozpoznania </w:t>
            </w:r>
          </w:p>
        </w:tc>
        <w:tc>
          <w:tcPr>
            <w:tcW w:w="567" w:type="dxa"/>
            <w:tcBorders>
              <w:left w:val="single" w:sz="18" w:space="0" w:color="auto"/>
              <w:right w:val="single" w:sz="4" w:space="0" w:color="auto"/>
            </w:tcBorders>
            <w:vAlign w:val="center"/>
          </w:tcPr>
          <w:p w:rsidR="006A02DB" w:rsidRPr="00CE79D7" w:rsidRDefault="006A02DB" w:rsidP="00571639">
            <w:pPr>
              <w:spacing w:line="360" w:lineRule="auto"/>
              <w:jc w:val="center"/>
              <w:rPr>
                <w:rFonts w:ascii="Arial" w:hAnsi="Arial" w:cs="Arial"/>
                <w:iCs/>
                <w:sz w:val="12"/>
                <w:szCs w:val="12"/>
              </w:rPr>
            </w:pPr>
            <w:r w:rsidRPr="00CE79D7">
              <w:rPr>
                <w:rFonts w:ascii="Arial" w:hAnsi="Arial" w:cs="Arial"/>
                <w:iCs/>
                <w:sz w:val="12"/>
                <w:szCs w:val="12"/>
              </w:rPr>
              <w:t>26</w:t>
            </w:r>
          </w:p>
        </w:tc>
        <w:tc>
          <w:tcPr>
            <w:tcW w:w="1145"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3</w:t>
            </w:r>
          </w:p>
        </w:tc>
        <w:tc>
          <w:tcPr>
            <w:tcW w:w="1710"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3</w:t>
            </w:r>
          </w:p>
        </w:tc>
        <w:tc>
          <w:tcPr>
            <w:tcW w:w="1883" w:type="dxa"/>
            <w:tcBorders>
              <w:left w:val="single" w:sz="4"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E6E15" w:rsidRPr="00CE79D7" w:rsidTr="006A02DB">
        <w:trPr>
          <w:cantSplit/>
          <w:trHeight w:val="230"/>
        </w:trPr>
        <w:tc>
          <w:tcPr>
            <w:tcW w:w="4498" w:type="dxa"/>
            <w:gridSpan w:val="7"/>
            <w:tcBorders>
              <w:right w:val="single" w:sz="18" w:space="0" w:color="auto"/>
            </w:tcBorders>
            <w:vAlign w:val="center"/>
          </w:tcPr>
          <w:p w:rsidR="006A02DB" w:rsidRPr="00CE79D7" w:rsidRDefault="006A02DB" w:rsidP="00A515C7">
            <w:pPr>
              <w:rPr>
                <w:rFonts w:ascii="Arial" w:hAnsi="Arial" w:cs="Arial"/>
                <w:iCs/>
                <w:sz w:val="16"/>
                <w:szCs w:val="16"/>
              </w:rPr>
            </w:pPr>
            <w:r w:rsidRPr="00CE79D7">
              <w:rPr>
                <w:rFonts w:ascii="Arial" w:hAnsi="Arial" w:cs="Arial"/>
                <w:iCs/>
                <w:sz w:val="14"/>
                <w:szCs w:val="14"/>
              </w:rPr>
              <w:t>W tym uchylenie wyroku łącznego</w:t>
            </w:r>
          </w:p>
        </w:tc>
        <w:tc>
          <w:tcPr>
            <w:tcW w:w="567" w:type="dxa"/>
            <w:tcBorders>
              <w:left w:val="single" w:sz="18" w:space="0" w:color="auto"/>
              <w:right w:val="single" w:sz="4" w:space="0" w:color="auto"/>
            </w:tcBorders>
            <w:vAlign w:val="center"/>
          </w:tcPr>
          <w:p w:rsidR="006A02DB" w:rsidRPr="00CE79D7" w:rsidRDefault="006A02DB" w:rsidP="00243F11">
            <w:pPr>
              <w:spacing w:line="360" w:lineRule="auto"/>
              <w:jc w:val="center"/>
              <w:rPr>
                <w:rFonts w:ascii="Arial" w:hAnsi="Arial" w:cs="Arial"/>
                <w:iCs/>
                <w:sz w:val="12"/>
                <w:szCs w:val="12"/>
              </w:rPr>
            </w:pPr>
            <w:r w:rsidRPr="00CE79D7">
              <w:rPr>
                <w:rFonts w:ascii="Arial" w:hAnsi="Arial" w:cs="Arial"/>
                <w:iCs/>
                <w:sz w:val="12"/>
                <w:szCs w:val="12"/>
              </w:rPr>
              <w:t>27</w:t>
            </w:r>
          </w:p>
        </w:tc>
        <w:tc>
          <w:tcPr>
            <w:tcW w:w="1145"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710"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883" w:type="dxa"/>
            <w:tcBorders>
              <w:left w:val="single" w:sz="4"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E6E15" w:rsidRPr="00CE79D7" w:rsidTr="006A02DB">
        <w:trPr>
          <w:cantSplit/>
        </w:trPr>
        <w:tc>
          <w:tcPr>
            <w:tcW w:w="4498" w:type="dxa"/>
            <w:gridSpan w:val="7"/>
            <w:tcBorders>
              <w:right w:val="single" w:sz="18" w:space="0" w:color="auto"/>
            </w:tcBorders>
            <w:vAlign w:val="center"/>
          </w:tcPr>
          <w:p w:rsidR="006A02DB" w:rsidRPr="00CE79D7" w:rsidRDefault="006A02DB" w:rsidP="00A515C7">
            <w:pPr>
              <w:rPr>
                <w:rFonts w:ascii="Arial" w:hAnsi="Arial" w:cs="Arial"/>
                <w:iCs/>
                <w:sz w:val="16"/>
                <w:szCs w:val="16"/>
              </w:rPr>
            </w:pPr>
            <w:r w:rsidRPr="00CE79D7">
              <w:rPr>
                <w:rFonts w:ascii="Arial" w:hAnsi="Arial" w:cs="Arial"/>
                <w:iCs/>
                <w:sz w:val="16"/>
                <w:szCs w:val="16"/>
              </w:rPr>
              <w:t xml:space="preserve">Uchylenie orzeczenia w wyniku wznowienia i kasacji </w:t>
            </w:r>
          </w:p>
        </w:tc>
        <w:tc>
          <w:tcPr>
            <w:tcW w:w="567" w:type="dxa"/>
            <w:tcBorders>
              <w:left w:val="single" w:sz="18" w:space="0" w:color="auto"/>
              <w:right w:val="single" w:sz="4" w:space="0" w:color="auto"/>
            </w:tcBorders>
            <w:vAlign w:val="center"/>
          </w:tcPr>
          <w:p w:rsidR="006A02DB" w:rsidRPr="00CE79D7" w:rsidRDefault="006A02DB" w:rsidP="00243F11">
            <w:pPr>
              <w:spacing w:line="360" w:lineRule="auto"/>
              <w:jc w:val="center"/>
              <w:rPr>
                <w:rFonts w:ascii="Arial" w:hAnsi="Arial" w:cs="Arial"/>
                <w:iCs/>
                <w:sz w:val="12"/>
                <w:szCs w:val="12"/>
              </w:rPr>
            </w:pPr>
            <w:r w:rsidRPr="00CE79D7">
              <w:rPr>
                <w:rFonts w:ascii="Arial" w:hAnsi="Arial" w:cs="Arial"/>
                <w:iCs/>
                <w:sz w:val="12"/>
                <w:szCs w:val="12"/>
              </w:rPr>
              <w:t>28</w:t>
            </w:r>
          </w:p>
        </w:tc>
        <w:tc>
          <w:tcPr>
            <w:tcW w:w="1145"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1</w:t>
            </w:r>
          </w:p>
        </w:tc>
        <w:tc>
          <w:tcPr>
            <w:tcW w:w="1710" w:type="dxa"/>
            <w:tcBorders>
              <w:left w:val="single" w:sz="4" w:space="0" w:color="auto"/>
              <w:right w:val="single" w:sz="6" w:space="0" w:color="auto"/>
            </w:tcBorders>
            <w:vAlign w:val="bottom"/>
          </w:tcPr>
          <w:p w:rsidR="006A02DB" w:rsidRPr="00CE79D7" w:rsidRDefault="006A02DB" w:rsidP="006A02DB">
            <w:pPr>
              <w:jc w:val="right"/>
              <w:rPr>
                <w:rFonts w:ascii="Arial" w:hAnsi="Arial" w:cs="Arial"/>
                <w:sz w:val="14"/>
                <w:szCs w:val="14"/>
              </w:rPr>
            </w:pPr>
            <w:r w:rsidRPr="00CE79D7">
              <w:rPr>
                <w:rFonts w:ascii="Arial" w:hAnsi="Arial" w:cs="Arial"/>
                <w:sz w:val="14"/>
                <w:szCs w:val="14"/>
              </w:rPr>
              <w:t>1</w:t>
            </w:r>
          </w:p>
        </w:tc>
        <w:tc>
          <w:tcPr>
            <w:tcW w:w="1883" w:type="dxa"/>
            <w:tcBorders>
              <w:left w:val="single" w:sz="6"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E6E15" w:rsidRPr="00CE79D7" w:rsidTr="006A02DB">
        <w:trPr>
          <w:cantSplit/>
        </w:trPr>
        <w:tc>
          <w:tcPr>
            <w:tcW w:w="4498" w:type="dxa"/>
            <w:gridSpan w:val="7"/>
            <w:tcBorders>
              <w:right w:val="single" w:sz="18" w:space="0" w:color="auto"/>
            </w:tcBorders>
            <w:vAlign w:val="center"/>
          </w:tcPr>
          <w:p w:rsidR="006A02DB" w:rsidRPr="00CE79D7" w:rsidRDefault="006A02DB" w:rsidP="00A515C7">
            <w:pPr>
              <w:rPr>
                <w:rFonts w:ascii="Arial" w:hAnsi="Arial" w:cs="Arial"/>
                <w:iCs/>
                <w:sz w:val="16"/>
                <w:szCs w:val="16"/>
              </w:rPr>
            </w:pPr>
            <w:r w:rsidRPr="00CE79D7">
              <w:rPr>
                <w:rFonts w:ascii="Arial" w:hAnsi="Arial" w:cs="Arial"/>
                <w:iCs/>
                <w:sz w:val="16"/>
                <w:szCs w:val="16"/>
              </w:rPr>
              <w:t>Sprawy zawieszone, które ponownie podjęto po uprzednim wcześniejszym zakreśleniu</w:t>
            </w:r>
          </w:p>
        </w:tc>
        <w:tc>
          <w:tcPr>
            <w:tcW w:w="567" w:type="dxa"/>
            <w:tcBorders>
              <w:left w:val="single" w:sz="18" w:space="0" w:color="auto"/>
              <w:right w:val="single" w:sz="4" w:space="0" w:color="auto"/>
            </w:tcBorders>
            <w:vAlign w:val="center"/>
          </w:tcPr>
          <w:p w:rsidR="006A02DB" w:rsidRPr="00CE79D7" w:rsidRDefault="006A02DB" w:rsidP="00243F11">
            <w:pPr>
              <w:spacing w:line="360" w:lineRule="auto"/>
              <w:jc w:val="center"/>
              <w:rPr>
                <w:rFonts w:ascii="Arial" w:hAnsi="Arial" w:cs="Arial"/>
                <w:iCs/>
                <w:sz w:val="12"/>
                <w:szCs w:val="12"/>
              </w:rPr>
            </w:pPr>
            <w:r w:rsidRPr="00CE79D7">
              <w:rPr>
                <w:rFonts w:ascii="Arial" w:hAnsi="Arial" w:cs="Arial"/>
                <w:iCs/>
                <w:sz w:val="12"/>
                <w:szCs w:val="12"/>
              </w:rPr>
              <w:t>29</w:t>
            </w:r>
          </w:p>
        </w:tc>
        <w:tc>
          <w:tcPr>
            <w:tcW w:w="1145"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710" w:type="dxa"/>
            <w:tcBorders>
              <w:left w:val="single" w:sz="4" w:space="0" w:color="auto"/>
              <w:right w:val="single" w:sz="6" w:space="0" w:color="auto"/>
            </w:tcBorders>
            <w:vAlign w:val="bottom"/>
          </w:tcPr>
          <w:p w:rsidR="006A02DB" w:rsidRPr="00CE79D7" w:rsidRDefault="006A02DB" w:rsidP="006A02DB">
            <w:pPr>
              <w:jc w:val="right"/>
              <w:rPr>
                <w:rFonts w:ascii="Arial" w:hAnsi="Arial" w:cs="Arial"/>
                <w:sz w:val="14"/>
                <w:szCs w:val="14"/>
              </w:rPr>
            </w:pPr>
          </w:p>
        </w:tc>
        <w:tc>
          <w:tcPr>
            <w:tcW w:w="1883" w:type="dxa"/>
            <w:tcBorders>
              <w:left w:val="single" w:sz="6"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E6E15" w:rsidRPr="00CE79D7" w:rsidTr="006A02DB">
        <w:trPr>
          <w:cantSplit/>
        </w:trPr>
        <w:tc>
          <w:tcPr>
            <w:tcW w:w="4498" w:type="dxa"/>
            <w:gridSpan w:val="7"/>
            <w:tcBorders>
              <w:right w:val="single" w:sz="18" w:space="0" w:color="auto"/>
            </w:tcBorders>
            <w:vAlign w:val="center"/>
          </w:tcPr>
          <w:p w:rsidR="006A02DB" w:rsidRPr="00CE79D7" w:rsidRDefault="006A02DB" w:rsidP="00A515C7">
            <w:pPr>
              <w:rPr>
                <w:rFonts w:ascii="Arial" w:hAnsi="Arial" w:cs="Arial"/>
                <w:iCs/>
                <w:sz w:val="16"/>
                <w:szCs w:val="16"/>
              </w:rPr>
            </w:pPr>
            <w:r w:rsidRPr="00CE79D7">
              <w:rPr>
                <w:rFonts w:ascii="Arial" w:hAnsi="Arial" w:cs="Arial"/>
                <w:iCs/>
                <w:sz w:val="16"/>
                <w:szCs w:val="16"/>
              </w:rPr>
              <w:t xml:space="preserve">Wpływ w wyniku przekazania w trybie </w:t>
            </w:r>
            <w:r w:rsidRPr="00CE79D7">
              <w:rPr>
                <w:rFonts w:ascii="Arial" w:hAnsi="Arial" w:cs="Arial"/>
                <w:iCs/>
                <w:sz w:val="16"/>
                <w:szCs w:val="16"/>
              </w:rPr>
              <w:pgNum/>
            </w:r>
            <w:r w:rsidR="003D7C08">
              <w:rPr>
                <w:rFonts w:ascii="Arial" w:hAnsi="Arial" w:cs="Arial"/>
                <w:iCs/>
                <w:sz w:val="16"/>
                <w:szCs w:val="16"/>
              </w:rPr>
              <w:t>art. 4</w:t>
            </w:r>
            <w:r w:rsidRPr="00CE79D7">
              <w:rPr>
                <w:rFonts w:ascii="Arial" w:hAnsi="Arial" w:cs="Arial"/>
                <w:iCs/>
                <w:sz w:val="16"/>
                <w:szCs w:val="16"/>
              </w:rPr>
              <w:t>3 kpk</w:t>
            </w:r>
          </w:p>
        </w:tc>
        <w:tc>
          <w:tcPr>
            <w:tcW w:w="567" w:type="dxa"/>
            <w:tcBorders>
              <w:left w:val="single" w:sz="18" w:space="0" w:color="auto"/>
              <w:right w:val="single" w:sz="4" w:space="0" w:color="auto"/>
            </w:tcBorders>
            <w:vAlign w:val="center"/>
          </w:tcPr>
          <w:p w:rsidR="006A02DB" w:rsidRPr="00CE79D7" w:rsidRDefault="006A02DB" w:rsidP="00243F11">
            <w:pPr>
              <w:spacing w:line="360" w:lineRule="auto"/>
              <w:jc w:val="center"/>
              <w:rPr>
                <w:rFonts w:ascii="Arial" w:hAnsi="Arial" w:cs="Arial"/>
                <w:iCs/>
                <w:sz w:val="12"/>
                <w:szCs w:val="12"/>
              </w:rPr>
            </w:pPr>
            <w:r w:rsidRPr="00CE79D7">
              <w:rPr>
                <w:rFonts w:ascii="Arial" w:hAnsi="Arial" w:cs="Arial"/>
                <w:iCs/>
                <w:sz w:val="12"/>
                <w:szCs w:val="12"/>
              </w:rPr>
              <w:t>30</w:t>
            </w:r>
          </w:p>
        </w:tc>
        <w:tc>
          <w:tcPr>
            <w:tcW w:w="1145"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710" w:type="dxa"/>
            <w:tcBorders>
              <w:left w:val="single" w:sz="4" w:space="0" w:color="auto"/>
              <w:right w:val="single" w:sz="6" w:space="0" w:color="auto"/>
            </w:tcBorders>
            <w:vAlign w:val="bottom"/>
          </w:tcPr>
          <w:p w:rsidR="006A02DB" w:rsidRPr="00CE79D7" w:rsidRDefault="006A02DB" w:rsidP="006A02DB">
            <w:pPr>
              <w:jc w:val="right"/>
              <w:rPr>
                <w:rFonts w:ascii="Arial" w:hAnsi="Arial" w:cs="Arial"/>
                <w:sz w:val="14"/>
                <w:szCs w:val="14"/>
              </w:rPr>
            </w:pPr>
          </w:p>
        </w:tc>
        <w:tc>
          <w:tcPr>
            <w:tcW w:w="1883" w:type="dxa"/>
            <w:tcBorders>
              <w:left w:val="single" w:sz="6"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E6E15" w:rsidRPr="00CE79D7" w:rsidTr="006A02DB">
        <w:trPr>
          <w:cantSplit/>
        </w:trPr>
        <w:tc>
          <w:tcPr>
            <w:tcW w:w="4498" w:type="dxa"/>
            <w:gridSpan w:val="7"/>
            <w:tcBorders>
              <w:right w:val="single" w:sz="18" w:space="0" w:color="auto"/>
            </w:tcBorders>
            <w:vAlign w:val="center"/>
          </w:tcPr>
          <w:p w:rsidR="006A02DB" w:rsidRPr="00CE79D7" w:rsidRDefault="006A02DB" w:rsidP="00A515C7">
            <w:pPr>
              <w:rPr>
                <w:rFonts w:ascii="Arial" w:hAnsi="Arial" w:cs="Arial"/>
                <w:iCs/>
                <w:sz w:val="16"/>
                <w:szCs w:val="16"/>
              </w:rPr>
            </w:pPr>
            <w:r w:rsidRPr="00CE79D7">
              <w:rPr>
                <w:rFonts w:ascii="Arial" w:hAnsi="Arial" w:cs="Arial"/>
                <w:iCs/>
                <w:sz w:val="16"/>
                <w:szCs w:val="16"/>
              </w:rPr>
              <w:t xml:space="preserve">Wpływ w wyniku przekazania w trybie </w:t>
            </w:r>
            <w:r w:rsidRPr="00CE79D7">
              <w:rPr>
                <w:rFonts w:ascii="Arial" w:hAnsi="Arial" w:cs="Arial"/>
                <w:iCs/>
                <w:sz w:val="16"/>
                <w:szCs w:val="16"/>
              </w:rPr>
              <w:pgNum/>
            </w:r>
            <w:r w:rsidR="003D7C08">
              <w:rPr>
                <w:rFonts w:ascii="Arial" w:hAnsi="Arial" w:cs="Arial"/>
                <w:iCs/>
                <w:sz w:val="16"/>
                <w:szCs w:val="16"/>
              </w:rPr>
              <w:t>art. 4</w:t>
            </w:r>
            <w:r w:rsidRPr="00CE79D7">
              <w:rPr>
                <w:rFonts w:ascii="Arial" w:hAnsi="Arial" w:cs="Arial"/>
                <w:iCs/>
                <w:sz w:val="16"/>
                <w:szCs w:val="16"/>
              </w:rPr>
              <w:t>4 kpk</w:t>
            </w:r>
          </w:p>
        </w:tc>
        <w:tc>
          <w:tcPr>
            <w:tcW w:w="567" w:type="dxa"/>
            <w:tcBorders>
              <w:left w:val="single" w:sz="18" w:space="0" w:color="auto"/>
              <w:right w:val="single" w:sz="4" w:space="0" w:color="auto"/>
            </w:tcBorders>
            <w:vAlign w:val="center"/>
          </w:tcPr>
          <w:p w:rsidR="006A02DB" w:rsidRPr="00CE79D7" w:rsidRDefault="006A02DB" w:rsidP="00243F11">
            <w:pPr>
              <w:spacing w:line="360" w:lineRule="auto"/>
              <w:jc w:val="center"/>
              <w:rPr>
                <w:rFonts w:ascii="Arial" w:hAnsi="Arial" w:cs="Arial"/>
                <w:iCs/>
                <w:sz w:val="12"/>
                <w:szCs w:val="12"/>
              </w:rPr>
            </w:pPr>
            <w:r w:rsidRPr="00CE79D7">
              <w:rPr>
                <w:rFonts w:ascii="Arial" w:hAnsi="Arial" w:cs="Arial"/>
                <w:iCs/>
                <w:sz w:val="12"/>
                <w:szCs w:val="12"/>
              </w:rPr>
              <w:t>31</w:t>
            </w:r>
          </w:p>
        </w:tc>
        <w:tc>
          <w:tcPr>
            <w:tcW w:w="1145"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710" w:type="dxa"/>
            <w:tcBorders>
              <w:left w:val="single" w:sz="4" w:space="0" w:color="auto"/>
              <w:right w:val="single" w:sz="6" w:space="0" w:color="auto"/>
            </w:tcBorders>
            <w:vAlign w:val="bottom"/>
          </w:tcPr>
          <w:p w:rsidR="006A02DB" w:rsidRPr="00CE79D7" w:rsidRDefault="006A02DB" w:rsidP="006A02DB">
            <w:pPr>
              <w:jc w:val="right"/>
              <w:rPr>
                <w:rFonts w:ascii="Arial" w:hAnsi="Arial" w:cs="Arial"/>
                <w:sz w:val="14"/>
                <w:szCs w:val="14"/>
              </w:rPr>
            </w:pPr>
          </w:p>
        </w:tc>
        <w:tc>
          <w:tcPr>
            <w:tcW w:w="1883" w:type="dxa"/>
            <w:tcBorders>
              <w:left w:val="single" w:sz="6"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E6E15" w:rsidRPr="00CE79D7" w:rsidTr="006A02DB">
        <w:trPr>
          <w:cantSplit/>
          <w:trHeight w:val="212"/>
        </w:trPr>
        <w:tc>
          <w:tcPr>
            <w:tcW w:w="4498" w:type="dxa"/>
            <w:gridSpan w:val="7"/>
            <w:tcBorders>
              <w:right w:val="single" w:sz="18" w:space="0" w:color="auto"/>
            </w:tcBorders>
            <w:vAlign w:val="center"/>
          </w:tcPr>
          <w:p w:rsidR="006A02DB" w:rsidRPr="00CE79D7" w:rsidRDefault="006A02DB" w:rsidP="00A515C7">
            <w:pPr>
              <w:pStyle w:val="Nagwek"/>
              <w:tabs>
                <w:tab w:val="clear" w:pos="4536"/>
                <w:tab w:val="clear" w:pos="9072"/>
              </w:tabs>
              <w:rPr>
                <w:rFonts w:ascii="Arial" w:hAnsi="Arial" w:cs="Arial"/>
                <w:iCs/>
                <w:sz w:val="16"/>
                <w:szCs w:val="16"/>
              </w:rPr>
            </w:pPr>
            <w:r w:rsidRPr="00CE79D7">
              <w:rPr>
                <w:rFonts w:ascii="Arial" w:hAnsi="Arial" w:cs="Arial"/>
                <w:iCs/>
                <w:sz w:val="16"/>
                <w:szCs w:val="16"/>
              </w:rPr>
              <w:t>Wpływ wobec nie uzupełnienia braków czy wniesienia opłaty (z oskarżenia prywatnego)</w:t>
            </w:r>
          </w:p>
        </w:tc>
        <w:tc>
          <w:tcPr>
            <w:tcW w:w="567" w:type="dxa"/>
            <w:tcBorders>
              <w:left w:val="single" w:sz="18" w:space="0" w:color="auto"/>
              <w:right w:val="single" w:sz="4" w:space="0" w:color="auto"/>
            </w:tcBorders>
            <w:vAlign w:val="center"/>
          </w:tcPr>
          <w:p w:rsidR="006A02DB" w:rsidRPr="00CE79D7" w:rsidRDefault="006A02DB" w:rsidP="00243F11">
            <w:pPr>
              <w:spacing w:line="360" w:lineRule="auto"/>
              <w:jc w:val="center"/>
              <w:rPr>
                <w:rFonts w:ascii="Arial" w:hAnsi="Arial" w:cs="Arial"/>
                <w:iCs/>
                <w:sz w:val="12"/>
                <w:szCs w:val="12"/>
              </w:rPr>
            </w:pPr>
            <w:r w:rsidRPr="00CE79D7">
              <w:rPr>
                <w:rFonts w:ascii="Arial" w:hAnsi="Arial" w:cs="Arial"/>
                <w:iCs/>
                <w:sz w:val="12"/>
                <w:szCs w:val="12"/>
              </w:rPr>
              <w:t>32</w:t>
            </w:r>
          </w:p>
        </w:tc>
        <w:tc>
          <w:tcPr>
            <w:tcW w:w="1145"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710" w:type="dxa"/>
            <w:tcBorders>
              <w:left w:val="single" w:sz="4" w:space="0" w:color="auto"/>
              <w:right w:val="single" w:sz="6" w:space="0" w:color="auto"/>
            </w:tcBorders>
            <w:vAlign w:val="bottom"/>
          </w:tcPr>
          <w:p w:rsidR="006A02DB" w:rsidRPr="00CE79D7" w:rsidRDefault="006A02DB" w:rsidP="006A02DB">
            <w:pPr>
              <w:jc w:val="right"/>
              <w:rPr>
                <w:rFonts w:ascii="Arial" w:hAnsi="Arial" w:cs="Arial"/>
                <w:sz w:val="14"/>
                <w:szCs w:val="14"/>
              </w:rPr>
            </w:pPr>
          </w:p>
        </w:tc>
        <w:tc>
          <w:tcPr>
            <w:tcW w:w="1883" w:type="dxa"/>
            <w:tcBorders>
              <w:left w:val="single" w:sz="6"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E6E15" w:rsidRPr="00CE79D7" w:rsidTr="006A02DB">
        <w:trPr>
          <w:cantSplit/>
          <w:trHeight w:val="222"/>
        </w:trPr>
        <w:tc>
          <w:tcPr>
            <w:tcW w:w="4498" w:type="dxa"/>
            <w:gridSpan w:val="7"/>
            <w:tcBorders>
              <w:left w:val="single" w:sz="4" w:space="0" w:color="auto"/>
              <w:right w:val="single" w:sz="18" w:space="0" w:color="auto"/>
            </w:tcBorders>
            <w:vAlign w:val="center"/>
          </w:tcPr>
          <w:p w:rsidR="006A02DB" w:rsidRPr="00CE79D7" w:rsidRDefault="006A02DB" w:rsidP="00A515C7">
            <w:pPr>
              <w:rPr>
                <w:rFonts w:ascii="Arial" w:hAnsi="Arial" w:cs="Arial"/>
                <w:iCs/>
                <w:sz w:val="16"/>
                <w:szCs w:val="16"/>
              </w:rPr>
            </w:pPr>
            <w:r w:rsidRPr="00CE79D7">
              <w:rPr>
                <w:rFonts w:ascii="Arial" w:hAnsi="Arial" w:cs="Arial"/>
                <w:iCs/>
                <w:sz w:val="16"/>
                <w:szCs w:val="16"/>
              </w:rPr>
              <w:t>Dokonano omyłkowego wpisu</w:t>
            </w:r>
          </w:p>
        </w:tc>
        <w:tc>
          <w:tcPr>
            <w:tcW w:w="567" w:type="dxa"/>
            <w:tcBorders>
              <w:left w:val="single" w:sz="18" w:space="0" w:color="auto"/>
              <w:right w:val="single" w:sz="4" w:space="0" w:color="auto"/>
            </w:tcBorders>
            <w:vAlign w:val="center"/>
          </w:tcPr>
          <w:p w:rsidR="006A02DB" w:rsidRPr="00CE79D7" w:rsidRDefault="006A02DB" w:rsidP="00243F11">
            <w:pPr>
              <w:spacing w:line="360" w:lineRule="auto"/>
              <w:jc w:val="center"/>
              <w:rPr>
                <w:rFonts w:ascii="Arial" w:hAnsi="Arial" w:cs="Arial"/>
                <w:iCs/>
                <w:sz w:val="12"/>
                <w:szCs w:val="12"/>
              </w:rPr>
            </w:pPr>
            <w:r w:rsidRPr="00CE79D7">
              <w:rPr>
                <w:rFonts w:ascii="Arial" w:hAnsi="Arial" w:cs="Arial"/>
                <w:iCs/>
                <w:sz w:val="12"/>
                <w:szCs w:val="12"/>
              </w:rPr>
              <w:t>33</w:t>
            </w:r>
          </w:p>
        </w:tc>
        <w:tc>
          <w:tcPr>
            <w:tcW w:w="1145" w:type="dxa"/>
            <w:tcBorders>
              <w:left w:val="single" w:sz="4" w:space="0" w:color="auto"/>
              <w:right w:val="single" w:sz="4" w:space="0" w:color="auto"/>
            </w:tcBorders>
            <w:vAlign w:val="bottom"/>
          </w:tcPr>
          <w:p w:rsidR="006A02DB" w:rsidRPr="00CE79D7" w:rsidRDefault="006A02DB" w:rsidP="006A02DB">
            <w:pPr>
              <w:jc w:val="right"/>
              <w:rPr>
                <w:rFonts w:ascii="Arial" w:hAnsi="Arial" w:cs="Arial"/>
                <w:sz w:val="14"/>
                <w:szCs w:val="14"/>
              </w:rPr>
            </w:pPr>
          </w:p>
        </w:tc>
        <w:tc>
          <w:tcPr>
            <w:tcW w:w="1710" w:type="dxa"/>
            <w:tcBorders>
              <w:left w:val="single" w:sz="4" w:space="0" w:color="auto"/>
              <w:right w:val="single" w:sz="6" w:space="0" w:color="auto"/>
            </w:tcBorders>
            <w:vAlign w:val="bottom"/>
          </w:tcPr>
          <w:p w:rsidR="006A02DB" w:rsidRPr="00CE79D7" w:rsidRDefault="006A02DB" w:rsidP="006A02DB">
            <w:pPr>
              <w:jc w:val="right"/>
              <w:rPr>
                <w:rFonts w:ascii="Arial" w:hAnsi="Arial" w:cs="Arial"/>
                <w:sz w:val="14"/>
                <w:szCs w:val="14"/>
              </w:rPr>
            </w:pPr>
          </w:p>
        </w:tc>
        <w:tc>
          <w:tcPr>
            <w:tcW w:w="1883" w:type="dxa"/>
            <w:tcBorders>
              <w:left w:val="single" w:sz="6" w:space="0" w:color="auto"/>
              <w:right w:val="single" w:sz="18" w:space="0" w:color="auto"/>
            </w:tcBorders>
            <w:vAlign w:val="bottom"/>
          </w:tcPr>
          <w:p w:rsidR="006A02DB" w:rsidRPr="00CE79D7" w:rsidRDefault="006A02DB" w:rsidP="006A02DB">
            <w:pPr>
              <w:jc w:val="right"/>
              <w:rPr>
                <w:rFonts w:ascii="Arial" w:hAnsi="Arial" w:cs="Arial"/>
                <w:sz w:val="14"/>
                <w:szCs w:val="14"/>
              </w:rPr>
            </w:pPr>
          </w:p>
        </w:tc>
      </w:tr>
      <w:tr w:rsidR="004A2EAB" w:rsidRPr="00CE79D7" w:rsidTr="003B621D">
        <w:trPr>
          <w:cantSplit/>
          <w:trHeight w:val="222"/>
        </w:trPr>
        <w:tc>
          <w:tcPr>
            <w:tcW w:w="1598" w:type="dxa"/>
            <w:gridSpan w:val="4"/>
            <w:vMerge w:val="restart"/>
            <w:tcBorders>
              <w:left w:val="single" w:sz="4" w:space="0" w:color="auto"/>
              <w:right w:val="single" w:sz="4" w:space="0" w:color="auto"/>
            </w:tcBorders>
            <w:vAlign w:val="center"/>
          </w:tcPr>
          <w:p w:rsidR="004A2EAB" w:rsidRPr="00324FC1" w:rsidRDefault="00422738" w:rsidP="00A515C7">
            <w:pPr>
              <w:rPr>
                <w:rFonts w:ascii="Arial" w:hAnsi="Arial" w:cs="Arial"/>
                <w:iCs/>
                <w:sz w:val="16"/>
                <w:szCs w:val="16"/>
              </w:rPr>
            </w:pPr>
            <w:r>
              <w:rPr>
                <w:rFonts w:ascii="Arial" w:hAnsi="Arial" w:cs="Arial"/>
                <w:iCs/>
                <w:sz w:val="16"/>
                <w:szCs w:val="16"/>
              </w:rPr>
              <w:t xml:space="preserve">Wpływ </w:t>
            </w:r>
            <w:r w:rsidR="004A2EAB" w:rsidRPr="00324FC1">
              <w:rPr>
                <w:rFonts w:ascii="Arial" w:hAnsi="Arial" w:cs="Arial"/>
                <w:iCs/>
                <w:sz w:val="16"/>
                <w:szCs w:val="16"/>
              </w:rPr>
              <w:t>spraw</w:t>
            </w:r>
          </w:p>
        </w:tc>
        <w:tc>
          <w:tcPr>
            <w:tcW w:w="2900" w:type="dxa"/>
            <w:gridSpan w:val="3"/>
            <w:tcBorders>
              <w:left w:val="single" w:sz="4" w:space="0" w:color="auto"/>
              <w:right w:val="single" w:sz="18" w:space="0" w:color="auto"/>
            </w:tcBorders>
            <w:vAlign w:val="center"/>
          </w:tcPr>
          <w:p w:rsidR="004A2EAB" w:rsidRPr="00542314" w:rsidRDefault="004A2EAB" w:rsidP="00A515C7">
            <w:pPr>
              <w:rPr>
                <w:rFonts w:ascii="Arial" w:hAnsi="Arial" w:cs="Arial"/>
                <w:iCs/>
                <w:sz w:val="16"/>
                <w:szCs w:val="16"/>
              </w:rPr>
            </w:pPr>
            <w:r w:rsidRPr="00542314">
              <w:rPr>
                <w:rFonts w:ascii="Arial" w:hAnsi="Arial" w:cs="Arial"/>
                <w:iCs/>
                <w:sz w:val="16"/>
                <w:szCs w:val="16"/>
              </w:rPr>
              <w:t>w związku z funkcjonowaniem § 43 Regulaminu</w:t>
            </w:r>
          </w:p>
        </w:tc>
        <w:tc>
          <w:tcPr>
            <w:tcW w:w="567" w:type="dxa"/>
            <w:tcBorders>
              <w:left w:val="single" w:sz="18" w:space="0" w:color="auto"/>
              <w:right w:val="single" w:sz="4" w:space="0" w:color="auto"/>
            </w:tcBorders>
            <w:vAlign w:val="center"/>
          </w:tcPr>
          <w:p w:rsidR="004A2EAB" w:rsidRPr="00CE79D7" w:rsidRDefault="004A2EAB" w:rsidP="00243F11">
            <w:pPr>
              <w:spacing w:line="360" w:lineRule="auto"/>
              <w:jc w:val="center"/>
              <w:rPr>
                <w:rFonts w:ascii="Arial" w:hAnsi="Arial" w:cs="Arial"/>
                <w:iCs/>
                <w:sz w:val="12"/>
                <w:szCs w:val="12"/>
              </w:rPr>
            </w:pPr>
            <w:r>
              <w:rPr>
                <w:rFonts w:ascii="Arial" w:hAnsi="Arial" w:cs="Arial"/>
                <w:iCs/>
                <w:sz w:val="12"/>
                <w:szCs w:val="12"/>
              </w:rPr>
              <w:t>34</w:t>
            </w:r>
          </w:p>
        </w:tc>
        <w:tc>
          <w:tcPr>
            <w:tcW w:w="1145" w:type="dxa"/>
            <w:tcBorders>
              <w:left w:val="single" w:sz="4" w:space="0" w:color="auto"/>
              <w:right w:val="single" w:sz="4" w:space="0" w:color="auto"/>
            </w:tcBorders>
            <w:vAlign w:val="center"/>
          </w:tcPr>
          <w:p w:rsidR="004A2EAB" w:rsidRDefault="004A2EAB">
            <w:pPr>
              <w:jc w:val="right"/>
              <w:rPr>
                <w:rFonts w:ascii="Arial" w:hAnsi="Arial" w:cs="Arial"/>
                <w:color w:val="000000"/>
                <w:sz w:val="14"/>
                <w:szCs w:val="14"/>
              </w:rPr>
            </w:pPr>
          </w:p>
        </w:tc>
        <w:tc>
          <w:tcPr>
            <w:tcW w:w="1710" w:type="dxa"/>
            <w:tcBorders>
              <w:left w:val="single" w:sz="4" w:space="0" w:color="auto"/>
              <w:right w:val="single" w:sz="6" w:space="0" w:color="auto"/>
            </w:tcBorders>
            <w:vAlign w:val="center"/>
          </w:tcPr>
          <w:p w:rsidR="004A2EAB" w:rsidRDefault="004A2EAB">
            <w:pPr>
              <w:jc w:val="right"/>
              <w:rPr>
                <w:rFonts w:ascii="Arial" w:hAnsi="Arial" w:cs="Arial"/>
                <w:color w:val="000000"/>
                <w:sz w:val="14"/>
                <w:szCs w:val="14"/>
              </w:rPr>
            </w:pPr>
          </w:p>
        </w:tc>
        <w:tc>
          <w:tcPr>
            <w:tcW w:w="1883" w:type="dxa"/>
            <w:tcBorders>
              <w:left w:val="single" w:sz="6" w:space="0" w:color="auto"/>
              <w:right w:val="single" w:sz="18" w:space="0" w:color="auto"/>
            </w:tcBorders>
            <w:vAlign w:val="center"/>
          </w:tcPr>
          <w:p w:rsidR="004A2EAB" w:rsidRDefault="004A2EAB">
            <w:pPr>
              <w:jc w:val="right"/>
              <w:rPr>
                <w:rFonts w:ascii="Arial" w:hAnsi="Arial" w:cs="Arial"/>
                <w:color w:val="000000"/>
                <w:sz w:val="14"/>
                <w:szCs w:val="14"/>
              </w:rPr>
            </w:pPr>
          </w:p>
        </w:tc>
      </w:tr>
      <w:tr w:rsidR="004A2EAB" w:rsidRPr="00CE79D7" w:rsidTr="003B621D">
        <w:trPr>
          <w:cantSplit/>
          <w:trHeight w:val="222"/>
        </w:trPr>
        <w:tc>
          <w:tcPr>
            <w:tcW w:w="1598" w:type="dxa"/>
            <w:gridSpan w:val="4"/>
            <w:vMerge/>
            <w:tcBorders>
              <w:left w:val="single" w:sz="4" w:space="0" w:color="auto"/>
              <w:right w:val="single" w:sz="4" w:space="0" w:color="auto"/>
            </w:tcBorders>
            <w:vAlign w:val="center"/>
          </w:tcPr>
          <w:p w:rsidR="004A2EAB" w:rsidRPr="00CE79D7" w:rsidRDefault="004A2EAB" w:rsidP="00A515C7">
            <w:pPr>
              <w:rPr>
                <w:rFonts w:ascii="Arial" w:hAnsi="Arial" w:cs="Arial"/>
                <w:iCs/>
                <w:sz w:val="16"/>
                <w:szCs w:val="16"/>
              </w:rPr>
            </w:pPr>
          </w:p>
        </w:tc>
        <w:tc>
          <w:tcPr>
            <w:tcW w:w="2900" w:type="dxa"/>
            <w:gridSpan w:val="3"/>
            <w:tcBorders>
              <w:left w:val="single" w:sz="4" w:space="0" w:color="auto"/>
              <w:right w:val="single" w:sz="18" w:space="0" w:color="auto"/>
            </w:tcBorders>
            <w:vAlign w:val="center"/>
          </w:tcPr>
          <w:p w:rsidR="004A2EAB" w:rsidRPr="00EF70B0" w:rsidRDefault="004A2EAB" w:rsidP="00A515C7">
            <w:pPr>
              <w:rPr>
                <w:rFonts w:ascii="Arial" w:hAnsi="Arial" w:cs="Arial"/>
                <w:iCs/>
                <w:sz w:val="16"/>
                <w:szCs w:val="16"/>
              </w:rPr>
            </w:pPr>
            <w:r w:rsidRPr="00EF70B0">
              <w:rPr>
                <w:rFonts w:ascii="Arial" w:hAnsi="Arial" w:cs="Arial"/>
                <w:iCs/>
                <w:sz w:val="16"/>
                <w:szCs w:val="16"/>
              </w:rPr>
              <w:t xml:space="preserve">w związku ze wspólnym wpływem § </w:t>
            </w:r>
            <w:r w:rsidR="004D21A0">
              <w:rPr>
                <w:rFonts w:ascii="Arial" w:hAnsi="Arial" w:cs="Arial"/>
                <w:iCs/>
                <w:sz w:val="16"/>
                <w:szCs w:val="16"/>
              </w:rPr>
              <w:t>77</w:t>
            </w:r>
            <w:r w:rsidRPr="00EF70B0">
              <w:rPr>
                <w:rFonts w:ascii="Arial" w:hAnsi="Arial" w:cs="Arial"/>
                <w:iCs/>
                <w:sz w:val="16"/>
                <w:szCs w:val="16"/>
              </w:rPr>
              <w:t xml:space="preserve"> ust.2 Regulaminu</w:t>
            </w:r>
          </w:p>
        </w:tc>
        <w:tc>
          <w:tcPr>
            <w:tcW w:w="567" w:type="dxa"/>
            <w:tcBorders>
              <w:left w:val="single" w:sz="18" w:space="0" w:color="auto"/>
              <w:right w:val="single" w:sz="4" w:space="0" w:color="auto"/>
            </w:tcBorders>
            <w:vAlign w:val="center"/>
          </w:tcPr>
          <w:p w:rsidR="004A2EAB" w:rsidRPr="00CE79D7" w:rsidRDefault="004A2EAB" w:rsidP="00243F11">
            <w:pPr>
              <w:spacing w:line="360" w:lineRule="auto"/>
              <w:jc w:val="center"/>
              <w:rPr>
                <w:rFonts w:ascii="Arial" w:hAnsi="Arial" w:cs="Arial"/>
                <w:iCs/>
                <w:sz w:val="12"/>
                <w:szCs w:val="12"/>
              </w:rPr>
            </w:pPr>
            <w:r>
              <w:rPr>
                <w:rFonts w:ascii="Arial" w:hAnsi="Arial" w:cs="Arial"/>
                <w:iCs/>
                <w:sz w:val="12"/>
                <w:szCs w:val="12"/>
              </w:rPr>
              <w:t>35</w:t>
            </w:r>
          </w:p>
        </w:tc>
        <w:tc>
          <w:tcPr>
            <w:tcW w:w="1145" w:type="dxa"/>
            <w:tcBorders>
              <w:left w:val="single" w:sz="4" w:space="0" w:color="auto"/>
              <w:right w:val="single" w:sz="4" w:space="0" w:color="auto"/>
            </w:tcBorders>
            <w:vAlign w:val="center"/>
          </w:tcPr>
          <w:p w:rsidR="004A2EAB" w:rsidRDefault="004A2EAB">
            <w:pPr>
              <w:jc w:val="right"/>
              <w:rPr>
                <w:rFonts w:ascii="Arial" w:hAnsi="Arial" w:cs="Arial"/>
                <w:color w:val="000000"/>
                <w:sz w:val="14"/>
                <w:szCs w:val="14"/>
              </w:rPr>
            </w:pPr>
          </w:p>
        </w:tc>
        <w:tc>
          <w:tcPr>
            <w:tcW w:w="1710" w:type="dxa"/>
            <w:tcBorders>
              <w:left w:val="single" w:sz="4" w:space="0" w:color="auto"/>
              <w:right w:val="single" w:sz="6" w:space="0" w:color="auto"/>
            </w:tcBorders>
            <w:vAlign w:val="center"/>
          </w:tcPr>
          <w:p w:rsidR="004A2EAB" w:rsidRDefault="004A2EAB">
            <w:pPr>
              <w:jc w:val="right"/>
              <w:rPr>
                <w:rFonts w:ascii="Arial" w:hAnsi="Arial" w:cs="Arial"/>
                <w:color w:val="000000"/>
                <w:sz w:val="14"/>
                <w:szCs w:val="14"/>
              </w:rPr>
            </w:pPr>
          </w:p>
        </w:tc>
        <w:tc>
          <w:tcPr>
            <w:tcW w:w="1883" w:type="dxa"/>
            <w:tcBorders>
              <w:left w:val="single" w:sz="6" w:space="0" w:color="auto"/>
              <w:right w:val="single" w:sz="18" w:space="0" w:color="auto"/>
            </w:tcBorders>
            <w:vAlign w:val="center"/>
          </w:tcPr>
          <w:p w:rsidR="004A2EAB" w:rsidRDefault="004A2EAB">
            <w:pPr>
              <w:jc w:val="right"/>
              <w:rPr>
                <w:rFonts w:ascii="Arial" w:hAnsi="Arial" w:cs="Arial"/>
                <w:color w:val="000000"/>
                <w:sz w:val="14"/>
                <w:szCs w:val="14"/>
              </w:rPr>
            </w:pPr>
          </w:p>
        </w:tc>
      </w:tr>
      <w:tr w:rsidR="004A2EAB" w:rsidRPr="00CE79D7" w:rsidTr="009F1B2D">
        <w:trPr>
          <w:cantSplit/>
          <w:trHeight w:val="222"/>
        </w:trPr>
        <w:tc>
          <w:tcPr>
            <w:tcW w:w="4498" w:type="dxa"/>
            <w:gridSpan w:val="7"/>
            <w:tcBorders>
              <w:left w:val="single" w:sz="4" w:space="0" w:color="auto"/>
              <w:right w:val="single" w:sz="18" w:space="0" w:color="auto"/>
            </w:tcBorders>
            <w:vAlign w:val="center"/>
          </w:tcPr>
          <w:p w:rsidR="004A2EAB" w:rsidRPr="00CE79D7" w:rsidRDefault="004A2EAB" w:rsidP="00A515C7">
            <w:pPr>
              <w:rPr>
                <w:rFonts w:ascii="Arial" w:hAnsi="Arial" w:cs="Arial"/>
                <w:iCs/>
                <w:sz w:val="16"/>
                <w:szCs w:val="16"/>
              </w:rPr>
            </w:pPr>
            <w:r w:rsidRPr="00CE79D7">
              <w:rPr>
                <w:rFonts w:ascii="Arial" w:hAnsi="Arial" w:cs="Arial"/>
                <w:iCs/>
                <w:sz w:val="16"/>
                <w:szCs w:val="16"/>
              </w:rPr>
              <w:t>Inne formalne</w:t>
            </w:r>
          </w:p>
        </w:tc>
        <w:tc>
          <w:tcPr>
            <w:tcW w:w="567" w:type="dxa"/>
            <w:tcBorders>
              <w:left w:val="single" w:sz="18" w:space="0" w:color="auto"/>
              <w:right w:val="single" w:sz="4" w:space="0" w:color="auto"/>
            </w:tcBorders>
            <w:vAlign w:val="center"/>
          </w:tcPr>
          <w:p w:rsidR="004A2EAB" w:rsidRPr="00CE79D7" w:rsidRDefault="004A2EAB" w:rsidP="00243F11">
            <w:pPr>
              <w:spacing w:line="360" w:lineRule="auto"/>
              <w:jc w:val="center"/>
              <w:rPr>
                <w:rFonts w:ascii="Arial" w:hAnsi="Arial" w:cs="Arial"/>
                <w:iCs/>
                <w:sz w:val="12"/>
                <w:szCs w:val="12"/>
              </w:rPr>
            </w:pPr>
            <w:r>
              <w:rPr>
                <w:rFonts w:ascii="Arial" w:hAnsi="Arial" w:cs="Arial"/>
                <w:iCs/>
                <w:sz w:val="12"/>
                <w:szCs w:val="12"/>
              </w:rPr>
              <w:t>36</w:t>
            </w:r>
          </w:p>
        </w:tc>
        <w:tc>
          <w:tcPr>
            <w:tcW w:w="1145" w:type="dxa"/>
            <w:tcBorders>
              <w:left w:val="single" w:sz="4" w:space="0" w:color="auto"/>
              <w:right w:val="single" w:sz="4" w:space="0" w:color="auto"/>
            </w:tcBorders>
            <w:vAlign w:val="center"/>
          </w:tcPr>
          <w:p w:rsidR="004A2EAB" w:rsidRDefault="004A2EAB">
            <w:pPr>
              <w:jc w:val="right"/>
              <w:rPr>
                <w:rFonts w:ascii="Arial" w:hAnsi="Arial" w:cs="Arial"/>
                <w:color w:val="000000"/>
                <w:sz w:val="14"/>
                <w:szCs w:val="14"/>
              </w:rPr>
            </w:pPr>
            <w:r>
              <w:rPr>
                <w:rFonts w:ascii="Arial" w:hAnsi="Arial" w:cs="Arial"/>
                <w:color w:val="000000"/>
                <w:sz w:val="14"/>
                <w:szCs w:val="14"/>
              </w:rPr>
              <w:t>3</w:t>
            </w:r>
          </w:p>
        </w:tc>
        <w:tc>
          <w:tcPr>
            <w:tcW w:w="1710" w:type="dxa"/>
            <w:tcBorders>
              <w:left w:val="single" w:sz="4" w:space="0" w:color="auto"/>
              <w:right w:val="single" w:sz="6" w:space="0" w:color="auto"/>
            </w:tcBorders>
            <w:vAlign w:val="center"/>
          </w:tcPr>
          <w:p w:rsidR="004A2EAB" w:rsidRDefault="004A2EAB">
            <w:pPr>
              <w:jc w:val="right"/>
              <w:rPr>
                <w:rFonts w:ascii="Arial" w:hAnsi="Arial" w:cs="Arial"/>
                <w:color w:val="000000"/>
                <w:sz w:val="14"/>
                <w:szCs w:val="14"/>
              </w:rPr>
            </w:pPr>
          </w:p>
        </w:tc>
        <w:tc>
          <w:tcPr>
            <w:tcW w:w="1883" w:type="dxa"/>
            <w:tcBorders>
              <w:left w:val="single" w:sz="6" w:space="0" w:color="auto"/>
              <w:right w:val="single" w:sz="18" w:space="0" w:color="auto"/>
            </w:tcBorders>
            <w:vAlign w:val="center"/>
          </w:tcPr>
          <w:p w:rsidR="004A2EAB" w:rsidRDefault="004A2EAB">
            <w:pPr>
              <w:jc w:val="right"/>
              <w:rPr>
                <w:rFonts w:ascii="Arial" w:hAnsi="Arial" w:cs="Arial"/>
                <w:color w:val="000000"/>
                <w:sz w:val="14"/>
                <w:szCs w:val="14"/>
              </w:rPr>
            </w:pPr>
          </w:p>
        </w:tc>
      </w:tr>
      <w:tr w:rsidR="004A2EAB" w:rsidRPr="00CE79D7" w:rsidTr="009F1B2D">
        <w:trPr>
          <w:cantSplit/>
          <w:trHeight w:val="222"/>
        </w:trPr>
        <w:tc>
          <w:tcPr>
            <w:tcW w:w="4498" w:type="dxa"/>
            <w:gridSpan w:val="7"/>
            <w:tcBorders>
              <w:left w:val="single" w:sz="4" w:space="0" w:color="auto"/>
              <w:bottom w:val="single" w:sz="4" w:space="0" w:color="auto"/>
              <w:right w:val="single" w:sz="18" w:space="0" w:color="auto"/>
            </w:tcBorders>
            <w:vAlign w:val="center"/>
          </w:tcPr>
          <w:p w:rsidR="004A2EAB" w:rsidRPr="00CE79D7" w:rsidRDefault="004A2EAB" w:rsidP="00A515C7">
            <w:pPr>
              <w:rPr>
                <w:rFonts w:ascii="Arial" w:hAnsi="Arial" w:cs="Arial"/>
                <w:iCs/>
                <w:sz w:val="16"/>
                <w:szCs w:val="16"/>
              </w:rPr>
            </w:pPr>
            <w:r w:rsidRPr="00CE79D7">
              <w:rPr>
                <w:rFonts w:ascii="Arial" w:hAnsi="Arial" w:cs="Arial"/>
                <w:iCs/>
                <w:sz w:val="16"/>
                <w:szCs w:val="16"/>
              </w:rPr>
              <w:t>Wpływ pozostałych spraw</w:t>
            </w:r>
          </w:p>
        </w:tc>
        <w:tc>
          <w:tcPr>
            <w:tcW w:w="567" w:type="dxa"/>
            <w:tcBorders>
              <w:left w:val="single" w:sz="18" w:space="0" w:color="auto"/>
              <w:bottom w:val="single" w:sz="18" w:space="0" w:color="auto"/>
              <w:right w:val="single" w:sz="4" w:space="0" w:color="auto"/>
            </w:tcBorders>
            <w:vAlign w:val="center"/>
          </w:tcPr>
          <w:p w:rsidR="004A2EAB" w:rsidRPr="00CE79D7" w:rsidRDefault="004A2EAB" w:rsidP="00571639">
            <w:pPr>
              <w:spacing w:line="360" w:lineRule="auto"/>
              <w:jc w:val="center"/>
              <w:rPr>
                <w:rFonts w:ascii="Arial" w:hAnsi="Arial" w:cs="Arial"/>
                <w:iCs/>
                <w:sz w:val="12"/>
                <w:szCs w:val="12"/>
              </w:rPr>
            </w:pPr>
            <w:r w:rsidRPr="00CE79D7">
              <w:rPr>
                <w:rFonts w:ascii="Arial" w:hAnsi="Arial" w:cs="Arial"/>
                <w:iCs/>
                <w:sz w:val="12"/>
                <w:szCs w:val="12"/>
              </w:rPr>
              <w:t>3</w:t>
            </w:r>
            <w:r>
              <w:rPr>
                <w:rFonts w:ascii="Arial" w:hAnsi="Arial" w:cs="Arial"/>
                <w:iCs/>
                <w:sz w:val="12"/>
                <w:szCs w:val="12"/>
              </w:rPr>
              <w:t>7</w:t>
            </w:r>
          </w:p>
        </w:tc>
        <w:tc>
          <w:tcPr>
            <w:tcW w:w="1145" w:type="dxa"/>
            <w:tcBorders>
              <w:left w:val="single" w:sz="4" w:space="0" w:color="auto"/>
              <w:bottom w:val="single" w:sz="18" w:space="0" w:color="auto"/>
              <w:right w:val="single" w:sz="4" w:space="0" w:color="auto"/>
            </w:tcBorders>
            <w:vAlign w:val="center"/>
          </w:tcPr>
          <w:p w:rsidR="004A2EAB" w:rsidRDefault="004A2EAB">
            <w:pPr>
              <w:jc w:val="right"/>
              <w:rPr>
                <w:rFonts w:ascii="Arial" w:hAnsi="Arial" w:cs="Arial"/>
                <w:color w:val="000000"/>
                <w:sz w:val="14"/>
                <w:szCs w:val="14"/>
              </w:rPr>
            </w:pPr>
            <w:r>
              <w:rPr>
                <w:rFonts w:ascii="Arial" w:hAnsi="Arial" w:cs="Arial"/>
                <w:color w:val="000000"/>
                <w:sz w:val="14"/>
                <w:szCs w:val="14"/>
              </w:rPr>
              <w:t>2.654</w:t>
            </w:r>
          </w:p>
        </w:tc>
        <w:tc>
          <w:tcPr>
            <w:tcW w:w="1710" w:type="dxa"/>
            <w:tcBorders>
              <w:left w:val="single" w:sz="4" w:space="0" w:color="auto"/>
              <w:bottom w:val="single" w:sz="18" w:space="0" w:color="auto"/>
              <w:right w:val="single" w:sz="6" w:space="0" w:color="auto"/>
            </w:tcBorders>
            <w:vAlign w:val="center"/>
          </w:tcPr>
          <w:p w:rsidR="004A2EAB" w:rsidRDefault="004A2EAB">
            <w:pPr>
              <w:jc w:val="right"/>
              <w:rPr>
                <w:rFonts w:ascii="Arial" w:hAnsi="Arial" w:cs="Arial"/>
                <w:color w:val="000000"/>
                <w:sz w:val="14"/>
                <w:szCs w:val="14"/>
              </w:rPr>
            </w:pPr>
          </w:p>
        </w:tc>
        <w:tc>
          <w:tcPr>
            <w:tcW w:w="1883" w:type="dxa"/>
            <w:tcBorders>
              <w:left w:val="single" w:sz="6" w:space="0" w:color="auto"/>
              <w:bottom w:val="single" w:sz="18" w:space="0" w:color="auto"/>
              <w:right w:val="single" w:sz="18" w:space="0" w:color="auto"/>
            </w:tcBorders>
            <w:vAlign w:val="center"/>
          </w:tcPr>
          <w:p w:rsidR="004A2EAB" w:rsidRDefault="004A2EAB">
            <w:pPr>
              <w:jc w:val="right"/>
              <w:rPr>
                <w:rFonts w:ascii="Arial" w:hAnsi="Arial" w:cs="Arial"/>
                <w:color w:val="000000"/>
                <w:sz w:val="14"/>
                <w:szCs w:val="14"/>
              </w:rPr>
            </w:pPr>
          </w:p>
        </w:tc>
      </w:tr>
    </w:tbl>
    <w:p w:rsidR="00C81ACB" w:rsidRPr="00CE79D7" w:rsidRDefault="00C81ACB" w:rsidP="00663315">
      <w:pPr>
        <w:rPr>
          <w:rFonts w:ascii="Arial" w:hAnsi="Arial" w:cs="Arial"/>
        </w:rPr>
      </w:pPr>
    </w:p>
    <w:p w:rsidR="00C81ACB" w:rsidRPr="00CE79D7" w:rsidRDefault="00C81ACB" w:rsidP="00663315">
      <w:pPr>
        <w:rPr>
          <w:rFonts w:ascii="Arial" w:hAnsi="Arial" w:cs="Arial"/>
        </w:rPr>
      </w:pPr>
    </w:p>
    <w:p w:rsidR="00C850CD" w:rsidRPr="00C850CD" w:rsidRDefault="00C850CD" w:rsidP="00C850CD">
      <w:pPr>
        <w:rPr>
          <w:rFonts w:ascii="Arial" w:hAnsi="Arial" w:cs="Arial"/>
          <w:b/>
          <w:sz w:val="20"/>
          <w:szCs w:val="20"/>
        </w:rPr>
      </w:pPr>
      <w:r w:rsidRPr="00C850CD">
        <w:rPr>
          <w:rFonts w:ascii="Arial" w:hAnsi="Arial" w:cs="Arial"/>
          <w:b/>
          <w:sz w:val="20"/>
          <w:szCs w:val="20"/>
        </w:rPr>
        <w:t xml:space="preserve">Dział 1.1.1.a. Liczba spraw wpisanych w związku ze zmianą </w:t>
      </w:r>
      <w:r w:rsidR="004D21A0" w:rsidRPr="004D21A0">
        <w:rPr>
          <w:rFonts w:ascii="Arial" w:hAnsi="Arial" w:cs="Arial"/>
          <w:b/>
          <w:sz w:val="20"/>
          <w:szCs w:val="20"/>
        </w:rPr>
        <w:t>zarządzenia MS o biurowości</w:t>
      </w:r>
      <w:r w:rsidRPr="00C850CD">
        <w:rPr>
          <w:rFonts w:ascii="Arial" w:hAnsi="Arial" w:cs="Arial"/>
          <w:b/>
          <w:sz w:val="20"/>
          <w:szCs w:val="20"/>
        </w:rPr>
        <w:t>, utworzeniem, likwidacją lub zmianą obszaru właściwości miejscowej sądu, wydziału/sekcji</w:t>
      </w:r>
    </w:p>
    <w:p w:rsidR="00C81ACB" w:rsidRPr="00CE79D7" w:rsidRDefault="00C81ACB" w:rsidP="00663315">
      <w:pPr>
        <w:rPr>
          <w:rFonts w:ascii="Arial" w:hAnsi="Arial" w:cs="Arial"/>
        </w:rPr>
      </w:pPr>
    </w:p>
    <w:tbl>
      <w:tblPr>
        <w:tblpPr w:leftFromText="141" w:rightFromText="141" w:vertAnchor="text" w:horzAnchor="margin" w:tblpX="250"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50"/>
        <w:gridCol w:w="2239"/>
      </w:tblGrid>
      <w:tr w:rsidR="00C850CD" w:rsidRPr="00CB6F21" w:rsidTr="00C850CD">
        <w:tc>
          <w:tcPr>
            <w:tcW w:w="1734" w:type="dxa"/>
            <w:gridSpan w:val="2"/>
            <w:shd w:val="clear" w:color="auto" w:fill="auto"/>
          </w:tcPr>
          <w:p w:rsidR="00C850CD" w:rsidRPr="00825C60" w:rsidRDefault="00C850CD" w:rsidP="00C850CD">
            <w:pPr>
              <w:jc w:val="center"/>
              <w:rPr>
                <w:rFonts w:ascii="Arial" w:hAnsi="Arial" w:cs="Arial"/>
                <w:sz w:val="16"/>
                <w:szCs w:val="16"/>
              </w:rPr>
            </w:pPr>
            <w:r w:rsidRPr="00825C60">
              <w:rPr>
                <w:rFonts w:ascii="Arial" w:hAnsi="Arial" w:cs="Arial"/>
                <w:sz w:val="16"/>
                <w:szCs w:val="16"/>
              </w:rPr>
              <w:t>Sprawy z wykazów</w:t>
            </w:r>
          </w:p>
        </w:tc>
        <w:tc>
          <w:tcPr>
            <w:tcW w:w="2239" w:type="dxa"/>
            <w:shd w:val="clear" w:color="auto" w:fill="auto"/>
          </w:tcPr>
          <w:p w:rsidR="00C850CD" w:rsidRPr="00825C60" w:rsidRDefault="00C850CD" w:rsidP="00C850CD">
            <w:pPr>
              <w:jc w:val="center"/>
              <w:rPr>
                <w:rFonts w:ascii="Arial" w:hAnsi="Arial" w:cs="Arial"/>
                <w:sz w:val="16"/>
                <w:szCs w:val="16"/>
              </w:rPr>
            </w:pPr>
            <w:r w:rsidRPr="00825C60">
              <w:rPr>
                <w:rFonts w:ascii="Arial" w:hAnsi="Arial" w:cs="Arial"/>
                <w:sz w:val="16"/>
                <w:szCs w:val="16"/>
              </w:rPr>
              <w:t>Liczba spraw</w:t>
            </w:r>
          </w:p>
        </w:tc>
      </w:tr>
      <w:tr w:rsidR="00C850CD" w:rsidRPr="00CB6F21" w:rsidTr="00C850CD">
        <w:tc>
          <w:tcPr>
            <w:tcW w:w="1734" w:type="dxa"/>
            <w:gridSpan w:val="2"/>
            <w:shd w:val="clear" w:color="auto" w:fill="auto"/>
          </w:tcPr>
          <w:p w:rsidR="00C850CD" w:rsidRPr="00825C60" w:rsidRDefault="00C850CD" w:rsidP="00C850CD">
            <w:pPr>
              <w:jc w:val="center"/>
              <w:rPr>
                <w:rFonts w:ascii="Arial" w:hAnsi="Arial" w:cs="Arial"/>
                <w:sz w:val="14"/>
                <w:szCs w:val="14"/>
              </w:rPr>
            </w:pPr>
            <w:r w:rsidRPr="00825C60">
              <w:rPr>
                <w:rFonts w:ascii="Arial" w:hAnsi="Arial" w:cs="Arial"/>
                <w:sz w:val="14"/>
                <w:szCs w:val="14"/>
              </w:rPr>
              <w:t>0</w:t>
            </w:r>
          </w:p>
        </w:tc>
        <w:tc>
          <w:tcPr>
            <w:tcW w:w="2239" w:type="dxa"/>
            <w:shd w:val="clear" w:color="auto" w:fill="auto"/>
          </w:tcPr>
          <w:p w:rsidR="00C850CD" w:rsidRPr="00825C60" w:rsidRDefault="00C850CD" w:rsidP="00C850CD">
            <w:pPr>
              <w:jc w:val="center"/>
              <w:rPr>
                <w:rFonts w:ascii="Arial" w:hAnsi="Arial" w:cs="Arial"/>
                <w:sz w:val="14"/>
                <w:szCs w:val="14"/>
              </w:rPr>
            </w:pPr>
            <w:r w:rsidRPr="00825C60">
              <w:rPr>
                <w:rFonts w:ascii="Arial" w:hAnsi="Arial" w:cs="Arial"/>
                <w:sz w:val="14"/>
                <w:szCs w:val="14"/>
              </w:rPr>
              <w:t>1</w:t>
            </w:r>
          </w:p>
        </w:tc>
      </w:tr>
      <w:tr w:rsidR="00C33320" w:rsidRPr="00CB6F21" w:rsidTr="00A51918">
        <w:tc>
          <w:tcPr>
            <w:tcW w:w="1384" w:type="dxa"/>
            <w:tcBorders>
              <w:right w:val="single" w:sz="18" w:space="0" w:color="auto"/>
            </w:tcBorders>
            <w:shd w:val="clear" w:color="auto" w:fill="auto"/>
          </w:tcPr>
          <w:p w:rsidR="00C33320" w:rsidRPr="00825C60" w:rsidRDefault="00C33320" w:rsidP="00C850CD">
            <w:pPr>
              <w:rPr>
                <w:rFonts w:ascii="Arial" w:hAnsi="Arial" w:cs="Arial"/>
                <w:sz w:val="16"/>
                <w:szCs w:val="16"/>
              </w:rPr>
            </w:pPr>
            <w:r w:rsidRPr="00825C60">
              <w:rPr>
                <w:rFonts w:ascii="Arial" w:hAnsi="Arial" w:cs="Arial"/>
                <w:sz w:val="16"/>
                <w:szCs w:val="16"/>
              </w:rPr>
              <w:t>Kp</w:t>
            </w:r>
          </w:p>
        </w:tc>
        <w:tc>
          <w:tcPr>
            <w:tcW w:w="350" w:type="dxa"/>
            <w:tcBorders>
              <w:top w:val="single" w:sz="18" w:space="0" w:color="auto"/>
              <w:left w:val="single" w:sz="18" w:space="0" w:color="auto"/>
              <w:bottom w:val="single" w:sz="4" w:space="0" w:color="auto"/>
            </w:tcBorders>
            <w:shd w:val="clear" w:color="auto" w:fill="auto"/>
            <w:vAlign w:val="center"/>
          </w:tcPr>
          <w:p w:rsidR="00C33320" w:rsidRPr="00825C60" w:rsidRDefault="00C33320" w:rsidP="00C850CD">
            <w:pPr>
              <w:jc w:val="center"/>
              <w:rPr>
                <w:rFonts w:ascii="Arial" w:hAnsi="Arial" w:cs="Arial"/>
                <w:iCs/>
                <w:sz w:val="12"/>
                <w:szCs w:val="12"/>
              </w:rPr>
            </w:pPr>
            <w:r w:rsidRPr="00825C60">
              <w:rPr>
                <w:rFonts w:ascii="Arial" w:hAnsi="Arial" w:cs="Arial"/>
                <w:iCs/>
                <w:sz w:val="12"/>
                <w:szCs w:val="12"/>
              </w:rPr>
              <w:t>01</w:t>
            </w:r>
          </w:p>
        </w:tc>
        <w:tc>
          <w:tcPr>
            <w:tcW w:w="2239" w:type="dxa"/>
            <w:tcBorders>
              <w:top w:val="single" w:sz="18" w:space="0" w:color="auto"/>
              <w:bottom w:val="single" w:sz="4" w:space="0" w:color="auto"/>
              <w:right w:val="single" w:sz="18" w:space="0" w:color="auto"/>
            </w:tcBorders>
            <w:shd w:val="clear" w:color="auto" w:fill="auto"/>
            <w:vAlign w:val="center"/>
          </w:tcPr>
          <w:p w:rsidR="00C33320" w:rsidRDefault="00C33320">
            <w:pPr>
              <w:jc w:val="right"/>
              <w:rPr>
                <w:rFonts w:ascii="Arial" w:hAnsi="Arial" w:cs="Arial"/>
                <w:color w:val="000000"/>
                <w:sz w:val="14"/>
                <w:szCs w:val="14"/>
              </w:rPr>
            </w:pPr>
          </w:p>
        </w:tc>
      </w:tr>
      <w:tr w:rsidR="00C33320" w:rsidRPr="00CB6F21" w:rsidTr="00A51918">
        <w:tc>
          <w:tcPr>
            <w:tcW w:w="1384" w:type="dxa"/>
            <w:tcBorders>
              <w:right w:val="single" w:sz="18" w:space="0" w:color="auto"/>
            </w:tcBorders>
            <w:shd w:val="clear" w:color="auto" w:fill="auto"/>
          </w:tcPr>
          <w:p w:rsidR="00C33320" w:rsidRPr="00825C60" w:rsidRDefault="00C33320" w:rsidP="00C850CD">
            <w:pPr>
              <w:rPr>
                <w:rFonts w:ascii="Arial" w:hAnsi="Arial" w:cs="Arial"/>
                <w:sz w:val="16"/>
                <w:szCs w:val="16"/>
              </w:rPr>
            </w:pPr>
            <w:r w:rsidRPr="00825C60">
              <w:rPr>
                <w:rFonts w:ascii="Arial" w:hAnsi="Arial" w:cs="Arial"/>
                <w:sz w:val="16"/>
                <w:szCs w:val="16"/>
              </w:rPr>
              <w:t>Ko</w:t>
            </w:r>
          </w:p>
        </w:tc>
        <w:tc>
          <w:tcPr>
            <w:tcW w:w="350" w:type="dxa"/>
            <w:tcBorders>
              <w:left w:val="single" w:sz="18" w:space="0" w:color="auto"/>
              <w:bottom w:val="single" w:sz="18" w:space="0" w:color="auto"/>
            </w:tcBorders>
            <w:shd w:val="clear" w:color="auto" w:fill="auto"/>
            <w:vAlign w:val="center"/>
          </w:tcPr>
          <w:p w:rsidR="00C33320" w:rsidRPr="00825C60" w:rsidRDefault="00C33320" w:rsidP="00C850CD">
            <w:pPr>
              <w:jc w:val="center"/>
              <w:rPr>
                <w:rFonts w:ascii="Arial" w:hAnsi="Arial" w:cs="Arial"/>
                <w:iCs/>
                <w:sz w:val="12"/>
                <w:szCs w:val="12"/>
              </w:rPr>
            </w:pPr>
            <w:r w:rsidRPr="00825C60">
              <w:rPr>
                <w:rFonts w:ascii="Arial" w:hAnsi="Arial" w:cs="Arial"/>
                <w:iCs/>
                <w:sz w:val="12"/>
                <w:szCs w:val="12"/>
              </w:rPr>
              <w:t>02</w:t>
            </w:r>
          </w:p>
        </w:tc>
        <w:tc>
          <w:tcPr>
            <w:tcW w:w="2239" w:type="dxa"/>
            <w:tcBorders>
              <w:bottom w:val="single" w:sz="18" w:space="0" w:color="auto"/>
              <w:right w:val="single" w:sz="18" w:space="0" w:color="auto"/>
            </w:tcBorders>
            <w:shd w:val="clear" w:color="auto" w:fill="auto"/>
            <w:vAlign w:val="center"/>
          </w:tcPr>
          <w:p w:rsidR="00C33320" w:rsidRDefault="00C33320">
            <w:pPr>
              <w:jc w:val="right"/>
              <w:rPr>
                <w:rFonts w:ascii="Arial" w:hAnsi="Arial" w:cs="Arial"/>
                <w:color w:val="000000"/>
                <w:sz w:val="14"/>
                <w:szCs w:val="14"/>
              </w:rPr>
            </w:pPr>
          </w:p>
        </w:tc>
      </w:tr>
    </w:tbl>
    <w:p w:rsidR="00C81ACB" w:rsidRPr="00CE79D7" w:rsidRDefault="00C81ACB" w:rsidP="00663315">
      <w:pPr>
        <w:rPr>
          <w:rFonts w:ascii="Arial" w:hAnsi="Arial" w:cs="Arial"/>
        </w:rPr>
      </w:pPr>
    </w:p>
    <w:p w:rsidR="00C81ACB" w:rsidRPr="00CE79D7" w:rsidRDefault="00C81ACB" w:rsidP="00663315">
      <w:pPr>
        <w:rPr>
          <w:rFonts w:ascii="Arial" w:hAnsi="Arial" w:cs="Arial"/>
        </w:rPr>
      </w:pPr>
    </w:p>
    <w:p w:rsidR="005C0C1C" w:rsidRPr="00CE79D7" w:rsidRDefault="005C0C1C" w:rsidP="00663315">
      <w:pPr>
        <w:rPr>
          <w:rFonts w:ascii="Arial" w:hAnsi="Arial" w:cs="Arial"/>
        </w:rPr>
      </w:pPr>
    </w:p>
    <w:p w:rsidR="005C0C1C" w:rsidRPr="00CE79D7" w:rsidRDefault="005C0C1C" w:rsidP="00663315">
      <w:pPr>
        <w:rPr>
          <w:rFonts w:ascii="Arial" w:hAnsi="Arial" w:cs="Arial"/>
        </w:rPr>
      </w:pPr>
    </w:p>
    <w:p w:rsidR="005C0C1C" w:rsidRPr="00CE79D7" w:rsidRDefault="005C0C1C" w:rsidP="00663315">
      <w:pPr>
        <w:rPr>
          <w:rFonts w:ascii="Arial" w:hAnsi="Arial" w:cs="Arial"/>
        </w:rPr>
      </w:pPr>
    </w:p>
    <w:p w:rsidR="005C0C1C" w:rsidRPr="00CE79D7" w:rsidRDefault="005C0C1C" w:rsidP="00663315">
      <w:pPr>
        <w:rPr>
          <w:rFonts w:ascii="Arial" w:hAnsi="Arial" w:cs="Arial"/>
        </w:rPr>
      </w:pPr>
    </w:p>
    <w:p w:rsidR="005C0C1C" w:rsidRPr="00CE79D7" w:rsidRDefault="005C0C1C" w:rsidP="00663315">
      <w:pPr>
        <w:rPr>
          <w:rFonts w:ascii="Arial" w:hAnsi="Arial" w:cs="Arial"/>
        </w:rPr>
      </w:pPr>
    </w:p>
    <w:p w:rsidR="005C0C1C" w:rsidRPr="00CE79D7" w:rsidRDefault="005C0C1C" w:rsidP="00663315">
      <w:pPr>
        <w:rPr>
          <w:rFonts w:ascii="Arial" w:hAnsi="Arial" w:cs="Arial"/>
        </w:rPr>
      </w:pPr>
    </w:p>
    <w:p w:rsidR="00C425BE" w:rsidRPr="00CE79D7" w:rsidRDefault="00C425BE" w:rsidP="00663315">
      <w:pPr>
        <w:rPr>
          <w:rFonts w:ascii="Arial" w:hAnsi="Arial" w:cs="Arial"/>
        </w:rPr>
      </w:pPr>
    </w:p>
    <w:p w:rsidR="00C425BE" w:rsidRPr="00CE79D7" w:rsidRDefault="00C425BE" w:rsidP="00663315">
      <w:pPr>
        <w:rPr>
          <w:rFonts w:ascii="Arial" w:hAnsi="Arial" w:cs="Arial"/>
        </w:rPr>
      </w:pPr>
    </w:p>
    <w:p w:rsidR="00C81ACB" w:rsidRPr="00CE79D7" w:rsidRDefault="00C81ACB" w:rsidP="00663315">
      <w:pPr>
        <w:rPr>
          <w:rFonts w:ascii="Arial" w:hAnsi="Arial" w:cs="Arial"/>
        </w:rPr>
      </w:pPr>
    </w:p>
    <w:p w:rsidR="00C81ACB" w:rsidRPr="00CE79D7" w:rsidRDefault="00C81ACB" w:rsidP="00663315">
      <w:pPr>
        <w:rPr>
          <w:rFonts w:ascii="Arial" w:hAnsi="Arial" w:cs="Arial"/>
        </w:rPr>
      </w:pPr>
    </w:p>
    <w:p w:rsidR="00C81ACB" w:rsidRPr="00CE79D7" w:rsidRDefault="00C81ACB" w:rsidP="00663315">
      <w:pPr>
        <w:rPr>
          <w:rFonts w:ascii="Arial" w:hAnsi="Arial" w:cs="Arial"/>
        </w:rPr>
      </w:pPr>
    </w:p>
    <w:p w:rsidR="00663315" w:rsidRPr="00CE79D7" w:rsidRDefault="00A515C7" w:rsidP="00663315">
      <w:pPr>
        <w:pStyle w:val="Nagwek3"/>
        <w:jc w:val="left"/>
        <w:rPr>
          <w:rFonts w:cs="Arial"/>
          <w:sz w:val="24"/>
          <w:szCs w:val="24"/>
        </w:rPr>
      </w:pPr>
      <w:r w:rsidRPr="00CE79D7">
        <w:rPr>
          <w:rFonts w:cs="Arial"/>
          <w:sz w:val="24"/>
          <w:szCs w:val="24"/>
        </w:rPr>
        <w:br w:type="page"/>
      </w:r>
      <w:r w:rsidR="00663315" w:rsidRPr="00CE79D7">
        <w:rPr>
          <w:rFonts w:cs="Arial"/>
          <w:sz w:val="24"/>
          <w:szCs w:val="24"/>
        </w:rPr>
        <w:lastRenderedPageBreak/>
        <w:t>Dział 1.1.2 St</w:t>
      </w:r>
      <w:r w:rsidR="00D56C14" w:rsidRPr="00CE79D7">
        <w:rPr>
          <w:rFonts w:cs="Arial"/>
          <w:sz w:val="24"/>
          <w:szCs w:val="24"/>
        </w:rPr>
        <w:t>ruktura załatwień spraw</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066"/>
        <w:gridCol w:w="100"/>
        <w:gridCol w:w="7"/>
        <w:gridCol w:w="1007"/>
        <w:gridCol w:w="62"/>
        <w:gridCol w:w="1666"/>
        <w:gridCol w:w="322"/>
        <w:gridCol w:w="1260"/>
        <w:gridCol w:w="2070"/>
        <w:gridCol w:w="2183"/>
      </w:tblGrid>
      <w:tr w:rsidR="004E6E15" w:rsidRPr="00CE79D7" w:rsidTr="006A02DB">
        <w:trPr>
          <w:cantSplit/>
          <w:trHeight w:val="170"/>
        </w:trPr>
        <w:tc>
          <w:tcPr>
            <w:tcW w:w="4230" w:type="dxa"/>
            <w:gridSpan w:val="7"/>
            <w:vMerge w:val="restart"/>
            <w:tcBorders>
              <w:left w:val="single" w:sz="4" w:space="0" w:color="auto"/>
              <w:right w:val="single" w:sz="4" w:space="0" w:color="auto"/>
            </w:tcBorders>
            <w:vAlign w:val="center"/>
          </w:tcPr>
          <w:p w:rsidR="004958F2" w:rsidRPr="00CE79D7" w:rsidRDefault="004958F2" w:rsidP="00571639">
            <w:pPr>
              <w:jc w:val="center"/>
              <w:rPr>
                <w:rFonts w:ascii="Arial" w:hAnsi="Arial" w:cs="Arial"/>
                <w:iCs/>
                <w:sz w:val="16"/>
                <w:szCs w:val="16"/>
              </w:rPr>
            </w:pPr>
            <w:r w:rsidRPr="00CE79D7">
              <w:rPr>
                <w:rFonts w:ascii="Arial" w:hAnsi="Arial" w:cs="Arial"/>
                <w:iCs/>
                <w:sz w:val="16"/>
                <w:szCs w:val="16"/>
              </w:rPr>
              <w:t>Wyszczególnienie</w:t>
            </w:r>
          </w:p>
        </w:tc>
        <w:tc>
          <w:tcPr>
            <w:tcW w:w="1260" w:type="dxa"/>
            <w:vMerge w:val="restart"/>
            <w:tcBorders>
              <w:top w:val="single" w:sz="4" w:space="0" w:color="auto"/>
              <w:left w:val="single" w:sz="4" w:space="0" w:color="auto"/>
              <w:right w:val="single" w:sz="4" w:space="0" w:color="auto"/>
            </w:tcBorders>
            <w:vAlign w:val="center"/>
          </w:tcPr>
          <w:p w:rsidR="004958F2" w:rsidRPr="00CE79D7" w:rsidRDefault="004958F2" w:rsidP="00571639">
            <w:pPr>
              <w:jc w:val="center"/>
              <w:rPr>
                <w:rFonts w:ascii="Arial" w:hAnsi="Arial" w:cs="Arial"/>
                <w:iCs/>
                <w:sz w:val="16"/>
                <w:szCs w:val="16"/>
              </w:rPr>
            </w:pPr>
            <w:r w:rsidRPr="00CE79D7">
              <w:rPr>
                <w:rFonts w:ascii="Arial" w:hAnsi="Arial" w:cs="Arial"/>
                <w:iCs/>
                <w:sz w:val="16"/>
                <w:szCs w:val="16"/>
              </w:rPr>
              <w:t>Ogółem</w:t>
            </w:r>
          </w:p>
        </w:tc>
        <w:tc>
          <w:tcPr>
            <w:tcW w:w="4253" w:type="dxa"/>
            <w:gridSpan w:val="2"/>
            <w:tcBorders>
              <w:top w:val="single" w:sz="4" w:space="0" w:color="auto"/>
              <w:left w:val="single" w:sz="4" w:space="0" w:color="auto"/>
              <w:bottom w:val="single" w:sz="4" w:space="0" w:color="auto"/>
              <w:right w:val="single" w:sz="4" w:space="0" w:color="auto"/>
            </w:tcBorders>
            <w:vAlign w:val="center"/>
          </w:tcPr>
          <w:p w:rsidR="004958F2" w:rsidRPr="00CE79D7" w:rsidRDefault="004958F2" w:rsidP="00571639">
            <w:pPr>
              <w:jc w:val="center"/>
              <w:rPr>
                <w:rFonts w:ascii="Arial" w:hAnsi="Arial" w:cs="Arial"/>
                <w:iCs/>
                <w:sz w:val="16"/>
                <w:szCs w:val="16"/>
              </w:rPr>
            </w:pPr>
            <w:r w:rsidRPr="00CE79D7">
              <w:rPr>
                <w:rFonts w:ascii="Arial" w:hAnsi="Arial" w:cs="Arial"/>
                <w:iCs/>
                <w:sz w:val="16"/>
                <w:szCs w:val="16"/>
              </w:rPr>
              <w:t>W tym</w:t>
            </w:r>
          </w:p>
        </w:tc>
      </w:tr>
      <w:tr w:rsidR="004E6E15" w:rsidRPr="00CE79D7" w:rsidTr="006A02DB">
        <w:trPr>
          <w:cantSplit/>
          <w:trHeight w:val="166"/>
        </w:trPr>
        <w:tc>
          <w:tcPr>
            <w:tcW w:w="4230" w:type="dxa"/>
            <w:gridSpan w:val="7"/>
            <w:vMerge/>
            <w:tcBorders>
              <w:left w:val="single" w:sz="4" w:space="0" w:color="auto"/>
              <w:right w:val="single" w:sz="4" w:space="0" w:color="auto"/>
            </w:tcBorders>
            <w:vAlign w:val="center"/>
          </w:tcPr>
          <w:p w:rsidR="00084CAC" w:rsidRPr="00CE79D7" w:rsidRDefault="00084CAC" w:rsidP="00571639">
            <w:pPr>
              <w:jc w:val="center"/>
              <w:rPr>
                <w:rFonts w:ascii="Arial" w:hAnsi="Arial" w:cs="Arial"/>
                <w:iCs/>
                <w:sz w:val="16"/>
                <w:szCs w:val="16"/>
              </w:rPr>
            </w:pPr>
          </w:p>
        </w:tc>
        <w:tc>
          <w:tcPr>
            <w:tcW w:w="1260" w:type="dxa"/>
            <w:vMerge/>
            <w:tcBorders>
              <w:left w:val="single" w:sz="4" w:space="0" w:color="auto"/>
              <w:bottom w:val="single" w:sz="4" w:space="0" w:color="auto"/>
              <w:right w:val="single" w:sz="4" w:space="0" w:color="auto"/>
            </w:tcBorders>
            <w:vAlign w:val="center"/>
          </w:tcPr>
          <w:p w:rsidR="00084CAC" w:rsidRPr="00CE79D7" w:rsidRDefault="00084CAC" w:rsidP="00571639">
            <w:pPr>
              <w:jc w:val="center"/>
              <w:rPr>
                <w:rFonts w:ascii="Arial" w:hAnsi="Arial" w:cs="Arial"/>
                <w:iCs/>
                <w:sz w:val="16"/>
                <w:szCs w:val="16"/>
              </w:rPr>
            </w:pPr>
          </w:p>
        </w:tc>
        <w:tc>
          <w:tcPr>
            <w:tcW w:w="2070" w:type="dxa"/>
            <w:tcBorders>
              <w:top w:val="single" w:sz="4" w:space="0" w:color="auto"/>
              <w:left w:val="single" w:sz="4" w:space="0" w:color="auto"/>
              <w:bottom w:val="single" w:sz="4" w:space="0" w:color="auto"/>
              <w:right w:val="single" w:sz="4" w:space="0" w:color="auto"/>
            </w:tcBorders>
            <w:vAlign w:val="center"/>
          </w:tcPr>
          <w:p w:rsidR="00084CAC" w:rsidRPr="00CE79D7" w:rsidRDefault="00084CAC" w:rsidP="00571639">
            <w:pPr>
              <w:jc w:val="center"/>
              <w:rPr>
                <w:rFonts w:ascii="Arial" w:hAnsi="Arial" w:cs="Arial"/>
                <w:iCs/>
                <w:sz w:val="16"/>
                <w:szCs w:val="16"/>
              </w:rPr>
            </w:pPr>
            <w:r w:rsidRPr="00CE79D7">
              <w:rPr>
                <w:rFonts w:ascii="Arial" w:hAnsi="Arial" w:cs="Arial"/>
                <w:iCs/>
                <w:sz w:val="16"/>
                <w:szCs w:val="16"/>
              </w:rPr>
              <w:t>Załatwienie K</w:t>
            </w:r>
          </w:p>
        </w:tc>
        <w:tc>
          <w:tcPr>
            <w:tcW w:w="2183" w:type="dxa"/>
            <w:tcBorders>
              <w:top w:val="single" w:sz="4" w:space="0" w:color="auto"/>
              <w:left w:val="single" w:sz="4" w:space="0" w:color="auto"/>
              <w:bottom w:val="single" w:sz="4" w:space="0" w:color="auto"/>
              <w:right w:val="single" w:sz="4" w:space="0" w:color="auto"/>
            </w:tcBorders>
            <w:vAlign w:val="center"/>
          </w:tcPr>
          <w:p w:rsidR="00084CAC" w:rsidRPr="00CE79D7" w:rsidRDefault="00084CAC" w:rsidP="00571639">
            <w:pPr>
              <w:jc w:val="center"/>
              <w:rPr>
                <w:rFonts w:ascii="Arial" w:hAnsi="Arial" w:cs="Arial"/>
                <w:iCs/>
                <w:sz w:val="16"/>
                <w:szCs w:val="16"/>
              </w:rPr>
            </w:pPr>
            <w:r w:rsidRPr="00CE79D7">
              <w:rPr>
                <w:rFonts w:ascii="Arial" w:hAnsi="Arial" w:cs="Arial"/>
                <w:iCs/>
                <w:sz w:val="16"/>
                <w:szCs w:val="16"/>
              </w:rPr>
              <w:t>Załatwienie W</w:t>
            </w:r>
          </w:p>
        </w:tc>
      </w:tr>
      <w:tr w:rsidR="004E6E15" w:rsidRPr="00CE79D7" w:rsidTr="006A02DB">
        <w:trPr>
          <w:cantSplit/>
        </w:trPr>
        <w:tc>
          <w:tcPr>
            <w:tcW w:w="4230" w:type="dxa"/>
            <w:gridSpan w:val="7"/>
            <w:tcBorders>
              <w:left w:val="single" w:sz="4" w:space="0" w:color="auto"/>
              <w:right w:val="single" w:sz="4" w:space="0" w:color="auto"/>
            </w:tcBorders>
            <w:vAlign w:val="center"/>
          </w:tcPr>
          <w:p w:rsidR="00084CAC" w:rsidRPr="00CE79D7" w:rsidRDefault="00084CAC" w:rsidP="00571639">
            <w:pPr>
              <w:jc w:val="center"/>
              <w:rPr>
                <w:rFonts w:ascii="Arial" w:hAnsi="Arial" w:cs="Arial"/>
                <w:iCs/>
                <w:sz w:val="12"/>
                <w:szCs w:val="12"/>
              </w:rPr>
            </w:pPr>
            <w:r w:rsidRPr="00CE79D7">
              <w:rPr>
                <w:rFonts w:ascii="Arial" w:hAnsi="Arial" w:cs="Arial"/>
                <w:iCs/>
                <w:sz w:val="12"/>
                <w:szCs w:val="12"/>
              </w:rPr>
              <w:t>0</w:t>
            </w:r>
          </w:p>
        </w:tc>
        <w:tc>
          <w:tcPr>
            <w:tcW w:w="1260" w:type="dxa"/>
            <w:tcBorders>
              <w:left w:val="single" w:sz="4" w:space="0" w:color="auto"/>
              <w:bottom w:val="single" w:sz="18" w:space="0" w:color="auto"/>
              <w:right w:val="single" w:sz="4" w:space="0" w:color="auto"/>
            </w:tcBorders>
            <w:vAlign w:val="center"/>
          </w:tcPr>
          <w:p w:rsidR="00084CAC" w:rsidRPr="00CE79D7" w:rsidRDefault="00084CAC" w:rsidP="00D56C14">
            <w:pPr>
              <w:jc w:val="center"/>
              <w:rPr>
                <w:rFonts w:ascii="Arial" w:hAnsi="Arial" w:cs="Arial"/>
                <w:iCs/>
                <w:sz w:val="12"/>
                <w:szCs w:val="12"/>
              </w:rPr>
            </w:pPr>
            <w:r w:rsidRPr="00CE79D7">
              <w:rPr>
                <w:rFonts w:ascii="Arial" w:hAnsi="Arial" w:cs="Arial"/>
                <w:iCs/>
                <w:sz w:val="12"/>
                <w:szCs w:val="12"/>
              </w:rPr>
              <w:t>1</w:t>
            </w:r>
          </w:p>
        </w:tc>
        <w:tc>
          <w:tcPr>
            <w:tcW w:w="2070" w:type="dxa"/>
            <w:tcBorders>
              <w:left w:val="single" w:sz="4" w:space="0" w:color="auto"/>
              <w:bottom w:val="single" w:sz="18" w:space="0" w:color="auto"/>
              <w:right w:val="single" w:sz="4" w:space="0" w:color="auto"/>
            </w:tcBorders>
            <w:vAlign w:val="center"/>
          </w:tcPr>
          <w:p w:rsidR="00084CAC" w:rsidRPr="00CE79D7" w:rsidRDefault="00084CAC" w:rsidP="00D56C14">
            <w:pPr>
              <w:jc w:val="center"/>
              <w:rPr>
                <w:rFonts w:ascii="Arial" w:hAnsi="Arial" w:cs="Arial"/>
                <w:iCs/>
                <w:sz w:val="12"/>
                <w:szCs w:val="12"/>
              </w:rPr>
            </w:pPr>
            <w:r w:rsidRPr="00CE79D7">
              <w:rPr>
                <w:rFonts w:ascii="Arial" w:hAnsi="Arial" w:cs="Arial"/>
                <w:iCs/>
                <w:sz w:val="12"/>
                <w:szCs w:val="12"/>
              </w:rPr>
              <w:t>2</w:t>
            </w:r>
          </w:p>
        </w:tc>
        <w:tc>
          <w:tcPr>
            <w:tcW w:w="2183" w:type="dxa"/>
            <w:tcBorders>
              <w:left w:val="single" w:sz="4" w:space="0" w:color="auto"/>
              <w:bottom w:val="single" w:sz="18" w:space="0" w:color="auto"/>
              <w:right w:val="single" w:sz="4" w:space="0" w:color="auto"/>
            </w:tcBorders>
            <w:vAlign w:val="center"/>
          </w:tcPr>
          <w:p w:rsidR="00084CAC" w:rsidRPr="00CE79D7" w:rsidRDefault="00084CAC" w:rsidP="00571639">
            <w:pPr>
              <w:jc w:val="center"/>
              <w:rPr>
                <w:rFonts w:ascii="Arial" w:hAnsi="Arial" w:cs="Arial"/>
                <w:iCs/>
                <w:sz w:val="12"/>
                <w:szCs w:val="12"/>
              </w:rPr>
            </w:pPr>
            <w:r w:rsidRPr="00CE79D7">
              <w:rPr>
                <w:rFonts w:ascii="Arial" w:hAnsi="Arial" w:cs="Arial"/>
                <w:iCs/>
                <w:sz w:val="12"/>
                <w:szCs w:val="12"/>
              </w:rPr>
              <w:t>3</w:t>
            </w:r>
          </w:p>
        </w:tc>
      </w:tr>
      <w:tr w:rsidR="004E6E15" w:rsidRPr="00CE79D7" w:rsidTr="00E17B2B">
        <w:trPr>
          <w:cantSplit/>
        </w:trPr>
        <w:tc>
          <w:tcPr>
            <w:tcW w:w="3908" w:type="dxa"/>
            <w:gridSpan w:val="6"/>
            <w:tcBorders>
              <w:left w:val="single" w:sz="4" w:space="0" w:color="auto"/>
              <w:right w:val="single" w:sz="18" w:space="0" w:color="auto"/>
            </w:tcBorders>
            <w:vAlign w:val="center"/>
          </w:tcPr>
          <w:p w:rsidR="006A02DB" w:rsidRPr="00CE79D7" w:rsidRDefault="006A02DB" w:rsidP="004958F2">
            <w:pPr>
              <w:pStyle w:val="Nagwek"/>
              <w:tabs>
                <w:tab w:val="clear" w:pos="4536"/>
                <w:tab w:val="clear" w:pos="9072"/>
              </w:tabs>
              <w:rPr>
                <w:rFonts w:ascii="Arial" w:hAnsi="Arial" w:cs="Arial"/>
                <w:iCs/>
                <w:sz w:val="14"/>
                <w:szCs w:val="14"/>
              </w:rPr>
            </w:pPr>
            <w:r w:rsidRPr="00CE79D7">
              <w:rPr>
                <w:rFonts w:ascii="Arial" w:hAnsi="Arial" w:cs="Arial"/>
                <w:b/>
                <w:bCs/>
                <w:iCs/>
                <w:sz w:val="14"/>
              </w:rPr>
              <w:t>Ogółem</w:t>
            </w:r>
            <w:r w:rsidRPr="00CE79D7">
              <w:rPr>
                <w:rFonts w:ascii="Arial" w:hAnsi="Arial" w:cs="Arial"/>
                <w:bCs/>
                <w:iCs/>
                <w:sz w:val="14"/>
              </w:rPr>
              <w:t xml:space="preserve"> </w:t>
            </w:r>
            <w:r w:rsidRPr="00CE79D7">
              <w:rPr>
                <w:rFonts w:ascii="Arial" w:hAnsi="Arial" w:cs="Arial"/>
                <w:bCs/>
                <w:iCs/>
                <w:sz w:val="14"/>
                <w:szCs w:val="16"/>
              </w:rPr>
              <w:t xml:space="preserve">( </w:t>
            </w:r>
            <w:r w:rsidR="00D97A43">
              <w:rPr>
                <w:rFonts w:ascii="Arial" w:hAnsi="Arial" w:cs="Arial"/>
                <w:iCs/>
                <w:sz w:val="14"/>
                <w:szCs w:val="16"/>
              </w:rPr>
              <w:t>wiersz 01 = w</w:t>
            </w:r>
            <w:r w:rsidR="00D97A43" w:rsidRPr="00D97A43">
              <w:rPr>
                <w:rFonts w:ascii="Arial" w:hAnsi="Arial" w:cs="Arial"/>
                <w:iCs/>
                <w:sz w:val="14"/>
                <w:szCs w:val="16"/>
              </w:rPr>
              <w:t>. 02 do 04 + 0</w:t>
            </w:r>
            <w:r w:rsidR="005D5CA3">
              <w:rPr>
                <w:rFonts w:ascii="Arial" w:hAnsi="Arial" w:cs="Arial"/>
                <w:iCs/>
                <w:sz w:val="14"/>
                <w:szCs w:val="16"/>
              </w:rPr>
              <w:t>7 do 32</w:t>
            </w:r>
            <w:r w:rsidR="00D97A43" w:rsidRPr="00D97A43">
              <w:rPr>
                <w:rFonts w:ascii="Arial" w:hAnsi="Arial" w:cs="Arial"/>
                <w:iCs/>
                <w:sz w:val="14"/>
                <w:szCs w:val="16"/>
              </w:rPr>
              <w:t>)</w:t>
            </w:r>
          </w:p>
        </w:tc>
        <w:tc>
          <w:tcPr>
            <w:tcW w:w="322" w:type="dxa"/>
            <w:tcBorders>
              <w:top w:val="single" w:sz="18" w:space="0" w:color="auto"/>
              <w:left w:val="single" w:sz="18" w:space="0" w:color="auto"/>
              <w:bottom w:val="single" w:sz="4" w:space="0" w:color="auto"/>
              <w:right w:val="single" w:sz="4" w:space="0" w:color="auto"/>
            </w:tcBorders>
            <w:vAlign w:val="center"/>
          </w:tcPr>
          <w:p w:rsidR="006A02DB" w:rsidRPr="00CE79D7" w:rsidRDefault="00D97A43" w:rsidP="00571639">
            <w:pPr>
              <w:rPr>
                <w:rFonts w:ascii="Arial" w:hAnsi="Arial" w:cs="Arial"/>
                <w:iCs/>
                <w:sz w:val="12"/>
                <w:szCs w:val="12"/>
              </w:rPr>
            </w:pPr>
            <w:r>
              <w:rPr>
                <w:rFonts w:ascii="Arial" w:hAnsi="Arial" w:cs="Arial"/>
                <w:iCs/>
                <w:sz w:val="12"/>
                <w:szCs w:val="12"/>
              </w:rPr>
              <w:t xml:space="preserve"> </w:t>
            </w:r>
            <w:r w:rsidR="006A02DB" w:rsidRPr="00CE79D7">
              <w:rPr>
                <w:rFonts w:ascii="Arial" w:hAnsi="Arial" w:cs="Arial"/>
                <w:iCs/>
                <w:sz w:val="12"/>
                <w:szCs w:val="12"/>
              </w:rPr>
              <w:t>01</w:t>
            </w:r>
          </w:p>
        </w:tc>
        <w:tc>
          <w:tcPr>
            <w:tcW w:w="1260" w:type="dxa"/>
            <w:tcBorders>
              <w:top w:val="single" w:sz="18" w:space="0" w:color="auto"/>
              <w:left w:val="single" w:sz="4" w:space="0" w:color="auto"/>
              <w:bottom w:val="single" w:sz="4" w:space="0" w:color="auto"/>
              <w:right w:val="single" w:sz="4" w:space="0" w:color="auto"/>
            </w:tcBorders>
            <w:vAlign w:val="center"/>
          </w:tcPr>
          <w:p w:rsidR="006A02DB" w:rsidRPr="00CE79D7" w:rsidRDefault="006A02DB" w:rsidP="00E17B2B">
            <w:pPr>
              <w:jc w:val="right"/>
              <w:rPr>
                <w:rFonts w:ascii="Arial" w:hAnsi="Arial" w:cs="Arial"/>
                <w:sz w:val="14"/>
                <w:szCs w:val="14"/>
              </w:rPr>
            </w:pPr>
            <w:r w:rsidRPr="00CE79D7">
              <w:rPr>
                <w:rFonts w:ascii="Arial" w:hAnsi="Arial" w:cs="Arial"/>
                <w:sz w:val="14"/>
                <w:szCs w:val="14"/>
              </w:rPr>
              <w:t>4.534</w:t>
            </w:r>
          </w:p>
        </w:tc>
        <w:tc>
          <w:tcPr>
            <w:tcW w:w="2070" w:type="dxa"/>
            <w:tcBorders>
              <w:top w:val="single" w:sz="18" w:space="0" w:color="auto"/>
              <w:left w:val="single" w:sz="4" w:space="0" w:color="auto"/>
              <w:bottom w:val="single" w:sz="4" w:space="0" w:color="auto"/>
              <w:right w:val="single" w:sz="4" w:space="0" w:color="auto"/>
            </w:tcBorders>
            <w:vAlign w:val="center"/>
          </w:tcPr>
          <w:p w:rsidR="006A02DB" w:rsidRPr="00CE79D7" w:rsidRDefault="006A02DB" w:rsidP="00E17B2B">
            <w:pPr>
              <w:jc w:val="right"/>
              <w:rPr>
                <w:rFonts w:ascii="Arial" w:hAnsi="Arial" w:cs="Arial"/>
                <w:sz w:val="14"/>
                <w:szCs w:val="14"/>
              </w:rPr>
            </w:pPr>
            <w:r w:rsidRPr="00CE79D7">
              <w:rPr>
                <w:rFonts w:ascii="Arial" w:hAnsi="Arial" w:cs="Arial"/>
                <w:sz w:val="14"/>
                <w:szCs w:val="14"/>
              </w:rPr>
              <w:t>792</w:t>
            </w:r>
          </w:p>
        </w:tc>
        <w:tc>
          <w:tcPr>
            <w:tcW w:w="2183" w:type="dxa"/>
            <w:tcBorders>
              <w:top w:val="single" w:sz="18" w:space="0" w:color="auto"/>
              <w:left w:val="single" w:sz="4" w:space="0" w:color="auto"/>
              <w:bottom w:val="single" w:sz="4" w:space="0" w:color="auto"/>
              <w:right w:val="single" w:sz="18" w:space="0" w:color="auto"/>
            </w:tcBorders>
            <w:vAlign w:val="center"/>
          </w:tcPr>
          <w:p w:rsidR="006A02DB" w:rsidRPr="00CE79D7" w:rsidRDefault="006A02DB" w:rsidP="00E17B2B">
            <w:pPr>
              <w:jc w:val="right"/>
              <w:rPr>
                <w:rFonts w:ascii="Arial" w:hAnsi="Arial" w:cs="Arial"/>
                <w:sz w:val="14"/>
                <w:szCs w:val="14"/>
              </w:rPr>
            </w:pPr>
            <w:r w:rsidRPr="00CE79D7">
              <w:rPr>
                <w:rFonts w:ascii="Arial" w:hAnsi="Arial" w:cs="Arial"/>
                <w:sz w:val="14"/>
                <w:szCs w:val="14"/>
              </w:rPr>
              <w:t>893</w:t>
            </w:r>
          </w:p>
        </w:tc>
      </w:tr>
      <w:tr w:rsidR="004E6E15" w:rsidRPr="00CE79D7" w:rsidTr="00E17B2B">
        <w:trPr>
          <w:cantSplit/>
        </w:trPr>
        <w:tc>
          <w:tcPr>
            <w:tcW w:w="3908" w:type="dxa"/>
            <w:gridSpan w:val="6"/>
            <w:tcBorders>
              <w:right w:val="single" w:sz="18" w:space="0" w:color="auto"/>
            </w:tcBorders>
            <w:vAlign w:val="center"/>
          </w:tcPr>
          <w:p w:rsidR="006A02DB" w:rsidRPr="00CE79D7" w:rsidRDefault="006A02DB" w:rsidP="00571639">
            <w:pPr>
              <w:pStyle w:val="Nagwek"/>
              <w:tabs>
                <w:tab w:val="clear" w:pos="4536"/>
                <w:tab w:val="clear" w:pos="9072"/>
              </w:tabs>
              <w:rPr>
                <w:rFonts w:ascii="Arial" w:hAnsi="Arial" w:cs="Arial"/>
                <w:iCs/>
                <w:sz w:val="14"/>
                <w:szCs w:val="14"/>
              </w:rPr>
            </w:pPr>
            <w:r w:rsidRPr="00CE79D7">
              <w:rPr>
                <w:rFonts w:ascii="Arial" w:hAnsi="Arial" w:cs="Arial"/>
                <w:iCs/>
                <w:sz w:val="14"/>
                <w:szCs w:val="14"/>
              </w:rPr>
              <w:t xml:space="preserve">Zwrot w trybie art. 337kpk / </w:t>
            </w:r>
            <w:r w:rsidR="00E07E21">
              <w:rPr>
                <w:rFonts w:ascii="Arial" w:hAnsi="Arial" w:cs="Arial"/>
                <w:iCs/>
                <w:sz w:val="12"/>
              </w:rPr>
              <w:t>59 § 1 kp</w:t>
            </w:r>
            <w:r w:rsidRPr="00CE79D7">
              <w:rPr>
                <w:rFonts w:ascii="Arial" w:hAnsi="Arial" w:cs="Arial"/>
                <w:iCs/>
                <w:sz w:val="12"/>
              </w:rPr>
              <w:t>w</w:t>
            </w:r>
            <w:r w:rsidRPr="00CE79D7">
              <w:rPr>
                <w:rFonts w:ascii="Arial" w:hAnsi="Arial" w:cs="Arial"/>
                <w:iCs/>
                <w:sz w:val="14"/>
                <w:szCs w:val="14"/>
              </w:rPr>
              <w:t xml:space="preserve"> (brak uzupełnienia w terminie bądź ponowne przesłanie nie uzupełnionego) </w:t>
            </w:r>
          </w:p>
        </w:tc>
        <w:tc>
          <w:tcPr>
            <w:tcW w:w="322" w:type="dxa"/>
            <w:tcBorders>
              <w:top w:val="single" w:sz="4" w:space="0" w:color="auto"/>
              <w:left w:val="single" w:sz="18" w:space="0" w:color="auto"/>
              <w:right w:val="single" w:sz="4" w:space="0" w:color="auto"/>
            </w:tcBorders>
            <w:vAlign w:val="center"/>
          </w:tcPr>
          <w:p w:rsidR="006A02DB" w:rsidRPr="00CE79D7" w:rsidRDefault="00D97A43" w:rsidP="00571639">
            <w:pPr>
              <w:rPr>
                <w:rFonts w:ascii="Arial" w:hAnsi="Arial" w:cs="Arial"/>
                <w:iCs/>
                <w:sz w:val="12"/>
                <w:szCs w:val="12"/>
              </w:rPr>
            </w:pPr>
            <w:r>
              <w:rPr>
                <w:rFonts w:ascii="Arial" w:hAnsi="Arial" w:cs="Arial"/>
                <w:iCs/>
                <w:sz w:val="12"/>
                <w:szCs w:val="12"/>
              </w:rPr>
              <w:t xml:space="preserve"> </w:t>
            </w:r>
            <w:r w:rsidR="006A02DB" w:rsidRPr="00CE79D7">
              <w:rPr>
                <w:rFonts w:ascii="Arial" w:hAnsi="Arial" w:cs="Arial"/>
                <w:iCs/>
                <w:sz w:val="12"/>
                <w:szCs w:val="12"/>
              </w:rPr>
              <w:t>02</w:t>
            </w:r>
          </w:p>
        </w:tc>
        <w:tc>
          <w:tcPr>
            <w:tcW w:w="1260" w:type="dxa"/>
            <w:tcBorders>
              <w:left w:val="single" w:sz="4" w:space="0" w:color="auto"/>
              <w:bottom w:val="single" w:sz="4" w:space="0" w:color="auto"/>
              <w:right w:val="single" w:sz="4" w:space="0" w:color="auto"/>
            </w:tcBorders>
            <w:vAlign w:val="center"/>
          </w:tcPr>
          <w:p w:rsidR="006A02DB" w:rsidRPr="00CE79D7" w:rsidRDefault="006A02DB" w:rsidP="00E17B2B">
            <w:pPr>
              <w:jc w:val="right"/>
              <w:rPr>
                <w:rFonts w:ascii="Arial" w:hAnsi="Arial" w:cs="Arial"/>
                <w:sz w:val="14"/>
                <w:szCs w:val="14"/>
              </w:rPr>
            </w:pPr>
          </w:p>
        </w:tc>
        <w:tc>
          <w:tcPr>
            <w:tcW w:w="2070" w:type="dxa"/>
            <w:tcBorders>
              <w:left w:val="single" w:sz="4" w:space="0" w:color="auto"/>
              <w:bottom w:val="single" w:sz="4" w:space="0" w:color="auto"/>
              <w:right w:val="single" w:sz="4" w:space="0" w:color="auto"/>
            </w:tcBorders>
            <w:vAlign w:val="center"/>
          </w:tcPr>
          <w:p w:rsidR="006A02DB" w:rsidRPr="00CE79D7" w:rsidRDefault="006A02DB" w:rsidP="00E17B2B">
            <w:pPr>
              <w:jc w:val="right"/>
              <w:rPr>
                <w:rFonts w:ascii="Arial" w:hAnsi="Arial" w:cs="Arial"/>
                <w:sz w:val="14"/>
                <w:szCs w:val="14"/>
              </w:rPr>
            </w:pPr>
          </w:p>
        </w:tc>
        <w:tc>
          <w:tcPr>
            <w:tcW w:w="2183" w:type="dxa"/>
            <w:tcBorders>
              <w:left w:val="single" w:sz="4" w:space="0" w:color="auto"/>
              <w:bottom w:val="single" w:sz="4" w:space="0" w:color="auto"/>
              <w:right w:val="single" w:sz="18" w:space="0" w:color="auto"/>
            </w:tcBorders>
            <w:vAlign w:val="center"/>
          </w:tcPr>
          <w:p w:rsidR="006A02DB" w:rsidRPr="00CE79D7" w:rsidRDefault="006A02DB" w:rsidP="00E17B2B">
            <w:pPr>
              <w:jc w:val="right"/>
              <w:rPr>
                <w:rFonts w:ascii="Arial" w:hAnsi="Arial" w:cs="Arial"/>
                <w:sz w:val="14"/>
                <w:szCs w:val="14"/>
              </w:rPr>
            </w:pPr>
          </w:p>
        </w:tc>
      </w:tr>
      <w:tr w:rsidR="00547498" w:rsidRPr="00CE79D7" w:rsidTr="00E17B2B">
        <w:trPr>
          <w:cantSplit/>
        </w:trPr>
        <w:tc>
          <w:tcPr>
            <w:tcW w:w="3908" w:type="dxa"/>
            <w:gridSpan w:val="6"/>
            <w:tcBorders>
              <w:right w:val="single" w:sz="18" w:space="0" w:color="auto"/>
            </w:tcBorders>
            <w:vAlign w:val="center"/>
          </w:tcPr>
          <w:p w:rsidR="00547498" w:rsidRPr="00D97A43" w:rsidRDefault="00547498" w:rsidP="00571639">
            <w:pPr>
              <w:pStyle w:val="Nagwek"/>
              <w:tabs>
                <w:tab w:val="clear" w:pos="4536"/>
                <w:tab w:val="clear" w:pos="9072"/>
              </w:tabs>
              <w:rPr>
                <w:rFonts w:ascii="Arial" w:hAnsi="Arial" w:cs="Arial"/>
                <w:iCs/>
                <w:sz w:val="14"/>
                <w:szCs w:val="14"/>
              </w:rPr>
            </w:pPr>
            <w:r w:rsidRPr="00D97A43">
              <w:rPr>
                <w:rFonts w:ascii="Arial" w:hAnsi="Arial" w:cs="Arial"/>
                <w:iCs/>
                <w:sz w:val="14"/>
                <w:szCs w:val="14"/>
              </w:rPr>
              <w:t>Zwrot sprawy w trybie art. 343 § 7 zd. 1 kpk</w:t>
            </w:r>
          </w:p>
        </w:tc>
        <w:tc>
          <w:tcPr>
            <w:tcW w:w="322" w:type="dxa"/>
            <w:tcBorders>
              <w:top w:val="single" w:sz="4" w:space="0" w:color="auto"/>
              <w:left w:val="single" w:sz="18" w:space="0" w:color="auto"/>
              <w:right w:val="single" w:sz="4" w:space="0" w:color="auto"/>
            </w:tcBorders>
            <w:vAlign w:val="center"/>
          </w:tcPr>
          <w:p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03</w:t>
            </w:r>
          </w:p>
        </w:tc>
        <w:tc>
          <w:tcPr>
            <w:tcW w:w="1260" w:type="dxa"/>
            <w:tcBorders>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43</w:t>
            </w:r>
          </w:p>
        </w:tc>
        <w:tc>
          <w:tcPr>
            <w:tcW w:w="2070" w:type="dxa"/>
            <w:tcBorders>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43</w:t>
            </w:r>
          </w:p>
        </w:tc>
        <w:tc>
          <w:tcPr>
            <w:tcW w:w="2183" w:type="dxa"/>
            <w:tcBorders>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Height w:val="175"/>
        </w:trPr>
        <w:tc>
          <w:tcPr>
            <w:tcW w:w="3908" w:type="dxa"/>
            <w:gridSpan w:val="6"/>
            <w:tcBorders>
              <w:right w:val="single" w:sz="18" w:space="0" w:color="auto"/>
            </w:tcBorders>
            <w:vAlign w:val="center"/>
          </w:tcPr>
          <w:p w:rsidR="00547498" w:rsidRPr="00CE79D7" w:rsidRDefault="00547498" w:rsidP="00AA70E5">
            <w:pPr>
              <w:pStyle w:val="Nagwek"/>
              <w:tabs>
                <w:tab w:val="clear" w:pos="4536"/>
                <w:tab w:val="clear" w:pos="9072"/>
              </w:tabs>
              <w:rPr>
                <w:rFonts w:ascii="Arial" w:hAnsi="Arial" w:cs="Arial"/>
                <w:iCs/>
                <w:sz w:val="14"/>
                <w:szCs w:val="14"/>
              </w:rPr>
            </w:pPr>
            <w:r w:rsidRPr="00CE79D7">
              <w:rPr>
                <w:rFonts w:ascii="Arial" w:hAnsi="Arial" w:cs="Arial"/>
                <w:iCs/>
                <w:sz w:val="14"/>
                <w:szCs w:val="14"/>
              </w:rPr>
              <w:t xml:space="preserve">Wyrok łączny </w:t>
            </w:r>
          </w:p>
        </w:tc>
        <w:tc>
          <w:tcPr>
            <w:tcW w:w="322" w:type="dxa"/>
            <w:tcBorders>
              <w:left w:val="single" w:sz="18" w:space="0" w:color="auto"/>
              <w:right w:val="single" w:sz="4" w:space="0" w:color="auto"/>
            </w:tcBorders>
            <w:vAlign w:val="center"/>
          </w:tcPr>
          <w:p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0</w:t>
            </w:r>
            <w:r>
              <w:rPr>
                <w:rFonts w:ascii="Arial" w:hAnsi="Arial" w:cs="Arial"/>
                <w:iCs/>
                <w:sz w:val="12"/>
                <w:szCs w:val="12"/>
              </w:rPr>
              <w:t>4</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79</w:t>
            </w: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79</w:t>
            </w: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Height w:val="107"/>
        </w:trPr>
        <w:tc>
          <w:tcPr>
            <w:tcW w:w="3908" w:type="dxa"/>
            <w:gridSpan w:val="6"/>
            <w:tcBorders>
              <w:right w:val="single" w:sz="18" w:space="0" w:color="auto"/>
            </w:tcBorders>
            <w:vAlign w:val="center"/>
          </w:tcPr>
          <w:p w:rsidR="00547498" w:rsidRPr="00CE79D7" w:rsidRDefault="00547498" w:rsidP="00A515C7">
            <w:pPr>
              <w:spacing w:after="40"/>
              <w:ind w:left="128" w:right="-24"/>
              <w:rPr>
                <w:rFonts w:ascii="Arial" w:hAnsi="Arial" w:cs="Arial"/>
                <w:sz w:val="14"/>
                <w:szCs w:val="16"/>
              </w:rPr>
            </w:pPr>
            <w:r w:rsidRPr="00CE79D7">
              <w:rPr>
                <w:rFonts w:ascii="Arial" w:hAnsi="Arial" w:cs="Arial"/>
                <w:sz w:val="14"/>
                <w:szCs w:val="16"/>
              </w:rPr>
              <w:t xml:space="preserve">w tym </w:t>
            </w:r>
            <w:r w:rsidRPr="00CE79D7">
              <w:rPr>
                <w:rFonts w:ascii="Arial" w:hAnsi="Arial" w:cs="Arial"/>
                <w:iCs/>
                <w:sz w:val="14"/>
                <w:szCs w:val="16"/>
              </w:rPr>
              <w:t xml:space="preserve">załatwiono poprzez przekazanie w trybie </w:t>
            </w:r>
            <w:r w:rsidRPr="00CE79D7">
              <w:rPr>
                <w:rFonts w:ascii="Arial" w:hAnsi="Arial" w:cs="Arial"/>
                <w:sz w:val="14"/>
                <w:szCs w:val="16"/>
              </w:rPr>
              <w:t>art. 35 kpk</w:t>
            </w:r>
          </w:p>
        </w:tc>
        <w:tc>
          <w:tcPr>
            <w:tcW w:w="322" w:type="dxa"/>
            <w:tcBorders>
              <w:left w:val="single" w:sz="18" w:space="0" w:color="auto"/>
              <w:right w:val="single" w:sz="4" w:space="0" w:color="auto"/>
            </w:tcBorders>
            <w:vAlign w:val="center"/>
          </w:tcPr>
          <w:p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0</w:t>
            </w:r>
            <w:r>
              <w:rPr>
                <w:rFonts w:ascii="Arial" w:hAnsi="Arial" w:cs="Arial"/>
                <w:iCs/>
                <w:sz w:val="12"/>
                <w:szCs w:val="12"/>
              </w:rPr>
              <w:t>5</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19</w:t>
            </w: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19</w:t>
            </w: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Height w:val="107"/>
        </w:trPr>
        <w:tc>
          <w:tcPr>
            <w:tcW w:w="3908" w:type="dxa"/>
            <w:gridSpan w:val="6"/>
            <w:tcBorders>
              <w:right w:val="single" w:sz="18" w:space="0" w:color="auto"/>
            </w:tcBorders>
            <w:vAlign w:val="center"/>
          </w:tcPr>
          <w:p w:rsidR="00547498" w:rsidRPr="00CE79D7" w:rsidRDefault="00547498" w:rsidP="00A515C7">
            <w:pPr>
              <w:spacing w:after="40"/>
              <w:ind w:left="128" w:right="-24"/>
              <w:rPr>
                <w:rFonts w:ascii="Arial" w:hAnsi="Arial" w:cs="Arial"/>
                <w:sz w:val="14"/>
                <w:szCs w:val="16"/>
              </w:rPr>
            </w:pPr>
            <w:r w:rsidRPr="00CE79D7">
              <w:rPr>
                <w:rFonts w:ascii="Arial" w:hAnsi="Arial" w:cs="Arial"/>
                <w:iCs/>
                <w:sz w:val="16"/>
                <w:szCs w:val="16"/>
              </w:rPr>
              <w:t>w tym załatwiono w wyniku umorzenia postępowania</w:t>
            </w:r>
          </w:p>
        </w:tc>
        <w:tc>
          <w:tcPr>
            <w:tcW w:w="322" w:type="dxa"/>
            <w:tcBorders>
              <w:left w:val="single" w:sz="18" w:space="0" w:color="auto"/>
              <w:right w:val="single" w:sz="4" w:space="0" w:color="auto"/>
            </w:tcBorders>
            <w:vAlign w:val="center"/>
          </w:tcPr>
          <w:p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0</w:t>
            </w:r>
            <w:r>
              <w:rPr>
                <w:rFonts w:ascii="Arial" w:hAnsi="Arial" w:cs="Arial"/>
                <w:iCs/>
                <w:sz w:val="12"/>
                <w:szCs w:val="12"/>
              </w:rPr>
              <w:t>6</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38</w:t>
            </w: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38</w:t>
            </w: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Height w:val="245"/>
        </w:trPr>
        <w:tc>
          <w:tcPr>
            <w:tcW w:w="1066" w:type="dxa"/>
            <w:vMerge w:val="restart"/>
            <w:tcBorders>
              <w:right w:val="single" w:sz="4" w:space="0" w:color="auto"/>
            </w:tcBorders>
            <w:vAlign w:val="center"/>
          </w:tcPr>
          <w:p w:rsidR="00547498" w:rsidRPr="00CE79D7" w:rsidRDefault="00547498" w:rsidP="00AA70E5">
            <w:pPr>
              <w:pStyle w:val="Nagwek"/>
              <w:tabs>
                <w:tab w:val="clear" w:pos="4536"/>
                <w:tab w:val="clear" w:pos="9072"/>
              </w:tabs>
              <w:rPr>
                <w:rFonts w:ascii="Arial" w:hAnsi="Arial" w:cs="Arial"/>
                <w:iCs/>
                <w:sz w:val="14"/>
                <w:szCs w:val="16"/>
              </w:rPr>
            </w:pPr>
            <w:r w:rsidRPr="00CE79D7">
              <w:rPr>
                <w:rFonts w:ascii="Arial" w:hAnsi="Arial" w:cs="Arial"/>
                <w:iCs/>
                <w:sz w:val="14"/>
                <w:szCs w:val="16"/>
              </w:rPr>
              <w:t xml:space="preserve">Przekazano w trybie </w:t>
            </w:r>
          </w:p>
        </w:tc>
        <w:tc>
          <w:tcPr>
            <w:tcW w:w="2842" w:type="dxa"/>
            <w:gridSpan w:val="5"/>
            <w:tcBorders>
              <w:left w:val="single" w:sz="4" w:space="0" w:color="auto"/>
              <w:right w:val="single" w:sz="18" w:space="0" w:color="auto"/>
            </w:tcBorders>
            <w:vAlign w:val="center"/>
          </w:tcPr>
          <w:p w:rsidR="00547498" w:rsidRPr="00CE79D7" w:rsidRDefault="00547498" w:rsidP="00AA70E5">
            <w:pPr>
              <w:pStyle w:val="Nagwek"/>
              <w:tabs>
                <w:tab w:val="clear" w:pos="4536"/>
                <w:tab w:val="clear" w:pos="9072"/>
              </w:tabs>
              <w:rPr>
                <w:rFonts w:ascii="Arial" w:hAnsi="Arial" w:cs="Arial"/>
                <w:iCs/>
                <w:sz w:val="14"/>
                <w:szCs w:val="16"/>
              </w:rPr>
            </w:pPr>
            <w:r w:rsidRPr="00CE79D7">
              <w:rPr>
                <w:rFonts w:ascii="Arial" w:hAnsi="Arial" w:cs="Arial"/>
                <w:iCs/>
                <w:sz w:val="14"/>
                <w:szCs w:val="16"/>
              </w:rPr>
              <w:pgNum/>
            </w:r>
            <w:r w:rsidRPr="00CE79D7">
              <w:rPr>
                <w:rFonts w:ascii="Arial" w:hAnsi="Arial" w:cs="Arial"/>
                <w:iCs/>
                <w:sz w:val="14"/>
                <w:szCs w:val="16"/>
              </w:rPr>
              <w:t>art. 35 kpk (z wyłączeniem wyroków łącznych)</w:t>
            </w:r>
          </w:p>
        </w:tc>
        <w:tc>
          <w:tcPr>
            <w:tcW w:w="322" w:type="dxa"/>
            <w:tcBorders>
              <w:left w:val="single" w:sz="18" w:space="0" w:color="auto"/>
              <w:right w:val="single" w:sz="4" w:space="0" w:color="auto"/>
            </w:tcBorders>
            <w:vAlign w:val="center"/>
          </w:tcPr>
          <w:p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0</w:t>
            </w:r>
            <w:r>
              <w:rPr>
                <w:rFonts w:ascii="Arial" w:hAnsi="Arial" w:cs="Arial"/>
                <w:iCs/>
                <w:sz w:val="12"/>
                <w:szCs w:val="12"/>
              </w:rPr>
              <w:t>7</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24</w:t>
            </w: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7</w:t>
            </w: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1</w:t>
            </w:r>
          </w:p>
        </w:tc>
      </w:tr>
      <w:tr w:rsidR="00547498" w:rsidRPr="00CE79D7" w:rsidTr="00E17B2B">
        <w:trPr>
          <w:cantSplit/>
          <w:trHeight w:val="217"/>
        </w:trPr>
        <w:tc>
          <w:tcPr>
            <w:tcW w:w="1066" w:type="dxa"/>
            <w:vMerge/>
            <w:tcBorders>
              <w:right w:val="single" w:sz="4" w:space="0" w:color="auto"/>
            </w:tcBorders>
            <w:vAlign w:val="center"/>
          </w:tcPr>
          <w:p w:rsidR="00547498" w:rsidRPr="00CE79D7" w:rsidRDefault="00547498" w:rsidP="00571639">
            <w:pPr>
              <w:rPr>
                <w:rFonts w:ascii="Arial" w:hAnsi="Arial" w:cs="Arial"/>
                <w:iCs/>
                <w:sz w:val="14"/>
                <w:szCs w:val="14"/>
              </w:rPr>
            </w:pPr>
          </w:p>
        </w:tc>
        <w:tc>
          <w:tcPr>
            <w:tcW w:w="1176" w:type="dxa"/>
            <w:gridSpan w:val="4"/>
            <w:vMerge w:val="restart"/>
            <w:tcBorders>
              <w:left w:val="single" w:sz="4"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szCs w:val="14"/>
              </w:rPr>
              <w:t>art. 36 kpk</w:t>
            </w:r>
          </w:p>
        </w:tc>
        <w:tc>
          <w:tcPr>
            <w:tcW w:w="1666" w:type="dxa"/>
            <w:tcBorders>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szCs w:val="14"/>
              </w:rPr>
              <w:t>w ramach okręgu</w:t>
            </w:r>
          </w:p>
        </w:tc>
        <w:tc>
          <w:tcPr>
            <w:tcW w:w="322" w:type="dxa"/>
            <w:tcBorders>
              <w:left w:val="single" w:sz="18" w:space="0" w:color="auto"/>
              <w:right w:val="single" w:sz="4" w:space="0" w:color="auto"/>
            </w:tcBorders>
            <w:vAlign w:val="center"/>
          </w:tcPr>
          <w:p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0</w:t>
            </w:r>
            <w:r>
              <w:rPr>
                <w:rFonts w:ascii="Arial" w:hAnsi="Arial" w:cs="Arial"/>
                <w:iCs/>
                <w:sz w:val="12"/>
                <w:szCs w:val="12"/>
              </w:rPr>
              <w:t>8</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Height w:val="203"/>
        </w:trPr>
        <w:tc>
          <w:tcPr>
            <w:tcW w:w="1066" w:type="dxa"/>
            <w:vMerge/>
            <w:tcBorders>
              <w:right w:val="single" w:sz="4" w:space="0" w:color="auto"/>
            </w:tcBorders>
            <w:vAlign w:val="center"/>
          </w:tcPr>
          <w:p w:rsidR="00547498" w:rsidRPr="00CE79D7" w:rsidRDefault="00547498" w:rsidP="00571639">
            <w:pPr>
              <w:rPr>
                <w:rFonts w:ascii="Arial" w:hAnsi="Arial" w:cs="Arial"/>
                <w:iCs/>
                <w:sz w:val="14"/>
                <w:szCs w:val="14"/>
              </w:rPr>
            </w:pPr>
          </w:p>
        </w:tc>
        <w:tc>
          <w:tcPr>
            <w:tcW w:w="1176" w:type="dxa"/>
            <w:gridSpan w:val="4"/>
            <w:vMerge/>
            <w:tcBorders>
              <w:left w:val="single" w:sz="4" w:space="0" w:color="auto"/>
            </w:tcBorders>
            <w:vAlign w:val="center"/>
          </w:tcPr>
          <w:p w:rsidR="00547498" w:rsidRPr="00CE79D7" w:rsidRDefault="00547498" w:rsidP="00571639">
            <w:pPr>
              <w:rPr>
                <w:rFonts w:ascii="Arial" w:hAnsi="Arial" w:cs="Arial"/>
                <w:iCs/>
                <w:sz w:val="14"/>
                <w:szCs w:val="14"/>
              </w:rPr>
            </w:pPr>
          </w:p>
        </w:tc>
        <w:tc>
          <w:tcPr>
            <w:tcW w:w="1666" w:type="dxa"/>
            <w:tcBorders>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szCs w:val="14"/>
              </w:rPr>
              <w:t>poza okręg</w:t>
            </w:r>
          </w:p>
        </w:tc>
        <w:tc>
          <w:tcPr>
            <w:tcW w:w="322" w:type="dxa"/>
            <w:tcBorders>
              <w:left w:val="single" w:sz="18" w:space="0" w:color="auto"/>
              <w:right w:val="single" w:sz="4" w:space="0" w:color="auto"/>
            </w:tcBorders>
            <w:vAlign w:val="center"/>
          </w:tcPr>
          <w:p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0</w:t>
            </w:r>
            <w:r>
              <w:rPr>
                <w:rFonts w:ascii="Arial" w:hAnsi="Arial" w:cs="Arial"/>
                <w:iCs/>
                <w:sz w:val="12"/>
                <w:szCs w:val="12"/>
              </w:rPr>
              <w:t>9</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1</w:t>
            </w: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1</w:t>
            </w: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Height w:val="217"/>
        </w:trPr>
        <w:tc>
          <w:tcPr>
            <w:tcW w:w="1066" w:type="dxa"/>
            <w:vMerge/>
            <w:tcBorders>
              <w:right w:val="single" w:sz="4" w:space="0" w:color="auto"/>
            </w:tcBorders>
            <w:vAlign w:val="center"/>
          </w:tcPr>
          <w:p w:rsidR="00547498" w:rsidRPr="00CE79D7" w:rsidRDefault="00547498" w:rsidP="00571639">
            <w:pPr>
              <w:rPr>
                <w:rFonts w:ascii="Arial" w:hAnsi="Arial" w:cs="Arial"/>
                <w:iCs/>
                <w:sz w:val="14"/>
                <w:szCs w:val="14"/>
              </w:rPr>
            </w:pPr>
          </w:p>
        </w:tc>
        <w:tc>
          <w:tcPr>
            <w:tcW w:w="2842" w:type="dxa"/>
            <w:gridSpan w:val="5"/>
            <w:tcBorders>
              <w:left w:val="single" w:sz="4" w:space="0" w:color="auto"/>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szCs w:val="14"/>
              </w:rPr>
              <w:pgNum/>
            </w:r>
            <w:r w:rsidRPr="00CE79D7">
              <w:rPr>
                <w:rFonts w:ascii="Arial" w:hAnsi="Arial" w:cs="Arial"/>
                <w:iCs/>
                <w:sz w:val="14"/>
                <w:szCs w:val="14"/>
              </w:rPr>
              <w:t xml:space="preserve">art. 37 kpk </w:t>
            </w:r>
            <w:r w:rsidRPr="00CE79D7">
              <w:rPr>
                <w:rFonts w:ascii="Arial" w:hAnsi="Arial" w:cs="Arial"/>
                <w:iCs/>
                <w:sz w:val="14"/>
              </w:rPr>
              <w:t>(art. 11 §2 upw)</w:t>
            </w:r>
          </w:p>
        </w:tc>
        <w:tc>
          <w:tcPr>
            <w:tcW w:w="322" w:type="dxa"/>
            <w:tcBorders>
              <w:left w:val="single" w:sz="18" w:space="0" w:color="auto"/>
              <w:right w:val="single" w:sz="4" w:space="0" w:color="auto"/>
            </w:tcBorders>
            <w:vAlign w:val="center"/>
          </w:tcPr>
          <w:p w:rsidR="00547498" w:rsidRPr="00CE79D7" w:rsidRDefault="00547498" w:rsidP="00B02B27">
            <w:pPr>
              <w:rPr>
                <w:rFonts w:ascii="Arial" w:hAnsi="Arial" w:cs="Arial"/>
                <w:iCs/>
                <w:sz w:val="12"/>
                <w:szCs w:val="12"/>
              </w:rPr>
            </w:pPr>
            <w:r>
              <w:rPr>
                <w:rFonts w:ascii="Arial" w:hAnsi="Arial" w:cs="Arial"/>
                <w:iCs/>
                <w:sz w:val="12"/>
                <w:szCs w:val="12"/>
              </w:rPr>
              <w:t xml:space="preserve"> 10</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Height w:val="245"/>
        </w:trPr>
        <w:tc>
          <w:tcPr>
            <w:tcW w:w="1066" w:type="dxa"/>
            <w:vMerge/>
            <w:tcBorders>
              <w:right w:val="single" w:sz="4" w:space="0" w:color="auto"/>
            </w:tcBorders>
            <w:vAlign w:val="center"/>
          </w:tcPr>
          <w:p w:rsidR="00547498" w:rsidRPr="00CE79D7" w:rsidRDefault="00547498" w:rsidP="00571639">
            <w:pPr>
              <w:rPr>
                <w:rFonts w:ascii="Arial" w:hAnsi="Arial" w:cs="Arial"/>
                <w:iCs/>
                <w:sz w:val="14"/>
                <w:szCs w:val="14"/>
              </w:rPr>
            </w:pPr>
          </w:p>
        </w:tc>
        <w:tc>
          <w:tcPr>
            <w:tcW w:w="2842" w:type="dxa"/>
            <w:gridSpan w:val="5"/>
            <w:tcBorders>
              <w:left w:val="single" w:sz="4" w:space="0" w:color="auto"/>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szCs w:val="14"/>
              </w:rPr>
              <w:pgNum/>
            </w:r>
            <w:r w:rsidRPr="00CE79D7">
              <w:rPr>
                <w:rFonts w:ascii="Arial" w:hAnsi="Arial" w:cs="Arial"/>
                <w:iCs/>
                <w:sz w:val="14"/>
                <w:szCs w:val="14"/>
              </w:rPr>
              <w:t xml:space="preserve">art. 11a </w:t>
            </w:r>
            <w:r w:rsidRPr="00CE79D7">
              <w:rPr>
                <w:rFonts w:ascii="Arial" w:hAnsi="Arial" w:cs="Arial"/>
                <w:sz w:val="14"/>
                <w:szCs w:val="14"/>
              </w:rPr>
              <w:t>pw</w:t>
            </w:r>
            <w:r w:rsidRPr="00CE79D7">
              <w:rPr>
                <w:rFonts w:ascii="Arial" w:hAnsi="Arial" w:cs="Arial"/>
                <w:iCs/>
                <w:sz w:val="14"/>
                <w:szCs w:val="14"/>
              </w:rPr>
              <w:t>kpk</w:t>
            </w:r>
          </w:p>
        </w:tc>
        <w:tc>
          <w:tcPr>
            <w:tcW w:w="322" w:type="dxa"/>
            <w:tcBorders>
              <w:left w:val="single" w:sz="18" w:space="0" w:color="auto"/>
              <w:right w:val="single" w:sz="4" w:space="0" w:color="auto"/>
            </w:tcBorders>
            <w:vAlign w:val="center"/>
          </w:tcPr>
          <w:p w:rsidR="00547498" w:rsidRPr="00CE79D7" w:rsidRDefault="00547498" w:rsidP="00B02B27">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1</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Height w:val="231"/>
        </w:trPr>
        <w:tc>
          <w:tcPr>
            <w:tcW w:w="1066" w:type="dxa"/>
            <w:vMerge/>
            <w:tcBorders>
              <w:right w:val="single" w:sz="4" w:space="0" w:color="auto"/>
            </w:tcBorders>
            <w:vAlign w:val="center"/>
          </w:tcPr>
          <w:p w:rsidR="00547498" w:rsidRPr="00CE79D7" w:rsidRDefault="00547498" w:rsidP="00571639">
            <w:pPr>
              <w:rPr>
                <w:rFonts w:ascii="Arial" w:hAnsi="Arial" w:cs="Arial"/>
                <w:iCs/>
                <w:sz w:val="14"/>
                <w:szCs w:val="14"/>
              </w:rPr>
            </w:pPr>
          </w:p>
        </w:tc>
        <w:tc>
          <w:tcPr>
            <w:tcW w:w="2842" w:type="dxa"/>
            <w:gridSpan w:val="5"/>
            <w:tcBorders>
              <w:left w:val="single" w:sz="4" w:space="0" w:color="auto"/>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szCs w:val="14"/>
              </w:rPr>
              <w:pgNum/>
            </w:r>
            <w:r w:rsidRPr="00CE79D7">
              <w:rPr>
                <w:rFonts w:ascii="Arial" w:hAnsi="Arial" w:cs="Arial"/>
                <w:iCs/>
                <w:sz w:val="14"/>
                <w:szCs w:val="14"/>
              </w:rPr>
              <w:t>art. 25 § 2 kpk</w:t>
            </w:r>
          </w:p>
        </w:tc>
        <w:tc>
          <w:tcPr>
            <w:tcW w:w="322" w:type="dxa"/>
            <w:tcBorders>
              <w:left w:val="single" w:sz="18" w:space="0" w:color="auto"/>
              <w:right w:val="single" w:sz="4" w:space="0" w:color="auto"/>
            </w:tcBorders>
            <w:vAlign w:val="center"/>
          </w:tcPr>
          <w:p w:rsidR="00547498" w:rsidRPr="00CE79D7" w:rsidRDefault="00547498" w:rsidP="00B02B27">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2</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3908" w:type="dxa"/>
            <w:gridSpan w:val="6"/>
            <w:tcBorders>
              <w:right w:val="single" w:sz="18" w:space="0" w:color="auto"/>
            </w:tcBorders>
            <w:vAlign w:val="center"/>
          </w:tcPr>
          <w:p w:rsidR="00547498" w:rsidRPr="00CE79D7" w:rsidRDefault="00547498" w:rsidP="002B7791">
            <w:pPr>
              <w:rPr>
                <w:rFonts w:ascii="Arial" w:hAnsi="Arial" w:cs="Arial"/>
                <w:iCs/>
                <w:sz w:val="14"/>
                <w:szCs w:val="14"/>
              </w:rPr>
            </w:pPr>
            <w:r w:rsidRPr="00CE79D7">
              <w:rPr>
                <w:rFonts w:ascii="Arial" w:hAnsi="Arial" w:cs="Arial"/>
                <w:iCs/>
                <w:sz w:val="14"/>
                <w:szCs w:val="14"/>
              </w:rPr>
              <w:t xml:space="preserve">Zwrot w trybie art. 345 </w:t>
            </w:r>
            <w:r w:rsidR="008D256B" w:rsidRPr="008D256B">
              <w:rPr>
                <w:rFonts w:ascii="Arial" w:hAnsi="Arial" w:cs="Arial"/>
                <w:iCs/>
                <w:sz w:val="14"/>
                <w:szCs w:val="14"/>
              </w:rPr>
              <w:t>i 344a k</w:t>
            </w:r>
            <w:r w:rsidRPr="00CE79D7">
              <w:rPr>
                <w:rFonts w:ascii="Arial" w:hAnsi="Arial" w:cs="Arial"/>
                <w:iCs/>
                <w:sz w:val="14"/>
                <w:szCs w:val="14"/>
              </w:rPr>
              <w:t>pk</w:t>
            </w:r>
          </w:p>
        </w:tc>
        <w:tc>
          <w:tcPr>
            <w:tcW w:w="322" w:type="dxa"/>
            <w:tcBorders>
              <w:left w:val="single" w:sz="18" w:space="0" w:color="auto"/>
              <w:right w:val="single" w:sz="4" w:space="0" w:color="auto"/>
            </w:tcBorders>
            <w:vAlign w:val="center"/>
          </w:tcPr>
          <w:p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3</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1</w:t>
            </w: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1</w:t>
            </w: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3908" w:type="dxa"/>
            <w:gridSpan w:val="6"/>
            <w:tcBorders>
              <w:right w:val="single" w:sz="18" w:space="0" w:color="auto"/>
            </w:tcBorders>
            <w:vAlign w:val="center"/>
          </w:tcPr>
          <w:p w:rsidR="00547498" w:rsidRPr="004D21A0" w:rsidRDefault="004D21A0" w:rsidP="00571639">
            <w:pPr>
              <w:rPr>
                <w:rFonts w:ascii="Arial" w:hAnsi="Arial" w:cs="Arial"/>
                <w:sz w:val="14"/>
                <w:szCs w:val="16"/>
              </w:rPr>
            </w:pPr>
            <w:r w:rsidRPr="004D21A0">
              <w:rPr>
                <w:rFonts w:ascii="Arial" w:hAnsi="Arial" w:cs="Arial"/>
                <w:iCs/>
                <w:sz w:val="13"/>
                <w:szCs w:val="13"/>
              </w:rPr>
              <w:t>W wyniku zmian zarządzenia MS o biurowości</w:t>
            </w:r>
          </w:p>
        </w:tc>
        <w:tc>
          <w:tcPr>
            <w:tcW w:w="322" w:type="dxa"/>
            <w:tcBorders>
              <w:left w:val="single" w:sz="18" w:space="0" w:color="auto"/>
              <w:right w:val="single" w:sz="4" w:space="0" w:color="auto"/>
            </w:tcBorders>
            <w:vAlign w:val="center"/>
          </w:tcPr>
          <w:p w:rsidR="00547498" w:rsidRPr="00CE79D7" w:rsidRDefault="00547498" w:rsidP="00B02B27">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4</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3908" w:type="dxa"/>
            <w:gridSpan w:val="6"/>
            <w:tcBorders>
              <w:right w:val="single" w:sz="18" w:space="0" w:color="auto"/>
            </w:tcBorders>
            <w:vAlign w:val="center"/>
          </w:tcPr>
          <w:p w:rsidR="00547498" w:rsidRPr="00CE79D7" w:rsidRDefault="00547498" w:rsidP="00633FF7">
            <w:pPr>
              <w:rPr>
                <w:rFonts w:ascii="Arial" w:hAnsi="Arial" w:cs="Arial"/>
                <w:iCs/>
                <w:sz w:val="14"/>
                <w:szCs w:val="14"/>
              </w:rPr>
            </w:pPr>
            <w:r w:rsidRPr="00CE79D7">
              <w:rPr>
                <w:rFonts w:ascii="Arial" w:hAnsi="Arial" w:cs="Arial"/>
                <w:iCs/>
                <w:sz w:val="14"/>
                <w:szCs w:val="14"/>
              </w:rPr>
              <w:t>W wyniku przekazania sprawy w ramach sądu pomiędzy wydziałami tego samego pionu</w:t>
            </w:r>
          </w:p>
        </w:tc>
        <w:tc>
          <w:tcPr>
            <w:tcW w:w="322" w:type="dxa"/>
            <w:tcBorders>
              <w:left w:val="single" w:sz="18" w:space="0" w:color="auto"/>
              <w:right w:val="single" w:sz="4" w:space="0" w:color="auto"/>
            </w:tcBorders>
            <w:vAlign w:val="center"/>
          </w:tcPr>
          <w:p w:rsidR="00547498" w:rsidRPr="00CE79D7" w:rsidRDefault="00547498" w:rsidP="00B02B27">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5</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3908" w:type="dxa"/>
            <w:gridSpan w:val="6"/>
            <w:tcBorders>
              <w:right w:val="single" w:sz="18" w:space="0" w:color="auto"/>
            </w:tcBorders>
            <w:vAlign w:val="center"/>
          </w:tcPr>
          <w:p w:rsidR="00547498" w:rsidRPr="00CE79D7" w:rsidRDefault="00547498" w:rsidP="00633FF7">
            <w:pPr>
              <w:rPr>
                <w:rFonts w:ascii="Arial" w:hAnsi="Arial" w:cs="Arial"/>
                <w:iCs/>
                <w:sz w:val="14"/>
                <w:szCs w:val="14"/>
              </w:rPr>
            </w:pPr>
            <w:r w:rsidRPr="00CE79D7">
              <w:rPr>
                <w:rFonts w:ascii="Arial" w:hAnsi="Arial" w:cs="Arial"/>
                <w:iCs/>
                <w:sz w:val="14"/>
                <w:szCs w:val="14"/>
              </w:rPr>
              <w:t>W wyniku przekazania sprawy w ramach sądu pomiędzy wydziałami różnych pionów</w:t>
            </w:r>
          </w:p>
        </w:tc>
        <w:tc>
          <w:tcPr>
            <w:tcW w:w="322" w:type="dxa"/>
            <w:tcBorders>
              <w:left w:val="single" w:sz="18" w:space="0" w:color="auto"/>
              <w:right w:val="single" w:sz="4" w:space="0" w:color="auto"/>
            </w:tcBorders>
            <w:vAlign w:val="center"/>
          </w:tcPr>
          <w:p w:rsidR="00547498" w:rsidRPr="00CE79D7" w:rsidRDefault="00547498" w:rsidP="00571639">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6</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1166" w:type="dxa"/>
            <w:gridSpan w:val="2"/>
            <w:vMerge w:val="restart"/>
            <w:vAlign w:val="center"/>
          </w:tcPr>
          <w:p w:rsidR="00547498" w:rsidRPr="00CE79D7" w:rsidRDefault="00547498" w:rsidP="00571639">
            <w:pPr>
              <w:spacing w:line="360" w:lineRule="auto"/>
              <w:rPr>
                <w:rFonts w:ascii="Arial" w:hAnsi="Arial" w:cs="Arial"/>
                <w:iCs/>
                <w:sz w:val="14"/>
              </w:rPr>
            </w:pPr>
            <w:r w:rsidRPr="00CE79D7">
              <w:rPr>
                <w:rFonts w:ascii="Arial" w:hAnsi="Arial" w:cs="Arial"/>
                <w:iCs/>
                <w:sz w:val="14"/>
              </w:rPr>
              <w:t xml:space="preserve">Zmiany organizacyjne związane z </w:t>
            </w:r>
          </w:p>
        </w:tc>
        <w:tc>
          <w:tcPr>
            <w:tcW w:w="1014" w:type="dxa"/>
            <w:gridSpan w:val="2"/>
            <w:vMerge w:val="restart"/>
            <w:vAlign w:val="center"/>
          </w:tcPr>
          <w:p w:rsidR="00547498" w:rsidRPr="00CE79D7" w:rsidRDefault="00547498" w:rsidP="00571639">
            <w:pPr>
              <w:spacing w:line="360" w:lineRule="auto"/>
              <w:rPr>
                <w:rFonts w:ascii="Arial" w:hAnsi="Arial" w:cs="Arial"/>
                <w:iCs/>
                <w:sz w:val="14"/>
              </w:rPr>
            </w:pPr>
            <w:r w:rsidRPr="00CE79D7">
              <w:rPr>
                <w:rFonts w:ascii="Arial" w:hAnsi="Arial" w:cs="Arial"/>
                <w:iCs/>
                <w:sz w:val="14"/>
              </w:rPr>
              <w:t>Utworzeniem</w:t>
            </w:r>
          </w:p>
        </w:tc>
        <w:tc>
          <w:tcPr>
            <w:tcW w:w="1728" w:type="dxa"/>
            <w:gridSpan w:val="2"/>
            <w:tcBorders>
              <w:right w:val="single" w:sz="18" w:space="0" w:color="auto"/>
            </w:tcBorders>
            <w:vAlign w:val="center"/>
          </w:tcPr>
          <w:p w:rsidR="00547498" w:rsidRPr="00CE79D7" w:rsidRDefault="00547498" w:rsidP="00571639">
            <w:pPr>
              <w:spacing w:line="360" w:lineRule="auto"/>
              <w:rPr>
                <w:rFonts w:ascii="Arial" w:hAnsi="Arial" w:cs="Arial"/>
                <w:iCs/>
                <w:sz w:val="14"/>
              </w:rPr>
            </w:pPr>
            <w:r w:rsidRPr="00CE79D7">
              <w:rPr>
                <w:rFonts w:ascii="Arial" w:hAnsi="Arial" w:cs="Arial"/>
                <w:iCs/>
                <w:sz w:val="14"/>
              </w:rPr>
              <w:t>wydziału (ów</w:t>
            </w:r>
            <w:r w:rsidRPr="00CF0842">
              <w:rPr>
                <w:rFonts w:ascii="Arial" w:hAnsi="Arial" w:cs="Arial"/>
                <w:iCs/>
                <w:sz w:val="14"/>
              </w:rPr>
              <w:t>)</w:t>
            </w:r>
            <w:r w:rsidR="00B85F10" w:rsidRPr="00CF0842">
              <w:rPr>
                <w:rFonts w:ascii="Arial" w:hAnsi="Arial" w:cs="Arial"/>
                <w:iCs/>
                <w:sz w:val="14"/>
              </w:rPr>
              <w:t xml:space="preserve"> / sekcji</w:t>
            </w:r>
            <w:r w:rsidRPr="00CE79D7">
              <w:rPr>
                <w:rFonts w:ascii="Arial" w:hAnsi="Arial" w:cs="Arial"/>
                <w:iCs/>
                <w:sz w:val="14"/>
              </w:rPr>
              <w:t xml:space="preserve"> </w:t>
            </w:r>
          </w:p>
        </w:tc>
        <w:tc>
          <w:tcPr>
            <w:tcW w:w="322" w:type="dxa"/>
            <w:tcBorders>
              <w:left w:val="single" w:sz="18" w:space="0" w:color="auto"/>
              <w:right w:val="single" w:sz="4" w:space="0" w:color="auto"/>
            </w:tcBorders>
            <w:vAlign w:val="center"/>
          </w:tcPr>
          <w:p w:rsidR="00547498" w:rsidRPr="00CE79D7" w:rsidRDefault="00547498" w:rsidP="00D97A43">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7</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1166" w:type="dxa"/>
            <w:gridSpan w:val="2"/>
            <w:vMerge/>
            <w:vAlign w:val="center"/>
          </w:tcPr>
          <w:p w:rsidR="00547498" w:rsidRPr="00CE79D7" w:rsidRDefault="00547498" w:rsidP="00571639">
            <w:pPr>
              <w:rPr>
                <w:rFonts w:ascii="Arial" w:hAnsi="Arial" w:cs="Arial"/>
                <w:iCs/>
                <w:sz w:val="14"/>
                <w:szCs w:val="14"/>
              </w:rPr>
            </w:pPr>
          </w:p>
        </w:tc>
        <w:tc>
          <w:tcPr>
            <w:tcW w:w="1014" w:type="dxa"/>
            <w:gridSpan w:val="2"/>
            <w:vMerge/>
            <w:vAlign w:val="center"/>
          </w:tcPr>
          <w:p w:rsidR="00547498" w:rsidRPr="00CE79D7" w:rsidRDefault="00547498" w:rsidP="00571639">
            <w:pPr>
              <w:rPr>
                <w:rFonts w:ascii="Arial" w:hAnsi="Arial" w:cs="Arial"/>
                <w:iCs/>
                <w:sz w:val="14"/>
                <w:szCs w:val="14"/>
              </w:rPr>
            </w:pPr>
          </w:p>
        </w:tc>
        <w:tc>
          <w:tcPr>
            <w:tcW w:w="1728" w:type="dxa"/>
            <w:gridSpan w:val="2"/>
            <w:tcBorders>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rPr>
              <w:t>sądu (ów)</w:t>
            </w:r>
          </w:p>
        </w:tc>
        <w:tc>
          <w:tcPr>
            <w:tcW w:w="322" w:type="dxa"/>
            <w:tcBorders>
              <w:left w:val="single" w:sz="18" w:space="0" w:color="auto"/>
              <w:right w:val="single" w:sz="4" w:space="0" w:color="auto"/>
            </w:tcBorders>
            <w:vAlign w:val="center"/>
          </w:tcPr>
          <w:p w:rsidR="00547498" w:rsidRPr="00CE79D7" w:rsidRDefault="00547498" w:rsidP="00D97A43">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8</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1166" w:type="dxa"/>
            <w:gridSpan w:val="2"/>
            <w:vMerge/>
            <w:vAlign w:val="center"/>
          </w:tcPr>
          <w:p w:rsidR="00547498" w:rsidRPr="00CE79D7" w:rsidRDefault="00547498" w:rsidP="00571639">
            <w:pPr>
              <w:rPr>
                <w:rFonts w:ascii="Arial" w:hAnsi="Arial" w:cs="Arial"/>
                <w:iCs/>
                <w:sz w:val="14"/>
                <w:szCs w:val="14"/>
              </w:rPr>
            </w:pPr>
          </w:p>
        </w:tc>
        <w:tc>
          <w:tcPr>
            <w:tcW w:w="1014" w:type="dxa"/>
            <w:gridSpan w:val="2"/>
            <w:vMerge w:val="restart"/>
            <w:tcBorders>
              <w:right w:val="single" w:sz="4"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rPr>
              <w:t>Likwidacją</w:t>
            </w:r>
          </w:p>
        </w:tc>
        <w:tc>
          <w:tcPr>
            <w:tcW w:w="1728" w:type="dxa"/>
            <w:gridSpan w:val="2"/>
            <w:tcBorders>
              <w:left w:val="single" w:sz="4" w:space="0" w:color="auto"/>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rPr>
              <w:t>wydziału (ów</w:t>
            </w:r>
            <w:r w:rsidRPr="00CF0842">
              <w:rPr>
                <w:rFonts w:ascii="Arial" w:hAnsi="Arial" w:cs="Arial"/>
                <w:iCs/>
                <w:sz w:val="14"/>
              </w:rPr>
              <w:t>)</w:t>
            </w:r>
            <w:r w:rsidR="00B85F10" w:rsidRPr="00CF0842">
              <w:rPr>
                <w:rFonts w:ascii="Arial" w:hAnsi="Arial" w:cs="Arial"/>
                <w:iCs/>
                <w:sz w:val="14"/>
              </w:rPr>
              <w:t xml:space="preserve"> / sekcji</w:t>
            </w:r>
            <w:r w:rsidRPr="00CE79D7">
              <w:rPr>
                <w:rFonts w:ascii="Arial" w:hAnsi="Arial" w:cs="Arial"/>
                <w:iCs/>
                <w:sz w:val="14"/>
              </w:rPr>
              <w:t xml:space="preserve"> </w:t>
            </w:r>
          </w:p>
        </w:tc>
        <w:tc>
          <w:tcPr>
            <w:tcW w:w="322" w:type="dxa"/>
            <w:tcBorders>
              <w:left w:val="single" w:sz="18" w:space="0" w:color="auto"/>
              <w:right w:val="single" w:sz="4" w:space="0" w:color="auto"/>
            </w:tcBorders>
            <w:vAlign w:val="center"/>
          </w:tcPr>
          <w:p w:rsidR="00547498" w:rsidRPr="00CE79D7" w:rsidRDefault="00547498" w:rsidP="00D97A43">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1</w:t>
            </w:r>
            <w:r>
              <w:rPr>
                <w:rFonts w:ascii="Arial" w:hAnsi="Arial" w:cs="Arial"/>
                <w:iCs/>
                <w:sz w:val="12"/>
                <w:szCs w:val="12"/>
              </w:rPr>
              <w:t>9</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1166" w:type="dxa"/>
            <w:gridSpan w:val="2"/>
            <w:vMerge/>
            <w:vAlign w:val="center"/>
          </w:tcPr>
          <w:p w:rsidR="00547498" w:rsidRPr="00CE79D7" w:rsidRDefault="00547498" w:rsidP="00571639">
            <w:pPr>
              <w:rPr>
                <w:rFonts w:ascii="Arial" w:hAnsi="Arial" w:cs="Arial"/>
                <w:iCs/>
                <w:sz w:val="14"/>
                <w:szCs w:val="14"/>
              </w:rPr>
            </w:pPr>
          </w:p>
        </w:tc>
        <w:tc>
          <w:tcPr>
            <w:tcW w:w="1014" w:type="dxa"/>
            <w:gridSpan w:val="2"/>
            <w:vMerge/>
            <w:tcBorders>
              <w:right w:val="single" w:sz="4" w:space="0" w:color="auto"/>
            </w:tcBorders>
            <w:vAlign w:val="center"/>
          </w:tcPr>
          <w:p w:rsidR="00547498" w:rsidRPr="00CE79D7" w:rsidRDefault="00547498" w:rsidP="00571639">
            <w:pPr>
              <w:rPr>
                <w:rFonts w:ascii="Arial" w:hAnsi="Arial" w:cs="Arial"/>
                <w:iCs/>
                <w:sz w:val="14"/>
                <w:szCs w:val="14"/>
              </w:rPr>
            </w:pPr>
          </w:p>
        </w:tc>
        <w:tc>
          <w:tcPr>
            <w:tcW w:w="1728" w:type="dxa"/>
            <w:gridSpan w:val="2"/>
            <w:tcBorders>
              <w:left w:val="single" w:sz="4" w:space="0" w:color="auto"/>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rPr>
              <w:t>sądu (ów)</w:t>
            </w:r>
          </w:p>
        </w:tc>
        <w:tc>
          <w:tcPr>
            <w:tcW w:w="322" w:type="dxa"/>
            <w:tcBorders>
              <w:left w:val="single" w:sz="18" w:space="0" w:color="auto"/>
              <w:right w:val="single" w:sz="4" w:space="0" w:color="auto"/>
            </w:tcBorders>
            <w:vAlign w:val="center"/>
          </w:tcPr>
          <w:p w:rsidR="00547498" w:rsidRPr="00CE79D7" w:rsidRDefault="00547498" w:rsidP="00D97A43">
            <w:pPr>
              <w:rPr>
                <w:rFonts w:ascii="Arial" w:hAnsi="Arial" w:cs="Arial"/>
                <w:iCs/>
                <w:sz w:val="12"/>
                <w:szCs w:val="12"/>
              </w:rPr>
            </w:pPr>
            <w:r>
              <w:rPr>
                <w:rFonts w:ascii="Arial" w:hAnsi="Arial" w:cs="Arial"/>
                <w:iCs/>
                <w:sz w:val="12"/>
                <w:szCs w:val="12"/>
              </w:rPr>
              <w:t xml:space="preserve"> 20</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2180" w:type="dxa"/>
            <w:gridSpan w:val="4"/>
            <w:vMerge w:val="restart"/>
            <w:tcBorders>
              <w:right w:val="single" w:sz="4" w:space="0" w:color="auto"/>
            </w:tcBorders>
            <w:vAlign w:val="center"/>
          </w:tcPr>
          <w:p w:rsidR="00547498" w:rsidRPr="00CE79D7" w:rsidRDefault="00547498" w:rsidP="00D164BB">
            <w:pPr>
              <w:rPr>
                <w:rFonts w:ascii="Arial" w:hAnsi="Arial" w:cs="Arial"/>
                <w:iCs/>
                <w:sz w:val="14"/>
                <w:szCs w:val="14"/>
              </w:rPr>
            </w:pPr>
            <w:r w:rsidRPr="00CE79D7">
              <w:rPr>
                <w:rFonts w:ascii="Arial" w:hAnsi="Arial" w:cs="Arial"/>
                <w:iCs/>
                <w:sz w:val="14"/>
                <w:szCs w:val="14"/>
              </w:rPr>
              <w:t>w wyniku zmiany obszaru właściwości miejscowej</w:t>
            </w:r>
          </w:p>
        </w:tc>
        <w:tc>
          <w:tcPr>
            <w:tcW w:w="1728" w:type="dxa"/>
            <w:gridSpan w:val="2"/>
            <w:tcBorders>
              <w:left w:val="single" w:sz="4" w:space="0" w:color="auto"/>
              <w:right w:val="single" w:sz="18" w:space="0" w:color="auto"/>
            </w:tcBorders>
            <w:vAlign w:val="center"/>
          </w:tcPr>
          <w:p w:rsidR="00547498" w:rsidRPr="00CE79D7" w:rsidRDefault="00547498" w:rsidP="00D164BB">
            <w:pPr>
              <w:rPr>
                <w:rFonts w:ascii="Arial" w:hAnsi="Arial" w:cs="Arial"/>
                <w:iCs/>
                <w:sz w:val="14"/>
                <w:szCs w:val="14"/>
              </w:rPr>
            </w:pPr>
            <w:r w:rsidRPr="00CE79D7">
              <w:rPr>
                <w:rFonts w:ascii="Arial" w:hAnsi="Arial" w:cs="Arial"/>
                <w:iCs/>
                <w:sz w:val="14"/>
                <w:szCs w:val="14"/>
              </w:rPr>
              <w:t>wydziału (ów)</w:t>
            </w:r>
          </w:p>
        </w:tc>
        <w:tc>
          <w:tcPr>
            <w:tcW w:w="322" w:type="dxa"/>
            <w:tcBorders>
              <w:left w:val="single" w:sz="18" w:space="0" w:color="auto"/>
              <w:right w:val="single" w:sz="4" w:space="0" w:color="auto"/>
            </w:tcBorders>
            <w:vAlign w:val="center"/>
          </w:tcPr>
          <w:p w:rsidR="00547498" w:rsidRPr="00CE79D7" w:rsidRDefault="00547498" w:rsidP="00D97A43">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2</w:t>
            </w:r>
            <w:r>
              <w:rPr>
                <w:rFonts w:ascii="Arial" w:hAnsi="Arial" w:cs="Arial"/>
                <w:iCs/>
                <w:sz w:val="12"/>
                <w:szCs w:val="12"/>
              </w:rPr>
              <w:t>1</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2180" w:type="dxa"/>
            <w:gridSpan w:val="4"/>
            <w:vMerge/>
            <w:tcBorders>
              <w:right w:val="single" w:sz="4" w:space="0" w:color="auto"/>
            </w:tcBorders>
            <w:vAlign w:val="center"/>
          </w:tcPr>
          <w:p w:rsidR="00547498" w:rsidRPr="00CE79D7" w:rsidRDefault="00547498" w:rsidP="00571639">
            <w:pPr>
              <w:rPr>
                <w:rFonts w:ascii="Arial" w:hAnsi="Arial" w:cs="Arial"/>
                <w:iCs/>
                <w:sz w:val="14"/>
                <w:szCs w:val="14"/>
              </w:rPr>
            </w:pPr>
          </w:p>
        </w:tc>
        <w:tc>
          <w:tcPr>
            <w:tcW w:w="1728" w:type="dxa"/>
            <w:gridSpan w:val="2"/>
            <w:tcBorders>
              <w:left w:val="single" w:sz="4" w:space="0" w:color="auto"/>
              <w:right w:val="single" w:sz="18" w:space="0" w:color="auto"/>
            </w:tcBorders>
            <w:vAlign w:val="center"/>
          </w:tcPr>
          <w:p w:rsidR="00547498" w:rsidRPr="00CE79D7" w:rsidRDefault="00547498" w:rsidP="00571639">
            <w:pPr>
              <w:rPr>
                <w:rFonts w:ascii="Arial" w:hAnsi="Arial" w:cs="Arial"/>
                <w:iCs/>
                <w:sz w:val="14"/>
              </w:rPr>
            </w:pPr>
            <w:r w:rsidRPr="00CE79D7">
              <w:rPr>
                <w:rFonts w:ascii="Arial" w:hAnsi="Arial" w:cs="Arial"/>
                <w:iCs/>
                <w:sz w:val="14"/>
                <w:szCs w:val="14"/>
              </w:rPr>
              <w:t>sądu (ów)</w:t>
            </w:r>
          </w:p>
        </w:tc>
        <w:tc>
          <w:tcPr>
            <w:tcW w:w="322" w:type="dxa"/>
            <w:tcBorders>
              <w:left w:val="single" w:sz="18" w:space="0" w:color="auto"/>
              <w:right w:val="single" w:sz="4" w:space="0" w:color="auto"/>
            </w:tcBorders>
            <w:vAlign w:val="center"/>
          </w:tcPr>
          <w:p w:rsidR="00547498" w:rsidRPr="00CE79D7" w:rsidRDefault="00547498" w:rsidP="00D97A43">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2</w:t>
            </w:r>
            <w:r>
              <w:rPr>
                <w:rFonts w:ascii="Arial" w:hAnsi="Arial" w:cs="Arial"/>
                <w:iCs/>
                <w:sz w:val="12"/>
                <w:szCs w:val="12"/>
              </w:rPr>
              <w:t>2</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3908" w:type="dxa"/>
            <w:gridSpan w:val="6"/>
            <w:tcBorders>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szCs w:val="14"/>
              </w:rPr>
              <w:t xml:space="preserve">Załatwienie w wyniku przekazania w trybie </w:t>
            </w:r>
            <w:r w:rsidRPr="00CE79D7">
              <w:rPr>
                <w:rFonts w:ascii="Arial" w:hAnsi="Arial" w:cs="Arial"/>
                <w:iCs/>
                <w:sz w:val="14"/>
                <w:szCs w:val="14"/>
              </w:rPr>
              <w:pgNum/>
            </w:r>
            <w:r>
              <w:rPr>
                <w:rFonts w:ascii="Arial" w:hAnsi="Arial" w:cs="Arial"/>
                <w:iCs/>
                <w:sz w:val="14"/>
                <w:szCs w:val="14"/>
              </w:rPr>
              <w:t>art. 4</w:t>
            </w:r>
            <w:r w:rsidRPr="00CE79D7">
              <w:rPr>
                <w:rFonts w:ascii="Arial" w:hAnsi="Arial" w:cs="Arial"/>
                <w:iCs/>
                <w:sz w:val="14"/>
                <w:szCs w:val="14"/>
              </w:rPr>
              <w:t>3 kpk</w:t>
            </w:r>
          </w:p>
        </w:tc>
        <w:tc>
          <w:tcPr>
            <w:tcW w:w="322" w:type="dxa"/>
            <w:tcBorders>
              <w:left w:val="single" w:sz="18" w:space="0" w:color="auto"/>
              <w:right w:val="single" w:sz="4" w:space="0" w:color="auto"/>
            </w:tcBorders>
            <w:vAlign w:val="center"/>
          </w:tcPr>
          <w:p w:rsidR="00547498" w:rsidRPr="00CE79D7" w:rsidRDefault="00547498" w:rsidP="00D97A43">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2</w:t>
            </w:r>
            <w:r>
              <w:rPr>
                <w:rFonts w:ascii="Arial" w:hAnsi="Arial" w:cs="Arial"/>
                <w:iCs/>
                <w:sz w:val="12"/>
                <w:szCs w:val="12"/>
              </w:rPr>
              <w:t>3</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11</w:t>
            </w: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1</w:t>
            </w: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1</w:t>
            </w:r>
          </w:p>
        </w:tc>
      </w:tr>
      <w:tr w:rsidR="00547498" w:rsidRPr="00CE79D7" w:rsidTr="00E17B2B">
        <w:trPr>
          <w:cantSplit/>
        </w:trPr>
        <w:tc>
          <w:tcPr>
            <w:tcW w:w="3908" w:type="dxa"/>
            <w:gridSpan w:val="6"/>
            <w:tcBorders>
              <w:right w:val="single" w:sz="18" w:space="0" w:color="auto"/>
            </w:tcBorders>
            <w:vAlign w:val="center"/>
          </w:tcPr>
          <w:p w:rsidR="00547498" w:rsidRPr="00CE79D7" w:rsidRDefault="00547498" w:rsidP="00571639">
            <w:pPr>
              <w:rPr>
                <w:rFonts w:ascii="Arial" w:hAnsi="Arial" w:cs="Arial"/>
                <w:iCs/>
                <w:sz w:val="14"/>
                <w:szCs w:val="14"/>
              </w:rPr>
            </w:pPr>
            <w:r w:rsidRPr="00CE79D7">
              <w:rPr>
                <w:rFonts w:ascii="Arial" w:hAnsi="Arial" w:cs="Arial"/>
                <w:iCs/>
                <w:sz w:val="14"/>
                <w:szCs w:val="14"/>
              </w:rPr>
              <w:t xml:space="preserve">Załatwienie w wyniku przekazania w trybie </w:t>
            </w:r>
            <w:r w:rsidRPr="00CE79D7">
              <w:rPr>
                <w:rFonts w:ascii="Arial" w:hAnsi="Arial" w:cs="Arial"/>
                <w:iCs/>
                <w:sz w:val="14"/>
                <w:szCs w:val="14"/>
              </w:rPr>
              <w:pgNum/>
            </w:r>
            <w:r>
              <w:rPr>
                <w:rFonts w:ascii="Arial" w:hAnsi="Arial" w:cs="Arial"/>
                <w:iCs/>
                <w:sz w:val="14"/>
                <w:szCs w:val="14"/>
              </w:rPr>
              <w:t>art. 4</w:t>
            </w:r>
            <w:r w:rsidRPr="00CE79D7">
              <w:rPr>
                <w:rFonts w:ascii="Arial" w:hAnsi="Arial" w:cs="Arial"/>
                <w:iCs/>
                <w:sz w:val="14"/>
                <w:szCs w:val="14"/>
              </w:rPr>
              <w:t>4 kpk</w:t>
            </w:r>
          </w:p>
        </w:tc>
        <w:tc>
          <w:tcPr>
            <w:tcW w:w="322" w:type="dxa"/>
            <w:tcBorders>
              <w:left w:val="single" w:sz="18" w:space="0" w:color="auto"/>
              <w:right w:val="single" w:sz="4" w:space="0" w:color="auto"/>
            </w:tcBorders>
            <w:vAlign w:val="center"/>
          </w:tcPr>
          <w:p w:rsidR="00547498" w:rsidRPr="00CE79D7" w:rsidRDefault="00547498" w:rsidP="00D97A43">
            <w:pPr>
              <w:rPr>
                <w:rFonts w:ascii="Arial" w:hAnsi="Arial" w:cs="Arial"/>
                <w:iCs/>
                <w:sz w:val="12"/>
                <w:szCs w:val="12"/>
              </w:rPr>
            </w:pPr>
            <w:r>
              <w:rPr>
                <w:rFonts w:ascii="Arial" w:hAnsi="Arial" w:cs="Arial"/>
                <w:iCs/>
                <w:sz w:val="12"/>
                <w:szCs w:val="12"/>
              </w:rPr>
              <w:t xml:space="preserve"> </w:t>
            </w:r>
            <w:r w:rsidRPr="00CE79D7">
              <w:rPr>
                <w:rFonts w:ascii="Arial" w:hAnsi="Arial" w:cs="Arial"/>
                <w:iCs/>
                <w:sz w:val="12"/>
                <w:szCs w:val="12"/>
              </w:rPr>
              <w:t>2</w:t>
            </w:r>
            <w:r>
              <w:rPr>
                <w:rFonts w:ascii="Arial" w:hAnsi="Arial" w:cs="Arial"/>
                <w:iCs/>
                <w:sz w:val="12"/>
                <w:szCs w:val="12"/>
              </w:rPr>
              <w:t>4</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17B2B">
        <w:trPr>
          <w:cantSplit/>
        </w:trPr>
        <w:tc>
          <w:tcPr>
            <w:tcW w:w="3908" w:type="dxa"/>
            <w:gridSpan w:val="6"/>
            <w:tcBorders>
              <w:bottom w:val="single" w:sz="4" w:space="0" w:color="auto"/>
              <w:right w:val="single" w:sz="18" w:space="0" w:color="auto"/>
            </w:tcBorders>
            <w:vAlign w:val="center"/>
          </w:tcPr>
          <w:p w:rsidR="00547498" w:rsidRPr="00CE79D7" w:rsidRDefault="00547498" w:rsidP="00D011D6">
            <w:pPr>
              <w:pStyle w:val="Nagwek"/>
              <w:tabs>
                <w:tab w:val="clear" w:pos="4536"/>
                <w:tab w:val="clear" w:pos="9072"/>
              </w:tabs>
              <w:rPr>
                <w:rFonts w:ascii="Arial" w:hAnsi="Arial" w:cs="Arial"/>
                <w:iCs/>
                <w:sz w:val="14"/>
                <w:szCs w:val="16"/>
              </w:rPr>
            </w:pPr>
            <w:r w:rsidRPr="00CE79D7">
              <w:rPr>
                <w:rFonts w:ascii="Arial" w:hAnsi="Arial" w:cs="Arial"/>
                <w:iCs/>
                <w:sz w:val="14"/>
              </w:rPr>
              <w:t xml:space="preserve">Zakreślono wobec nie uzupełnienia braków czy wniesienia opłaty w terminie </w:t>
            </w:r>
            <w:r w:rsidRPr="00CE79D7">
              <w:rPr>
                <w:rFonts w:ascii="Arial" w:hAnsi="Arial" w:cs="Arial"/>
                <w:iCs/>
                <w:sz w:val="16"/>
              </w:rPr>
              <w:t>(z oskarżenia prywatnego)</w:t>
            </w:r>
          </w:p>
        </w:tc>
        <w:tc>
          <w:tcPr>
            <w:tcW w:w="322" w:type="dxa"/>
            <w:tcBorders>
              <w:left w:val="single" w:sz="18" w:space="0" w:color="auto"/>
              <w:bottom w:val="single" w:sz="4" w:space="0" w:color="auto"/>
              <w:right w:val="single" w:sz="4" w:space="0" w:color="auto"/>
            </w:tcBorders>
            <w:vAlign w:val="center"/>
          </w:tcPr>
          <w:p w:rsidR="00547498" w:rsidRPr="00CE79D7" w:rsidRDefault="00547498" w:rsidP="00B02B27">
            <w:pPr>
              <w:jc w:val="center"/>
              <w:rPr>
                <w:rFonts w:ascii="Arial" w:hAnsi="Arial" w:cs="Arial"/>
                <w:iCs/>
                <w:sz w:val="12"/>
                <w:szCs w:val="12"/>
              </w:rPr>
            </w:pPr>
            <w:r w:rsidRPr="00CE79D7">
              <w:rPr>
                <w:rFonts w:ascii="Arial" w:hAnsi="Arial" w:cs="Arial"/>
                <w:iCs/>
                <w:sz w:val="12"/>
                <w:szCs w:val="12"/>
              </w:rPr>
              <w:t>2</w:t>
            </w:r>
            <w:r>
              <w:rPr>
                <w:rFonts w:ascii="Arial" w:hAnsi="Arial" w:cs="Arial"/>
                <w:iCs/>
                <w:sz w:val="12"/>
                <w:szCs w:val="12"/>
              </w:rPr>
              <w:t>5</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3</w:t>
            </w: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r w:rsidRPr="00CE79D7">
              <w:rPr>
                <w:rFonts w:ascii="Arial" w:hAnsi="Arial" w:cs="Arial"/>
                <w:sz w:val="14"/>
                <w:szCs w:val="14"/>
              </w:rPr>
              <w:t>3</w:t>
            </w: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547498" w:rsidRPr="00CE79D7" w:rsidTr="00E3624D">
        <w:trPr>
          <w:cantSplit/>
        </w:trPr>
        <w:tc>
          <w:tcPr>
            <w:tcW w:w="3908" w:type="dxa"/>
            <w:gridSpan w:val="6"/>
            <w:tcBorders>
              <w:bottom w:val="single" w:sz="4" w:space="0" w:color="auto"/>
              <w:right w:val="single" w:sz="18" w:space="0" w:color="auto"/>
            </w:tcBorders>
            <w:vAlign w:val="center"/>
          </w:tcPr>
          <w:p w:rsidR="00547498" w:rsidRPr="00CE79D7" w:rsidRDefault="00547498" w:rsidP="00D011D6">
            <w:pPr>
              <w:pStyle w:val="Nagwek"/>
              <w:tabs>
                <w:tab w:val="clear" w:pos="4536"/>
                <w:tab w:val="clear" w:pos="9072"/>
              </w:tabs>
              <w:rPr>
                <w:rFonts w:ascii="Arial" w:hAnsi="Arial" w:cs="Arial"/>
                <w:iCs/>
                <w:sz w:val="14"/>
              </w:rPr>
            </w:pPr>
            <w:r w:rsidRPr="00CE79D7">
              <w:rPr>
                <w:rFonts w:ascii="Arial" w:hAnsi="Arial" w:cs="Arial"/>
                <w:iCs/>
                <w:sz w:val="14"/>
                <w:szCs w:val="14"/>
              </w:rPr>
              <w:t>Zakreślenie omyłkowych wpisów</w:t>
            </w:r>
          </w:p>
        </w:tc>
        <w:tc>
          <w:tcPr>
            <w:tcW w:w="322" w:type="dxa"/>
            <w:tcBorders>
              <w:left w:val="single" w:sz="18" w:space="0" w:color="auto"/>
              <w:bottom w:val="single" w:sz="4" w:space="0" w:color="auto"/>
              <w:right w:val="single" w:sz="4" w:space="0" w:color="auto"/>
            </w:tcBorders>
            <w:vAlign w:val="center"/>
          </w:tcPr>
          <w:p w:rsidR="00547498" w:rsidRPr="00CE79D7" w:rsidRDefault="00547498" w:rsidP="00B02B27">
            <w:pPr>
              <w:jc w:val="center"/>
              <w:rPr>
                <w:rFonts w:ascii="Arial" w:hAnsi="Arial" w:cs="Arial"/>
                <w:iCs/>
                <w:sz w:val="12"/>
                <w:szCs w:val="12"/>
              </w:rPr>
            </w:pPr>
            <w:r w:rsidRPr="00CE79D7">
              <w:rPr>
                <w:rFonts w:ascii="Arial" w:hAnsi="Arial" w:cs="Arial"/>
                <w:iCs/>
                <w:sz w:val="12"/>
                <w:szCs w:val="12"/>
              </w:rPr>
              <w:t>2</w:t>
            </w:r>
            <w:r>
              <w:rPr>
                <w:rFonts w:ascii="Arial" w:hAnsi="Arial" w:cs="Arial"/>
                <w:iCs/>
                <w:sz w:val="12"/>
                <w:szCs w:val="12"/>
              </w:rPr>
              <w:t>6</w:t>
            </w:r>
          </w:p>
        </w:tc>
        <w:tc>
          <w:tcPr>
            <w:tcW w:w="126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070" w:type="dxa"/>
            <w:tcBorders>
              <w:top w:val="single" w:sz="4" w:space="0" w:color="auto"/>
              <w:left w:val="single" w:sz="4" w:space="0" w:color="auto"/>
              <w:bottom w:val="single" w:sz="4" w:space="0" w:color="auto"/>
              <w:right w:val="single" w:sz="4" w:space="0" w:color="auto"/>
            </w:tcBorders>
            <w:vAlign w:val="center"/>
          </w:tcPr>
          <w:p w:rsidR="00547498" w:rsidRPr="00CE79D7" w:rsidRDefault="00547498" w:rsidP="00372CAE">
            <w:pPr>
              <w:jc w:val="right"/>
              <w:rPr>
                <w:rFonts w:ascii="Arial" w:hAnsi="Arial" w:cs="Arial"/>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547498" w:rsidRPr="00CE79D7" w:rsidRDefault="00547498" w:rsidP="00372CAE">
            <w:pPr>
              <w:jc w:val="right"/>
              <w:rPr>
                <w:rFonts w:ascii="Arial" w:hAnsi="Arial" w:cs="Arial"/>
                <w:sz w:val="14"/>
                <w:szCs w:val="14"/>
              </w:rPr>
            </w:pPr>
          </w:p>
        </w:tc>
      </w:tr>
      <w:tr w:rsidR="00FD4938" w:rsidRPr="00CE79D7" w:rsidTr="00E3624D">
        <w:trPr>
          <w:cantSplit/>
        </w:trPr>
        <w:tc>
          <w:tcPr>
            <w:tcW w:w="3908" w:type="dxa"/>
            <w:gridSpan w:val="6"/>
            <w:tcBorders>
              <w:bottom w:val="single" w:sz="4" w:space="0" w:color="auto"/>
              <w:right w:val="single" w:sz="18" w:space="0" w:color="auto"/>
            </w:tcBorders>
            <w:vAlign w:val="center"/>
          </w:tcPr>
          <w:p w:rsidR="00FD4938" w:rsidRPr="0040332C" w:rsidRDefault="00FD4938" w:rsidP="00D011D6">
            <w:pPr>
              <w:pStyle w:val="Nagwek"/>
              <w:tabs>
                <w:tab w:val="clear" w:pos="4536"/>
                <w:tab w:val="clear" w:pos="9072"/>
              </w:tabs>
              <w:rPr>
                <w:rFonts w:ascii="Arial" w:hAnsi="Arial" w:cs="Arial"/>
                <w:iCs/>
                <w:sz w:val="14"/>
                <w:szCs w:val="14"/>
              </w:rPr>
            </w:pPr>
            <w:r w:rsidRPr="0040332C">
              <w:rPr>
                <w:rFonts w:ascii="Arial" w:hAnsi="Arial" w:cs="Arial"/>
                <w:iCs/>
                <w:sz w:val="14"/>
              </w:rPr>
              <w:t>Odmowa wszczęcia postępowania w sprawach o wykroczenia</w:t>
            </w:r>
          </w:p>
        </w:tc>
        <w:tc>
          <w:tcPr>
            <w:tcW w:w="322" w:type="dxa"/>
            <w:tcBorders>
              <w:left w:val="single" w:sz="18" w:space="0" w:color="auto"/>
              <w:bottom w:val="single" w:sz="4" w:space="0" w:color="auto"/>
              <w:right w:val="single" w:sz="4" w:space="0" w:color="auto"/>
            </w:tcBorders>
            <w:vAlign w:val="center"/>
          </w:tcPr>
          <w:p w:rsidR="00FD4938" w:rsidRPr="00CE79D7" w:rsidRDefault="00FD4938" w:rsidP="00B02B27">
            <w:pPr>
              <w:jc w:val="center"/>
              <w:rPr>
                <w:rFonts w:ascii="Arial" w:hAnsi="Arial" w:cs="Arial"/>
                <w:iCs/>
                <w:sz w:val="12"/>
                <w:szCs w:val="12"/>
              </w:rPr>
            </w:pPr>
            <w:r>
              <w:rPr>
                <w:rFonts w:ascii="Arial" w:hAnsi="Arial" w:cs="Arial"/>
                <w:iCs/>
                <w:sz w:val="12"/>
                <w:szCs w:val="12"/>
              </w:rPr>
              <w:t>27</w:t>
            </w:r>
          </w:p>
        </w:tc>
        <w:tc>
          <w:tcPr>
            <w:tcW w:w="1260" w:type="dxa"/>
            <w:tcBorders>
              <w:top w:val="single" w:sz="4" w:space="0" w:color="auto"/>
              <w:left w:val="single" w:sz="4" w:space="0" w:color="auto"/>
              <w:bottom w:val="single" w:sz="4" w:space="0" w:color="auto"/>
              <w:right w:val="single" w:sz="4" w:space="0" w:color="auto"/>
            </w:tcBorders>
            <w:vAlign w:val="center"/>
          </w:tcPr>
          <w:p w:rsidR="00FD4938" w:rsidRDefault="00FD4938">
            <w:pPr>
              <w:jc w:val="right"/>
              <w:rPr>
                <w:rFonts w:ascii="Arial" w:hAnsi="Arial" w:cs="Arial"/>
                <w:color w:val="000000"/>
                <w:sz w:val="14"/>
                <w:szCs w:val="14"/>
              </w:rPr>
            </w:pPr>
            <w:r>
              <w:rPr>
                <w:rFonts w:ascii="Arial" w:hAnsi="Arial" w:cs="Arial"/>
                <w:color w:val="000000"/>
                <w:sz w:val="14"/>
                <w:szCs w:val="14"/>
              </w:rPr>
              <w:t>39</w:t>
            </w:r>
          </w:p>
        </w:tc>
        <w:tc>
          <w:tcPr>
            <w:tcW w:w="207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D4938" w:rsidRPr="00AA03B2" w:rsidRDefault="00FD4938">
            <w:pPr>
              <w:jc w:val="right"/>
              <w:rPr>
                <w:rFonts w:ascii="Arial" w:hAnsi="Arial" w:cs="Arial"/>
                <w:color w:val="FF0000"/>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FD4938" w:rsidRDefault="00FD4938">
            <w:pPr>
              <w:jc w:val="right"/>
              <w:rPr>
                <w:rFonts w:ascii="Arial" w:hAnsi="Arial" w:cs="Arial"/>
                <w:color w:val="000000"/>
                <w:sz w:val="14"/>
                <w:szCs w:val="14"/>
              </w:rPr>
            </w:pPr>
            <w:r>
              <w:rPr>
                <w:rFonts w:ascii="Arial" w:hAnsi="Arial" w:cs="Arial"/>
                <w:color w:val="000000"/>
                <w:sz w:val="14"/>
                <w:szCs w:val="14"/>
              </w:rPr>
              <w:t>39</w:t>
            </w:r>
          </w:p>
        </w:tc>
      </w:tr>
      <w:tr w:rsidR="00A57B0F" w:rsidRPr="00CE79D7" w:rsidTr="000879CB">
        <w:trPr>
          <w:cantSplit/>
        </w:trPr>
        <w:tc>
          <w:tcPr>
            <w:tcW w:w="3908" w:type="dxa"/>
            <w:gridSpan w:val="6"/>
            <w:tcBorders>
              <w:bottom w:val="single" w:sz="4" w:space="0" w:color="auto"/>
              <w:right w:val="single" w:sz="18" w:space="0" w:color="auto"/>
            </w:tcBorders>
            <w:vAlign w:val="center"/>
          </w:tcPr>
          <w:p w:rsidR="00A57B0F" w:rsidRPr="00565DA5" w:rsidRDefault="00A57B0F" w:rsidP="00D011D6">
            <w:pPr>
              <w:pStyle w:val="Nagwek"/>
              <w:tabs>
                <w:tab w:val="clear" w:pos="4536"/>
                <w:tab w:val="clear" w:pos="9072"/>
              </w:tabs>
              <w:rPr>
                <w:rFonts w:ascii="Arial" w:hAnsi="Arial" w:cs="Arial"/>
                <w:iCs/>
                <w:sz w:val="14"/>
              </w:rPr>
            </w:pPr>
            <w:r w:rsidRPr="00565DA5">
              <w:rPr>
                <w:rFonts w:ascii="Arial" w:hAnsi="Arial" w:cs="Arial"/>
                <w:iCs/>
                <w:sz w:val="14"/>
              </w:rPr>
              <w:t>Wyrok nakazowy</w:t>
            </w:r>
          </w:p>
        </w:tc>
        <w:tc>
          <w:tcPr>
            <w:tcW w:w="322" w:type="dxa"/>
            <w:tcBorders>
              <w:left w:val="single" w:sz="18" w:space="0" w:color="auto"/>
              <w:bottom w:val="single" w:sz="4" w:space="0" w:color="auto"/>
              <w:right w:val="single" w:sz="4" w:space="0" w:color="auto"/>
            </w:tcBorders>
            <w:vAlign w:val="center"/>
          </w:tcPr>
          <w:p w:rsidR="00A57B0F" w:rsidRDefault="00A57B0F" w:rsidP="00B02B27">
            <w:pPr>
              <w:jc w:val="center"/>
              <w:rPr>
                <w:rFonts w:ascii="Arial" w:hAnsi="Arial" w:cs="Arial"/>
                <w:iCs/>
                <w:sz w:val="12"/>
                <w:szCs w:val="12"/>
              </w:rPr>
            </w:pPr>
            <w:r>
              <w:rPr>
                <w:rFonts w:ascii="Arial" w:hAnsi="Arial" w:cs="Arial"/>
                <w:iCs/>
                <w:sz w:val="12"/>
                <w:szCs w:val="12"/>
              </w:rPr>
              <w:t>28</w:t>
            </w:r>
          </w:p>
        </w:tc>
        <w:tc>
          <w:tcPr>
            <w:tcW w:w="1260" w:type="dxa"/>
            <w:tcBorders>
              <w:top w:val="single" w:sz="4" w:space="0" w:color="auto"/>
              <w:left w:val="single" w:sz="4" w:space="0" w:color="auto"/>
              <w:bottom w:val="single" w:sz="4" w:space="0" w:color="auto"/>
              <w:right w:val="single" w:sz="4" w:space="0" w:color="auto"/>
            </w:tcBorders>
            <w:vAlign w:val="center"/>
          </w:tcPr>
          <w:p w:rsidR="00A57B0F" w:rsidRDefault="00A57B0F">
            <w:pPr>
              <w:jc w:val="right"/>
              <w:rPr>
                <w:rFonts w:ascii="Arial" w:hAnsi="Arial" w:cs="Arial"/>
                <w:color w:val="000000"/>
                <w:sz w:val="14"/>
                <w:szCs w:val="14"/>
              </w:rPr>
            </w:pPr>
            <w:r>
              <w:rPr>
                <w:rFonts w:ascii="Arial" w:hAnsi="Arial" w:cs="Arial"/>
                <w:color w:val="000000"/>
                <w:sz w:val="14"/>
                <w:szCs w:val="14"/>
              </w:rPr>
              <w:t>652</w:t>
            </w:r>
          </w:p>
        </w:tc>
        <w:tc>
          <w:tcPr>
            <w:tcW w:w="2070" w:type="dxa"/>
            <w:tcBorders>
              <w:top w:val="single" w:sz="4" w:space="0" w:color="auto"/>
              <w:left w:val="single" w:sz="4" w:space="0" w:color="auto"/>
              <w:bottom w:val="single" w:sz="4" w:space="0" w:color="auto"/>
              <w:right w:val="single" w:sz="4" w:space="0" w:color="auto"/>
              <w:tl2br w:val="nil"/>
              <w:tr2bl w:val="nil"/>
            </w:tcBorders>
            <w:vAlign w:val="center"/>
          </w:tcPr>
          <w:p w:rsidR="00A57B0F" w:rsidRDefault="00A57B0F">
            <w:pPr>
              <w:jc w:val="right"/>
              <w:rPr>
                <w:rFonts w:ascii="Arial" w:hAnsi="Arial" w:cs="Arial"/>
                <w:color w:val="000000"/>
                <w:sz w:val="14"/>
                <w:szCs w:val="14"/>
              </w:rPr>
            </w:pPr>
            <w:r>
              <w:rPr>
                <w:rFonts w:ascii="Arial" w:hAnsi="Arial" w:cs="Arial"/>
                <w:color w:val="000000"/>
                <w:sz w:val="14"/>
                <w:szCs w:val="14"/>
              </w:rPr>
              <w:t>89</w:t>
            </w:r>
          </w:p>
        </w:tc>
        <w:tc>
          <w:tcPr>
            <w:tcW w:w="2183" w:type="dxa"/>
            <w:tcBorders>
              <w:top w:val="single" w:sz="4" w:space="0" w:color="auto"/>
              <w:left w:val="single" w:sz="4" w:space="0" w:color="auto"/>
              <w:bottom w:val="single" w:sz="4" w:space="0" w:color="auto"/>
              <w:right w:val="single" w:sz="18" w:space="0" w:color="auto"/>
            </w:tcBorders>
            <w:vAlign w:val="center"/>
          </w:tcPr>
          <w:p w:rsidR="00A57B0F" w:rsidRDefault="00A57B0F">
            <w:pPr>
              <w:jc w:val="right"/>
              <w:rPr>
                <w:rFonts w:ascii="Arial" w:hAnsi="Arial" w:cs="Arial"/>
                <w:color w:val="000000"/>
                <w:sz w:val="14"/>
                <w:szCs w:val="14"/>
              </w:rPr>
            </w:pPr>
            <w:r>
              <w:rPr>
                <w:rFonts w:ascii="Arial" w:hAnsi="Arial" w:cs="Arial"/>
                <w:color w:val="000000"/>
                <w:sz w:val="14"/>
                <w:szCs w:val="14"/>
              </w:rPr>
              <w:t>563</w:t>
            </w:r>
          </w:p>
        </w:tc>
      </w:tr>
      <w:tr w:rsidR="0026197C" w:rsidRPr="00CE79D7" w:rsidTr="00041C6A">
        <w:trPr>
          <w:cantSplit/>
        </w:trPr>
        <w:tc>
          <w:tcPr>
            <w:tcW w:w="1173" w:type="dxa"/>
            <w:gridSpan w:val="3"/>
            <w:vMerge w:val="restart"/>
            <w:tcBorders>
              <w:right w:val="single" w:sz="4" w:space="0" w:color="auto"/>
            </w:tcBorders>
            <w:vAlign w:val="center"/>
          </w:tcPr>
          <w:p w:rsidR="0026197C" w:rsidRPr="00041C6A" w:rsidRDefault="00CF0842" w:rsidP="00D011D6">
            <w:pPr>
              <w:pStyle w:val="Nagwek"/>
              <w:tabs>
                <w:tab w:val="clear" w:pos="4536"/>
                <w:tab w:val="clear" w:pos="9072"/>
              </w:tabs>
              <w:rPr>
                <w:rFonts w:ascii="Arial" w:hAnsi="Arial" w:cs="Arial"/>
                <w:iCs/>
                <w:sz w:val="14"/>
                <w:szCs w:val="14"/>
              </w:rPr>
            </w:pPr>
            <w:r>
              <w:rPr>
                <w:rFonts w:ascii="Arial" w:hAnsi="Arial" w:cs="Arial"/>
                <w:iCs/>
                <w:sz w:val="14"/>
                <w:szCs w:val="14"/>
              </w:rPr>
              <w:t xml:space="preserve">Zakreślenie </w:t>
            </w:r>
            <w:r w:rsidR="0026197C" w:rsidRPr="00041C6A">
              <w:rPr>
                <w:rFonts w:ascii="Arial" w:hAnsi="Arial" w:cs="Arial"/>
                <w:iCs/>
                <w:sz w:val="14"/>
                <w:szCs w:val="14"/>
              </w:rPr>
              <w:t>spraw</w:t>
            </w:r>
          </w:p>
        </w:tc>
        <w:tc>
          <w:tcPr>
            <w:tcW w:w="2735" w:type="dxa"/>
            <w:gridSpan w:val="3"/>
            <w:tcBorders>
              <w:left w:val="single" w:sz="4" w:space="0" w:color="auto"/>
              <w:right w:val="single" w:sz="18" w:space="0" w:color="auto"/>
            </w:tcBorders>
            <w:vAlign w:val="center"/>
          </w:tcPr>
          <w:p w:rsidR="0026197C" w:rsidRPr="003B621D" w:rsidRDefault="0026197C" w:rsidP="00D011D6">
            <w:pPr>
              <w:pStyle w:val="Nagwek"/>
              <w:tabs>
                <w:tab w:val="clear" w:pos="4536"/>
                <w:tab w:val="clear" w:pos="9072"/>
              </w:tabs>
              <w:rPr>
                <w:rFonts w:ascii="Arial" w:hAnsi="Arial" w:cs="Arial"/>
                <w:iCs/>
                <w:sz w:val="14"/>
              </w:rPr>
            </w:pPr>
            <w:r w:rsidRPr="003B621D">
              <w:rPr>
                <w:rFonts w:ascii="Arial" w:hAnsi="Arial" w:cs="Arial"/>
                <w:iCs/>
                <w:sz w:val="14"/>
                <w:szCs w:val="14"/>
              </w:rPr>
              <w:t>w związku z funkcjonowaniem § 43 Regulaminu</w:t>
            </w:r>
          </w:p>
        </w:tc>
        <w:tc>
          <w:tcPr>
            <w:tcW w:w="322" w:type="dxa"/>
            <w:tcBorders>
              <w:left w:val="single" w:sz="18" w:space="0" w:color="auto"/>
              <w:bottom w:val="single" w:sz="4" w:space="0" w:color="auto"/>
              <w:right w:val="single" w:sz="4" w:space="0" w:color="auto"/>
            </w:tcBorders>
            <w:vAlign w:val="center"/>
          </w:tcPr>
          <w:p w:rsidR="0026197C" w:rsidRDefault="0026197C" w:rsidP="00B02B27">
            <w:pPr>
              <w:jc w:val="center"/>
              <w:rPr>
                <w:rFonts w:ascii="Arial" w:hAnsi="Arial" w:cs="Arial"/>
                <w:iCs/>
                <w:sz w:val="12"/>
                <w:szCs w:val="12"/>
              </w:rPr>
            </w:pPr>
            <w:r>
              <w:rPr>
                <w:rFonts w:ascii="Arial" w:hAnsi="Arial" w:cs="Arial"/>
                <w:iCs/>
                <w:sz w:val="12"/>
                <w:szCs w:val="12"/>
              </w:rPr>
              <w:t>29</w:t>
            </w:r>
          </w:p>
        </w:tc>
        <w:tc>
          <w:tcPr>
            <w:tcW w:w="1260" w:type="dxa"/>
            <w:tcBorders>
              <w:top w:val="single" w:sz="4" w:space="0" w:color="auto"/>
              <w:left w:val="single" w:sz="4" w:space="0" w:color="auto"/>
              <w:bottom w:val="single" w:sz="4" w:space="0" w:color="auto"/>
              <w:right w:val="single" w:sz="4" w:space="0" w:color="auto"/>
            </w:tcBorders>
            <w:vAlign w:val="center"/>
          </w:tcPr>
          <w:p w:rsidR="0026197C" w:rsidRDefault="0026197C">
            <w:pPr>
              <w:jc w:val="right"/>
              <w:rPr>
                <w:rFonts w:ascii="Arial" w:hAnsi="Arial" w:cs="Arial"/>
                <w:color w:val="000000"/>
                <w:sz w:val="14"/>
                <w:szCs w:val="14"/>
              </w:rPr>
            </w:pPr>
          </w:p>
        </w:tc>
        <w:tc>
          <w:tcPr>
            <w:tcW w:w="2070" w:type="dxa"/>
            <w:tcBorders>
              <w:top w:val="single" w:sz="4" w:space="0" w:color="auto"/>
              <w:left w:val="single" w:sz="4" w:space="0" w:color="auto"/>
              <w:bottom w:val="single" w:sz="4" w:space="0" w:color="auto"/>
              <w:right w:val="single" w:sz="4" w:space="0" w:color="auto"/>
              <w:tl2br w:val="nil"/>
              <w:tr2bl w:val="nil"/>
            </w:tcBorders>
            <w:vAlign w:val="center"/>
          </w:tcPr>
          <w:p w:rsidR="0026197C" w:rsidRDefault="0026197C">
            <w:pPr>
              <w:jc w:val="right"/>
              <w:rPr>
                <w:rFonts w:ascii="Arial" w:hAnsi="Arial" w:cs="Arial"/>
                <w:color w:val="000000"/>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26197C" w:rsidRDefault="0026197C">
            <w:pPr>
              <w:jc w:val="right"/>
              <w:rPr>
                <w:rFonts w:ascii="Arial" w:hAnsi="Arial" w:cs="Arial"/>
                <w:color w:val="000000"/>
                <w:sz w:val="14"/>
                <w:szCs w:val="14"/>
              </w:rPr>
            </w:pPr>
          </w:p>
        </w:tc>
      </w:tr>
      <w:tr w:rsidR="0026197C" w:rsidRPr="00CE79D7" w:rsidTr="00041C6A">
        <w:trPr>
          <w:cantSplit/>
        </w:trPr>
        <w:tc>
          <w:tcPr>
            <w:tcW w:w="1173" w:type="dxa"/>
            <w:gridSpan w:val="3"/>
            <w:vMerge/>
            <w:tcBorders>
              <w:bottom w:val="single" w:sz="4" w:space="0" w:color="auto"/>
              <w:right w:val="single" w:sz="4" w:space="0" w:color="auto"/>
            </w:tcBorders>
            <w:vAlign w:val="center"/>
          </w:tcPr>
          <w:p w:rsidR="0026197C" w:rsidRPr="0040332C" w:rsidRDefault="0026197C" w:rsidP="00D011D6">
            <w:pPr>
              <w:pStyle w:val="Nagwek"/>
              <w:tabs>
                <w:tab w:val="clear" w:pos="4536"/>
                <w:tab w:val="clear" w:pos="9072"/>
              </w:tabs>
              <w:rPr>
                <w:rFonts w:ascii="Arial" w:hAnsi="Arial" w:cs="Arial"/>
                <w:iCs/>
                <w:sz w:val="14"/>
              </w:rPr>
            </w:pPr>
          </w:p>
        </w:tc>
        <w:tc>
          <w:tcPr>
            <w:tcW w:w="2735" w:type="dxa"/>
            <w:gridSpan w:val="3"/>
            <w:tcBorders>
              <w:left w:val="single" w:sz="4" w:space="0" w:color="auto"/>
              <w:bottom w:val="single" w:sz="4" w:space="0" w:color="auto"/>
              <w:right w:val="single" w:sz="18" w:space="0" w:color="auto"/>
            </w:tcBorders>
            <w:vAlign w:val="center"/>
          </w:tcPr>
          <w:p w:rsidR="0026197C" w:rsidRPr="003B621D" w:rsidRDefault="0026197C" w:rsidP="00D011D6">
            <w:pPr>
              <w:pStyle w:val="Nagwek"/>
              <w:tabs>
                <w:tab w:val="clear" w:pos="4536"/>
                <w:tab w:val="clear" w:pos="9072"/>
              </w:tabs>
              <w:rPr>
                <w:rFonts w:ascii="Arial" w:hAnsi="Arial" w:cs="Arial"/>
                <w:iCs/>
                <w:sz w:val="14"/>
              </w:rPr>
            </w:pPr>
            <w:r w:rsidRPr="003B621D">
              <w:rPr>
                <w:rFonts w:ascii="Arial" w:hAnsi="Arial" w:cs="Arial"/>
                <w:iCs/>
                <w:sz w:val="14"/>
                <w:szCs w:val="14"/>
              </w:rPr>
              <w:t xml:space="preserve">w związku ze wspólnym wpływem § </w:t>
            </w:r>
            <w:r w:rsidR="004D21A0">
              <w:rPr>
                <w:rFonts w:ascii="Arial" w:hAnsi="Arial" w:cs="Arial"/>
                <w:iCs/>
                <w:sz w:val="14"/>
                <w:szCs w:val="14"/>
              </w:rPr>
              <w:t>77</w:t>
            </w:r>
            <w:r w:rsidRPr="003B621D">
              <w:rPr>
                <w:rFonts w:ascii="Arial" w:hAnsi="Arial" w:cs="Arial"/>
                <w:iCs/>
                <w:sz w:val="14"/>
                <w:szCs w:val="14"/>
              </w:rPr>
              <w:t xml:space="preserve"> ust.2 Regulaminu</w:t>
            </w:r>
          </w:p>
        </w:tc>
        <w:tc>
          <w:tcPr>
            <w:tcW w:w="322" w:type="dxa"/>
            <w:tcBorders>
              <w:left w:val="single" w:sz="18" w:space="0" w:color="auto"/>
              <w:bottom w:val="single" w:sz="4" w:space="0" w:color="auto"/>
              <w:right w:val="single" w:sz="4" w:space="0" w:color="auto"/>
            </w:tcBorders>
            <w:vAlign w:val="center"/>
          </w:tcPr>
          <w:p w:rsidR="0026197C" w:rsidRDefault="0026197C" w:rsidP="00B02B27">
            <w:pPr>
              <w:jc w:val="center"/>
              <w:rPr>
                <w:rFonts w:ascii="Arial" w:hAnsi="Arial" w:cs="Arial"/>
                <w:iCs/>
                <w:sz w:val="12"/>
                <w:szCs w:val="12"/>
              </w:rPr>
            </w:pPr>
            <w:r>
              <w:rPr>
                <w:rFonts w:ascii="Arial" w:hAnsi="Arial" w:cs="Arial"/>
                <w:iCs/>
                <w:sz w:val="12"/>
                <w:szCs w:val="12"/>
              </w:rPr>
              <w:t>30</w:t>
            </w:r>
          </w:p>
        </w:tc>
        <w:tc>
          <w:tcPr>
            <w:tcW w:w="1260" w:type="dxa"/>
            <w:tcBorders>
              <w:top w:val="single" w:sz="4" w:space="0" w:color="auto"/>
              <w:left w:val="single" w:sz="4" w:space="0" w:color="auto"/>
              <w:bottom w:val="single" w:sz="4" w:space="0" w:color="auto"/>
              <w:right w:val="single" w:sz="4" w:space="0" w:color="auto"/>
            </w:tcBorders>
            <w:vAlign w:val="center"/>
          </w:tcPr>
          <w:p w:rsidR="0026197C" w:rsidRDefault="0026197C">
            <w:pPr>
              <w:jc w:val="right"/>
              <w:rPr>
                <w:rFonts w:ascii="Arial" w:hAnsi="Arial" w:cs="Arial"/>
                <w:color w:val="000000"/>
                <w:sz w:val="14"/>
                <w:szCs w:val="14"/>
              </w:rPr>
            </w:pPr>
          </w:p>
        </w:tc>
        <w:tc>
          <w:tcPr>
            <w:tcW w:w="2070" w:type="dxa"/>
            <w:tcBorders>
              <w:top w:val="single" w:sz="4" w:space="0" w:color="auto"/>
              <w:left w:val="single" w:sz="4" w:space="0" w:color="auto"/>
              <w:bottom w:val="single" w:sz="4" w:space="0" w:color="auto"/>
              <w:right w:val="single" w:sz="4" w:space="0" w:color="auto"/>
              <w:tl2br w:val="nil"/>
              <w:tr2bl w:val="nil"/>
            </w:tcBorders>
            <w:vAlign w:val="center"/>
          </w:tcPr>
          <w:p w:rsidR="0026197C" w:rsidRDefault="0026197C">
            <w:pPr>
              <w:jc w:val="right"/>
              <w:rPr>
                <w:rFonts w:ascii="Arial" w:hAnsi="Arial" w:cs="Arial"/>
                <w:color w:val="000000"/>
                <w:sz w:val="14"/>
                <w:szCs w:val="14"/>
              </w:rPr>
            </w:pPr>
          </w:p>
        </w:tc>
        <w:tc>
          <w:tcPr>
            <w:tcW w:w="2183" w:type="dxa"/>
            <w:tcBorders>
              <w:top w:val="single" w:sz="4" w:space="0" w:color="auto"/>
              <w:left w:val="single" w:sz="4" w:space="0" w:color="auto"/>
              <w:bottom w:val="single" w:sz="4" w:space="0" w:color="auto"/>
              <w:right w:val="single" w:sz="18" w:space="0" w:color="auto"/>
            </w:tcBorders>
            <w:vAlign w:val="center"/>
          </w:tcPr>
          <w:p w:rsidR="0026197C" w:rsidRDefault="0026197C">
            <w:pPr>
              <w:jc w:val="right"/>
              <w:rPr>
                <w:rFonts w:ascii="Arial" w:hAnsi="Arial" w:cs="Arial"/>
                <w:color w:val="000000"/>
                <w:sz w:val="14"/>
                <w:szCs w:val="14"/>
              </w:rPr>
            </w:pPr>
          </w:p>
        </w:tc>
      </w:tr>
      <w:tr w:rsidR="0000617B" w:rsidRPr="00CE79D7" w:rsidTr="00E17B2B">
        <w:trPr>
          <w:cantSplit/>
          <w:trHeight w:val="235"/>
        </w:trPr>
        <w:tc>
          <w:tcPr>
            <w:tcW w:w="3908" w:type="dxa"/>
            <w:gridSpan w:val="6"/>
            <w:tcBorders>
              <w:left w:val="single" w:sz="4" w:space="0" w:color="auto"/>
              <w:bottom w:val="single" w:sz="4" w:space="0" w:color="auto"/>
              <w:right w:val="single" w:sz="18" w:space="0" w:color="auto"/>
            </w:tcBorders>
            <w:vAlign w:val="center"/>
          </w:tcPr>
          <w:p w:rsidR="0000617B" w:rsidRPr="00CE79D7" w:rsidRDefault="0000617B" w:rsidP="00571639">
            <w:pPr>
              <w:rPr>
                <w:rFonts w:ascii="Arial" w:hAnsi="Arial" w:cs="Arial"/>
                <w:iCs/>
                <w:sz w:val="14"/>
              </w:rPr>
            </w:pPr>
            <w:r w:rsidRPr="00CE79D7">
              <w:rPr>
                <w:rFonts w:ascii="Arial" w:hAnsi="Arial" w:cs="Arial"/>
                <w:iCs/>
                <w:sz w:val="14"/>
                <w:szCs w:val="16"/>
              </w:rPr>
              <w:t>Inne formalne</w:t>
            </w:r>
          </w:p>
        </w:tc>
        <w:tc>
          <w:tcPr>
            <w:tcW w:w="322" w:type="dxa"/>
            <w:tcBorders>
              <w:left w:val="single" w:sz="18" w:space="0" w:color="auto"/>
              <w:bottom w:val="single" w:sz="4" w:space="0" w:color="auto"/>
              <w:right w:val="single" w:sz="4" w:space="0" w:color="auto"/>
            </w:tcBorders>
            <w:vAlign w:val="center"/>
          </w:tcPr>
          <w:p w:rsidR="0000617B" w:rsidRPr="00CE79D7" w:rsidRDefault="0000617B" w:rsidP="00B02B27">
            <w:pPr>
              <w:jc w:val="center"/>
              <w:rPr>
                <w:rFonts w:ascii="Arial" w:hAnsi="Arial" w:cs="Arial"/>
                <w:iCs/>
                <w:sz w:val="12"/>
                <w:szCs w:val="12"/>
              </w:rPr>
            </w:pPr>
            <w:r>
              <w:rPr>
                <w:rFonts w:ascii="Arial" w:hAnsi="Arial" w:cs="Arial"/>
                <w:iCs/>
                <w:sz w:val="12"/>
                <w:szCs w:val="12"/>
              </w:rPr>
              <w:t>31</w:t>
            </w:r>
          </w:p>
        </w:tc>
        <w:tc>
          <w:tcPr>
            <w:tcW w:w="1260" w:type="dxa"/>
            <w:tcBorders>
              <w:top w:val="single" w:sz="4" w:space="0" w:color="auto"/>
              <w:left w:val="single" w:sz="4" w:space="0" w:color="auto"/>
              <w:bottom w:val="single" w:sz="4" w:space="0" w:color="auto"/>
              <w:right w:val="single" w:sz="4" w:space="0" w:color="auto"/>
            </w:tcBorders>
            <w:vAlign w:val="center"/>
          </w:tcPr>
          <w:p w:rsidR="0000617B" w:rsidRDefault="0000617B">
            <w:pPr>
              <w:jc w:val="right"/>
              <w:rPr>
                <w:rFonts w:ascii="Arial" w:hAnsi="Arial" w:cs="Arial"/>
                <w:color w:val="000000"/>
                <w:sz w:val="14"/>
                <w:szCs w:val="14"/>
              </w:rPr>
            </w:pPr>
            <w:r>
              <w:rPr>
                <w:rFonts w:ascii="Arial" w:hAnsi="Arial" w:cs="Arial"/>
                <w:color w:val="000000"/>
                <w:sz w:val="14"/>
                <w:szCs w:val="14"/>
              </w:rPr>
              <w:t>28</w:t>
            </w:r>
          </w:p>
        </w:tc>
        <w:tc>
          <w:tcPr>
            <w:tcW w:w="2070" w:type="dxa"/>
            <w:tcBorders>
              <w:top w:val="single" w:sz="4" w:space="0" w:color="auto"/>
              <w:left w:val="single" w:sz="4" w:space="0" w:color="auto"/>
              <w:bottom w:val="single" w:sz="4" w:space="0" w:color="auto"/>
              <w:right w:val="single" w:sz="4" w:space="0" w:color="auto"/>
            </w:tcBorders>
            <w:vAlign w:val="center"/>
          </w:tcPr>
          <w:p w:rsidR="0000617B" w:rsidRDefault="0000617B">
            <w:pPr>
              <w:jc w:val="right"/>
              <w:rPr>
                <w:rFonts w:ascii="Arial" w:hAnsi="Arial" w:cs="Arial"/>
                <w:color w:val="000000"/>
                <w:sz w:val="14"/>
                <w:szCs w:val="14"/>
              </w:rPr>
            </w:pPr>
            <w:r>
              <w:rPr>
                <w:rFonts w:ascii="Arial" w:hAnsi="Arial" w:cs="Arial"/>
                <w:color w:val="000000"/>
                <w:sz w:val="14"/>
                <w:szCs w:val="14"/>
              </w:rPr>
              <w:t>28</w:t>
            </w:r>
          </w:p>
        </w:tc>
        <w:tc>
          <w:tcPr>
            <w:tcW w:w="2183" w:type="dxa"/>
            <w:tcBorders>
              <w:top w:val="single" w:sz="4" w:space="0" w:color="auto"/>
              <w:left w:val="single" w:sz="4" w:space="0" w:color="auto"/>
              <w:bottom w:val="single" w:sz="4" w:space="0" w:color="auto"/>
              <w:right w:val="single" w:sz="18" w:space="0" w:color="auto"/>
            </w:tcBorders>
            <w:vAlign w:val="center"/>
          </w:tcPr>
          <w:p w:rsidR="0000617B" w:rsidRDefault="0000617B">
            <w:pPr>
              <w:jc w:val="right"/>
              <w:rPr>
                <w:rFonts w:ascii="Arial" w:hAnsi="Arial" w:cs="Arial"/>
                <w:color w:val="000000"/>
                <w:sz w:val="14"/>
                <w:szCs w:val="14"/>
              </w:rPr>
            </w:pPr>
          </w:p>
        </w:tc>
      </w:tr>
      <w:tr w:rsidR="0000617B" w:rsidRPr="00CE79D7" w:rsidTr="00E17B2B">
        <w:trPr>
          <w:cantSplit/>
          <w:trHeight w:val="95"/>
        </w:trPr>
        <w:tc>
          <w:tcPr>
            <w:tcW w:w="3908" w:type="dxa"/>
            <w:gridSpan w:val="6"/>
            <w:tcBorders>
              <w:left w:val="single" w:sz="4" w:space="0" w:color="auto"/>
              <w:bottom w:val="single" w:sz="4" w:space="0" w:color="auto"/>
              <w:right w:val="single" w:sz="18" w:space="0" w:color="auto"/>
            </w:tcBorders>
            <w:vAlign w:val="center"/>
          </w:tcPr>
          <w:p w:rsidR="0000617B" w:rsidRPr="00CE79D7" w:rsidRDefault="0000617B" w:rsidP="00F47E29">
            <w:pPr>
              <w:rPr>
                <w:rFonts w:ascii="Arial" w:hAnsi="Arial" w:cs="Arial"/>
                <w:iCs/>
                <w:sz w:val="14"/>
              </w:rPr>
            </w:pPr>
            <w:r w:rsidRPr="00CE79D7">
              <w:rPr>
                <w:rFonts w:ascii="Arial" w:hAnsi="Arial" w:cs="Arial"/>
                <w:iCs/>
                <w:sz w:val="14"/>
              </w:rPr>
              <w:t>Załatwienie pozostałych spraw</w:t>
            </w:r>
          </w:p>
        </w:tc>
        <w:tc>
          <w:tcPr>
            <w:tcW w:w="322" w:type="dxa"/>
            <w:tcBorders>
              <w:left w:val="single" w:sz="18" w:space="0" w:color="auto"/>
              <w:bottom w:val="single" w:sz="18" w:space="0" w:color="auto"/>
              <w:right w:val="single" w:sz="4" w:space="0" w:color="auto"/>
            </w:tcBorders>
            <w:vAlign w:val="center"/>
          </w:tcPr>
          <w:p w:rsidR="0000617B" w:rsidRPr="00CE79D7" w:rsidRDefault="0000617B" w:rsidP="00571639">
            <w:pPr>
              <w:jc w:val="center"/>
              <w:rPr>
                <w:rFonts w:ascii="Arial" w:hAnsi="Arial" w:cs="Arial"/>
                <w:iCs/>
                <w:sz w:val="12"/>
                <w:szCs w:val="12"/>
              </w:rPr>
            </w:pPr>
            <w:r>
              <w:rPr>
                <w:rFonts w:ascii="Arial" w:hAnsi="Arial" w:cs="Arial"/>
                <w:iCs/>
                <w:sz w:val="12"/>
                <w:szCs w:val="12"/>
              </w:rPr>
              <w:t>32</w:t>
            </w:r>
          </w:p>
        </w:tc>
        <w:tc>
          <w:tcPr>
            <w:tcW w:w="1260" w:type="dxa"/>
            <w:tcBorders>
              <w:top w:val="single" w:sz="4" w:space="0" w:color="auto"/>
              <w:left w:val="single" w:sz="4" w:space="0" w:color="auto"/>
              <w:bottom w:val="single" w:sz="18" w:space="0" w:color="auto"/>
              <w:right w:val="single" w:sz="4" w:space="0" w:color="auto"/>
            </w:tcBorders>
            <w:vAlign w:val="center"/>
          </w:tcPr>
          <w:p w:rsidR="0000617B" w:rsidRDefault="0000617B">
            <w:pPr>
              <w:jc w:val="right"/>
              <w:rPr>
                <w:rFonts w:ascii="Arial" w:hAnsi="Arial" w:cs="Arial"/>
                <w:color w:val="000000"/>
                <w:sz w:val="14"/>
                <w:szCs w:val="14"/>
              </w:rPr>
            </w:pPr>
            <w:r>
              <w:rPr>
                <w:rFonts w:ascii="Arial" w:hAnsi="Arial" w:cs="Arial"/>
                <w:color w:val="000000"/>
                <w:sz w:val="14"/>
                <w:szCs w:val="14"/>
              </w:rPr>
              <w:t>3.653</w:t>
            </w:r>
          </w:p>
        </w:tc>
        <w:tc>
          <w:tcPr>
            <w:tcW w:w="2070" w:type="dxa"/>
            <w:tcBorders>
              <w:top w:val="single" w:sz="4" w:space="0" w:color="auto"/>
              <w:left w:val="single" w:sz="4" w:space="0" w:color="auto"/>
              <w:bottom w:val="single" w:sz="18" w:space="0" w:color="auto"/>
              <w:right w:val="single" w:sz="4" w:space="0" w:color="auto"/>
            </w:tcBorders>
            <w:vAlign w:val="center"/>
          </w:tcPr>
          <w:p w:rsidR="0000617B" w:rsidRDefault="0000617B">
            <w:pPr>
              <w:jc w:val="right"/>
              <w:rPr>
                <w:rFonts w:ascii="Arial" w:hAnsi="Arial" w:cs="Arial"/>
                <w:color w:val="000000"/>
                <w:sz w:val="14"/>
                <w:szCs w:val="14"/>
              </w:rPr>
            </w:pPr>
            <w:r>
              <w:rPr>
                <w:rFonts w:ascii="Arial" w:hAnsi="Arial" w:cs="Arial"/>
                <w:color w:val="000000"/>
                <w:sz w:val="14"/>
                <w:szCs w:val="14"/>
              </w:rPr>
              <w:t>540</w:t>
            </w:r>
          </w:p>
        </w:tc>
        <w:tc>
          <w:tcPr>
            <w:tcW w:w="2183" w:type="dxa"/>
            <w:tcBorders>
              <w:top w:val="single" w:sz="4" w:space="0" w:color="auto"/>
              <w:left w:val="single" w:sz="4" w:space="0" w:color="auto"/>
              <w:bottom w:val="single" w:sz="18" w:space="0" w:color="auto"/>
              <w:right w:val="single" w:sz="18" w:space="0" w:color="auto"/>
            </w:tcBorders>
            <w:vAlign w:val="center"/>
          </w:tcPr>
          <w:p w:rsidR="0000617B" w:rsidRDefault="0000617B">
            <w:pPr>
              <w:jc w:val="right"/>
              <w:rPr>
                <w:rFonts w:ascii="Arial" w:hAnsi="Arial" w:cs="Arial"/>
                <w:color w:val="000000"/>
                <w:sz w:val="14"/>
                <w:szCs w:val="14"/>
              </w:rPr>
            </w:pPr>
            <w:r>
              <w:rPr>
                <w:rFonts w:ascii="Arial" w:hAnsi="Arial" w:cs="Arial"/>
                <w:color w:val="000000"/>
                <w:sz w:val="14"/>
                <w:szCs w:val="14"/>
              </w:rPr>
              <w:t>289</w:t>
            </w:r>
          </w:p>
        </w:tc>
      </w:tr>
    </w:tbl>
    <w:p w:rsidR="00A515C7" w:rsidRPr="00CE79D7" w:rsidRDefault="00A515C7" w:rsidP="00A515C7">
      <w:pPr>
        <w:pStyle w:val="Legenda"/>
        <w:spacing w:before="60" w:after="60"/>
        <w:ind w:left="0" w:right="0"/>
        <w:rPr>
          <w:rFonts w:cs="Arial"/>
          <w:sz w:val="10"/>
          <w:szCs w:val="10"/>
        </w:rPr>
      </w:pPr>
    </w:p>
    <w:p w:rsidR="00663315" w:rsidRPr="00CE79D7" w:rsidRDefault="00663315" w:rsidP="00A515C7">
      <w:pPr>
        <w:pStyle w:val="Legenda"/>
        <w:spacing w:before="60" w:after="60"/>
        <w:ind w:left="0" w:right="0"/>
        <w:rPr>
          <w:rFonts w:cs="Arial"/>
          <w:b w:val="0"/>
          <w:sz w:val="16"/>
          <w:szCs w:val="16"/>
        </w:rPr>
      </w:pPr>
      <w:r w:rsidRPr="00CE79D7">
        <w:rPr>
          <w:rFonts w:cs="Arial"/>
          <w:sz w:val="18"/>
          <w:szCs w:val="18"/>
        </w:rPr>
        <w:t>Dział 1.1.b.</w:t>
      </w:r>
      <w:r w:rsidRPr="00CE79D7">
        <w:rPr>
          <w:rFonts w:cs="Arial"/>
          <w:sz w:val="16"/>
          <w:szCs w:val="16"/>
        </w:rPr>
        <w:t xml:space="preserve"> </w:t>
      </w:r>
      <w:r w:rsidRPr="00CE79D7">
        <w:rPr>
          <w:rFonts w:cs="Arial"/>
          <w:b w:val="0"/>
          <w:sz w:val="16"/>
          <w:szCs w:val="16"/>
        </w:rPr>
        <w:t>Sprawy rozpatrywane w trybie art. 335, 336</w:t>
      </w:r>
      <w:r w:rsidR="0093400F" w:rsidRPr="00CE79D7">
        <w:rPr>
          <w:rFonts w:cs="Arial"/>
          <w:b w:val="0"/>
          <w:sz w:val="16"/>
          <w:szCs w:val="16"/>
        </w:rPr>
        <w:t>,</w:t>
      </w:r>
      <w:r w:rsidRPr="00CE79D7">
        <w:rPr>
          <w:rFonts w:cs="Arial"/>
          <w:b w:val="0"/>
          <w:sz w:val="16"/>
          <w:szCs w:val="16"/>
        </w:rPr>
        <w:t xml:space="preserve"> </w:t>
      </w:r>
      <w:r w:rsidR="00D97A43">
        <w:rPr>
          <w:rFonts w:cs="Arial"/>
          <w:b w:val="0"/>
          <w:sz w:val="16"/>
          <w:szCs w:val="16"/>
        </w:rPr>
        <w:t xml:space="preserve">338a, </w:t>
      </w:r>
      <w:r w:rsidRPr="00CE79D7">
        <w:rPr>
          <w:rFonts w:cs="Arial"/>
          <w:b w:val="0"/>
          <w:sz w:val="16"/>
          <w:szCs w:val="16"/>
        </w:rPr>
        <w:t xml:space="preserve">387 </w:t>
      </w:r>
      <w:r w:rsidR="0093400F" w:rsidRPr="00CE79D7">
        <w:rPr>
          <w:rFonts w:cs="Arial"/>
          <w:b w:val="0"/>
          <w:sz w:val="16"/>
          <w:szCs w:val="16"/>
        </w:rPr>
        <w:t>i</w:t>
      </w:r>
      <w:r w:rsidRPr="00CE79D7">
        <w:rPr>
          <w:rFonts w:cs="Arial"/>
          <w:b w:val="0"/>
          <w:sz w:val="16"/>
          <w:szCs w:val="16"/>
        </w:rPr>
        <w:t xml:space="preserve"> 474a</w:t>
      </w:r>
      <w:r w:rsidR="0093400F" w:rsidRPr="00CE79D7">
        <w:rPr>
          <w:rFonts w:cs="Arial"/>
          <w:b w:val="0"/>
          <w:sz w:val="16"/>
          <w:szCs w:val="16"/>
        </w:rPr>
        <w:t xml:space="preserve"> kpk</w:t>
      </w:r>
    </w:p>
    <w:p w:rsidR="00663315" w:rsidRDefault="00663315" w:rsidP="00A515C7">
      <w:pPr>
        <w:pStyle w:val="Legenda"/>
        <w:spacing w:before="60" w:after="60"/>
        <w:ind w:left="0" w:right="0"/>
        <w:rPr>
          <w:rFonts w:cs="Arial"/>
          <w:b w:val="0"/>
          <w:w w:val="95"/>
          <w:sz w:val="16"/>
          <w:szCs w:val="16"/>
        </w:rPr>
      </w:pPr>
      <w:r w:rsidRPr="00CE79D7">
        <w:rPr>
          <w:rFonts w:cs="Arial"/>
          <w:b w:val="0"/>
          <w:w w:val="95"/>
          <w:sz w:val="16"/>
          <w:szCs w:val="16"/>
        </w:rPr>
        <w:t>(dotyczy przestępstw z wyłączeniem kodeksu karnego skarbowego)</w:t>
      </w:r>
    </w:p>
    <w:tbl>
      <w:tblPr>
        <w:tblW w:w="0" w:type="auto"/>
        <w:tblInd w:w="1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9"/>
        <w:gridCol w:w="3119"/>
        <w:gridCol w:w="284"/>
        <w:gridCol w:w="665"/>
        <w:gridCol w:w="558"/>
        <w:gridCol w:w="560"/>
        <w:gridCol w:w="768"/>
        <w:gridCol w:w="1134"/>
        <w:gridCol w:w="497"/>
        <w:gridCol w:w="637"/>
        <w:gridCol w:w="834"/>
        <w:gridCol w:w="725"/>
      </w:tblGrid>
      <w:tr w:rsidR="002F2108" w:rsidRPr="001A5AB4" w:rsidTr="002F2108">
        <w:trPr>
          <w:cantSplit/>
          <w:trHeight w:val="212"/>
        </w:trPr>
        <w:tc>
          <w:tcPr>
            <w:tcW w:w="4392" w:type="dxa"/>
            <w:gridSpan w:val="3"/>
            <w:vMerge w:val="restart"/>
            <w:tcBorders>
              <w:top w:val="single" w:sz="8" w:space="0" w:color="auto"/>
              <w:right w:val="nil"/>
            </w:tcBorders>
            <w:vAlign w:val="center"/>
          </w:tcPr>
          <w:p w:rsidR="002F2108" w:rsidRPr="001A5AB4" w:rsidRDefault="002F2108" w:rsidP="002F2108">
            <w:pPr>
              <w:spacing w:line="100" w:lineRule="exact"/>
              <w:ind w:right="-265"/>
              <w:jc w:val="center"/>
              <w:rPr>
                <w:rFonts w:ascii="Arial" w:hAnsi="Arial" w:cs="Arial"/>
                <w:sz w:val="10"/>
              </w:rPr>
            </w:pPr>
            <w:r w:rsidRPr="001A5AB4">
              <w:rPr>
                <w:rFonts w:ascii="Arial" w:hAnsi="Arial" w:cs="Arial"/>
                <w:sz w:val="12"/>
              </w:rPr>
              <w:t>Wyszczególnienie spraw</w:t>
            </w:r>
          </w:p>
        </w:tc>
        <w:tc>
          <w:tcPr>
            <w:tcW w:w="665" w:type="dxa"/>
            <w:vMerge w:val="restart"/>
            <w:tcBorders>
              <w:top w:val="single" w:sz="8" w:space="0" w:color="auto"/>
              <w:left w:val="single" w:sz="8" w:space="0" w:color="auto"/>
              <w:right w:val="single" w:sz="4" w:space="0" w:color="auto"/>
            </w:tcBorders>
            <w:vAlign w:val="center"/>
          </w:tcPr>
          <w:p w:rsidR="002F2108" w:rsidRPr="001A5AB4" w:rsidRDefault="002F2108" w:rsidP="002F2108">
            <w:pPr>
              <w:jc w:val="center"/>
              <w:rPr>
                <w:rFonts w:ascii="Arial" w:hAnsi="Arial" w:cs="Arial"/>
                <w:sz w:val="12"/>
              </w:rPr>
            </w:pPr>
            <w:r w:rsidRPr="001A5AB4">
              <w:rPr>
                <w:rFonts w:ascii="Arial" w:hAnsi="Arial" w:cs="Arial"/>
                <w:sz w:val="12"/>
              </w:rPr>
              <w:t>Wydano</w:t>
            </w:r>
          </w:p>
          <w:p w:rsidR="002F2108" w:rsidRPr="001A5AB4" w:rsidRDefault="002F2108" w:rsidP="002F2108">
            <w:pPr>
              <w:jc w:val="center"/>
              <w:rPr>
                <w:rFonts w:ascii="Arial" w:hAnsi="Arial" w:cs="Arial"/>
                <w:sz w:val="12"/>
              </w:rPr>
            </w:pPr>
            <w:r w:rsidRPr="001A5AB4">
              <w:rPr>
                <w:rFonts w:ascii="Arial" w:hAnsi="Arial" w:cs="Arial"/>
                <w:sz w:val="12"/>
              </w:rPr>
              <w:t>orzeczenia</w:t>
            </w:r>
          </w:p>
        </w:tc>
        <w:tc>
          <w:tcPr>
            <w:tcW w:w="5713" w:type="dxa"/>
            <w:gridSpan w:val="8"/>
            <w:tcBorders>
              <w:top w:val="single" w:sz="8" w:space="0" w:color="auto"/>
              <w:left w:val="single" w:sz="4" w:space="0" w:color="auto"/>
              <w:bottom w:val="single" w:sz="4" w:space="0" w:color="auto"/>
              <w:right w:val="single" w:sz="8" w:space="0" w:color="auto"/>
            </w:tcBorders>
            <w:vAlign w:val="center"/>
          </w:tcPr>
          <w:p w:rsidR="002F2108" w:rsidRPr="001A5AB4" w:rsidRDefault="002F2108" w:rsidP="002F2108">
            <w:pPr>
              <w:spacing w:line="140" w:lineRule="exact"/>
              <w:jc w:val="center"/>
              <w:rPr>
                <w:rFonts w:ascii="Arial" w:hAnsi="Arial" w:cs="Arial"/>
                <w:sz w:val="14"/>
                <w:szCs w:val="14"/>
              </w:rPr>
            </w:pPr>
            <w:r w:rsidRPr="001A5AB4">
              <w:rPr>
                <w:rFonts w:ascii="Arial" w:hAnsi="Arial" w:cs="Arial"/>
                <w:sz w:val="14"/>
                <w:szCs w:val="14"/>
              </w:rPr>
              <w:t xml:space="preserve">Podstawa prawna art. </w:t>
            </w:r>
          </w:p>
        </w:tc>
      </w:tr>
      <w:tr w:rsidR="002F2108" w:rsidRPr="001A5AB4" w:rsidTr="002F2108">
        <w:trPr>
          <w:cantSplit/>
          <w:trHeight w:val="317"/>
        </w:trPr>
        <w:tc>
          <w:tcPr>
            <w:tcW w:w="4392" w:type="dxa"/>
            <w:gridSpan w:val="3"/>
            <w:vMerge/>
            <w:tcBorders>
              <w:right w:val="nil"/>
            </w:tcBorders>
            <w:vAlign w:val="center"/>
          </w:tcPr>
          <w:p w:rsidR="002F2108" w:rsidRPr="001A5AB4" w:rsidRDefault="002F2108" w:rsidP="002F2108">
            <w:pPr>
              <w:spacing w:line="120" w:lineRule="exact"/>
              <w:ind w:right="-265"/>
              <w:jc w:val="center"/>
              <w:rPr>
                <w:rFonts w:ascii="Arial" w:hAnsi="Arial" w:cs="Arial"/>
                <w:sz w:val="12"/>
              </w:rPr>
            </w:pPr>
          </w:p>
        </w:tc>
        <w:tc>
          <w:tcPr>
            <w:tcW w:w="665" w:type="dxa"/>
            <w:vMerge/>
            <w:tcBorders>
              <w:left w:val="single" w:sz="8" w:space="0" w:color="auto"/>
              <w:right w:val="single" w:sz="4" w:space="0" w:color="auto"/>
            </w:tcBorders>
            <w:vAlign w:val="center"/>
          </w:tcPr>
          <w:p w:rsidR="002F2108" w:rsidRPr="001A5AB4" w:rsidRDefault="002F2108" w:rsidP="002F2108">
            <w:pPr>
              <w:jc w:val="center"/>
              <w:rPr>
                <w:rFonts w:ascii="Arial" w:hAnsi="Arial" w:cs="Arial"/>
                <w:sz w:val="14"/>
                <w:szCs w:val="14"/>
              </w:rPr>
            </w:pPr>
          </w:p>
        </w:tc>
        <w:tc>
          <w:tcPr>
            <w:tcW w:w="1118" w:type="dxa"/>
            <w:gridSpan w:val="2"/>
            <w:tcBorders>
              <w:top w:val="single" w:sz="4" w:space="0" w:color="auto"/>
              <w:left w:val="single" w:sz="4" w:space="0" w:color="auto"/>
              <w:bottom w:val="single" w:sz="4" w:space="0" w:color="auto"/>
              <w:right w:val="single" w:sz="4" w:space="0" w:color="auto"/>
            </w:tcBorders>
            <w:vAlign w:val="center"/>
          </w:tcPr>
          <w:p w:rsidR="002F2108" w:rsidRPr="008F669F" w:rsidRDefault="002F2108" w:rsidP="002F2108">
            <w:pPr>
              <w:jc w:val="center"/>
              <w:rPr>
                <w:rFonts w:ascii="Arial" w:hAnsi="Arial" w:cs="Arial"/>
                <w:sz w:val="12"/>
                <w:szCs w:val="12"/>
                <w:lang w:val="en-US"/>
              </w:rPr>
            </w:pPr>
            <w:r w:rsidRPr="008F669F">
              <w:rPr>
                <w:rFonts w:ascii="Arial" w:hAnsi="Arial" w:cs="Arial"/>
                <w:sz w:val="12"/>
                <w:szCs w:val="12"/>
                <w:lang w:val="en-US"/>
              </w:rPr>
              <w:t>335 kpk</w:t>
            </w:r>
          </w:p>
        </w:tc>
        <w:tc>
          <w:tcPr>
            <w:tcW w:w="768" w:type="dxa"/>
            <w:vMerge w:val="restart"/>
            <w:tcBorders>
              <w:top w:val="single" w:sz="4" w:space="0" w:color="auto"/>
              <w:left w:val="single" w:sz="4" w:space="0" w:color="auto"/>
            </w:tcBorders>
            <w:vAlign w:val="center"/>
          </w:tcPr>
          <w:p w:rsidR="002F2108" w:rsidRPr="008F669F" w:rsidRDefault="002F2108" w:rsidP="002F2108">
            <w:pPr>
              <w:jc w:val="center"/>
              <w:rPr>
                <w:rFonts w:ascii="Arial" w:hAnsi="Arial" w:cs="Arial"/>
                <w:sz w:val="12"/>
                <w:szCs w:val="12"/>
              </w:rPr>
            </w:pPr>
            <w:r w:rsidRPr="008F669F">
              <w:rPr>
                <w:rFonts w:ascii="Arial" w:hAnsi="Arial" w:cs="Arial"/>
                <w:sz w:val="12"/>
                <w:szCs w:val="12"/>
              </w:rPr>
              <w:t>336 kpk</w:t>
            </w:r>
          </w:p>
          <w:p w:rsidR="002F2108" w:rsidRPr="008F669F" w:rsidRDefault="002F2108" w:rsidP="002F2108">
            <w:pPr>
              <w:jc w:val="center"/>
              <w:rPr>
                <w:rFonts w:ascii="Arial" w:hAnsi="Arial" w:cs="Arial"/>
                <w:sz w:val="12"/>
                <w:szCs w:val="12"/>
              </w:rPr>
            </w:pPr>
            <w:r w:rsidRPr="008F669F">
              <w:rPr>
                <w:rFonts w:ascii="Arial" w:hAnsi="Arial" w:cs="Arial"/>
                <w:sz w:val="12"/>
                <w:szCs w:val="12"/>
              </w:rPr>
              <w:t>(wniosek prokuratora)</w:t>
            </w:r>
          </w:p>
        </w:tc>
        <w:tc>
          <w:tcPr>
            <w:tcW w:w="1134" w:type="dxa"/>
            <w:vMerge w:val="restart"/>
            <w:tcBorders>
              <w:top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r w:rsidRPr="008F669F">
              <w:rPr>
                <w:rFonts w:ascii="Arial" w:hAnsi="Arial" w:cs="Arial"/>
                <w:sz w:val="12"/>
                <w:szCs w:val="12"/>
              </w:rPr>
              <w:t>warunkowe umorzenie z urzędu (bez wniosku prokuratora w trybie 336)</w:t>
            </w:r>
          </w:p>
        </w:tc>
        <w:tc>
          <w:tcPr>
            <w:tcW w:w="497" w:type="dxa"/>
            <w:vMerge w:val="restart"/>
            <w:tcBorders>
              <w:top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r w:rsidRPr="008F669F">
              <w:rPr>
                <w:rFonts w:ascii="Arial" w:hAnsi="Arial" w:cs="Arial"/>
                <w:sz w:val="12"/>
                <w:szCs w:val="12"/>
              </w:rPr>
              <w:t>338a kpk</w:t>
            </w:r>
          </w:p>
        </w:tc>
        <w:tc>
          <w:tcPr>
            <w:tcW w:w="637" w:type="dxa"/>
            <w:vMerge w:val="restart"/>
            <w:tcBorders>
              <w:top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r w:rsidRPr="008F669F">
              <w:rPr>
                <w:rFonts w:ascii="Arial" w:hAnsi="Arial" w:cs="Arial"/>
                <w:sz w:val="12"/>
                <w:szCs w:val="12"/>
              </w:rPr>
              <w:t>387 kpk</w:t>
            </w:r>
          </w:p>
          <w:p w:rsidR="002F2108" w:rsidRPr="008F669F" w:rsidRDefault="002F2108" w:rsidP="002F2108">
            <w:pPr>
              <w:jc w:val="center"/>
              <w:rPr>
                <w:rFonts w:ascii="Arial" w:hAnsi="Arial" w:cs="Arial"/>
                <w:sz w:val="12"/>
                <w:szCs w:val="12"/>
              </w:rPr>
            </w:pPr>
            <w:r w:rsidRPr="008F669F">
              <w:rPr>
                <w:rFonts w:ascii="Arial" w:hAnsi="Arial" w:cs="Arial"/>
                <w:sz w:val="12"/>
                <w:szCs w:val="12"/>
              </w:rPr>
              <w:t>(oskarżonego)</w:t>
            </w:r>
          </w:p>
        </w:tc>
        <w:tc>
          <w:tcPr>
            <w:tcW w:w="834" w:type="dxa"/>
            <w:vMerge w:val="restart"/>
            <w:tcBorders>
              <w:top w:val="single" w:sz="4" w:space="0" w:color="auto"/>
              <w:left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r w:rsidRPr="008F669F">
              <w:rPr>
                <w:rFonts w:ascii="Arial" w:hAnsi="Arial" w:cs="Arial"/>
                <w:sz w:val="12"/>
                <w:szCs w:val="12"/>
              </w:rPr>
              <w:t>474a kpk</w:t>
            </w:r>
          </w:p>
          <w:p w:rsidR="002F2108" w:rsidRPr="008F669F" w:rsidRDefault="002F2108" w:rsidP="002F2108">
            <w:pPr>
              <w:jc w:val="center"/>
              <w:rPr>
                <w:rFonts w:ascii="Arial" w:hAnsi="Arial" w:cs="Arial"/>
                <w:sz w:val="12"/>
                <w:szCs w:val="12"/>
              </w:rPr>
            </w:pPr>
            <w:r w:rsidRPr="008F669F">
              <w:rPr>
                <w:rFonts w:ascii="Arial" w:hAnsi="Arial" w:cs="Arial"/>
                <w:sz w:val="12"/>
                <w:szCs w:val="12"/>
              </w:rPr>
              <w:t>(oskarżonego)</w:t>
            </w:r>
          </w:p>
        </w:tc>
        <w:tc>
          <w:tcPr>
            <w:tcW w:w="725" w:type="dxa"/>
            <w:vMerge w:val="restart"/>
            <w:tcBorders>
              <w:top w:val="single" w:sz="4" w:space="0" w:color="auto"/>
              <w:left w:val="single" w:sz="4" w:space="0" w:color="auto"/>
              <w:right w:val="single" w:sz="8" w:space="0" w:color="auto"/>
            </w:tcBorders>
            <w:vAlign w:val="center"/>
          </w:tcPr>
          <w:p w:rsidR="002F2108" w:rsidRPr="00F91F07" w:rsidRDefault="002F2108" w:rsidP="002F2108">
            <w:pPr>
              <w:jc w:val="center"/>
              <w:rPr>
                <w:rFonts w:ascii="Arial" w:hAnsi="Arial" w:cs="Arial"/>
                <w:sz w:val="12"/>
                <w:szCs w:val="12"/>
              </w:rPr>
            </w:pPr>
            <w:r w:rsidRPr="00F91F07">
              <w:rPr>
                <w:rFonts w:ascii="Arial" w:hAnsi="Arial" w:cs="Arial"/>
                <w:sz w:val="12"/>
                <w:szCs w:val="12"/>
              </w:rPr>
              <w:t>335 i 338a kpk*</w:t>
            </w:r>
          </w:p>
          <w:p w:rsidR="002F2108" w:rsidRPr="001A5AB4" w:rsidRDefault="002F2108" w:rsidP="002F2108">
            <w:pPr>
              <w:jc w:val="center"/>
              <w:rPr>
                <w:rFonts w:ascii="Arial" w:hAnsi="Arial" w:cs="Arial"/>
                <w:sz w:val="12"/>
                <w:szCs w:val="12"/>
              </w:rPr>
            </w:pPr>
          </w:p>
        </w:tc>
      </w:tr>
      <w:tr w:rsidR="002F2108" w:rsidRPr="001A5AB4" w:rsidTr="002F2108">
        <w:trPr>
          <w:cantSplit/>
          <w:trHeight w:val="250"/>
        </w:trPr>
        <w:tc>
          <w:tcPr>
            <w:tcW w:w="4392" w:type="dxa"/>
            <w:gridSpan w:val="3"/>
            <w:vMerge/>
            <w:tcBorders>
              <w:bottom w:val="nil"/>
              <w:right w:val="nil"/>
            </w:tcBorders>
            <w:vAlign w:val="center"/>
          </w:tcPr>
          <w:p w:rsidR="002F2108" w:rsidRPr="001A5AB4" w:rsidRDefault="002F2108" w:rsidP="002F2108">
            <w:pPr>
              <w:spacing w:line="120" w:lineRule="exact"/>
              <w:ind w:right="-265"/>
              <w:jc w:val="center"/>
              <w:rPr>
                <w:rFonts w:ascii="Arial" w:hAnsi="Arial" w:cs="Arial"/>
                <w:sz w:val="12"/>
              </w:rPr>
            </w:pPr>
          </w:p>
        </w:tc>
        <w:tc>
          <w:tcPr>
            <w:tcW w:w="665" w:type="dxa"/>
            <w:vMerge/>
            <w:tcBorders>
              <w:left w:val="single" w:sz="8" w:space="0" w:color="auto"/>
              <w:bottom w:val="single" w:sz="4" w:space="0" w:color="auto"/>
              <w:right w:val="single" w:sz="4" w:space="0" w:color="auto"/>
            </w:tcBorders>
            <w:vAlign w:val="center"/>
          </w:tcPr>
          <w:p w:rsidR="002F2108" w:rsidRPr="001A5AB4" w:rsidRDefault="002F2108" w:rsidP="002F2108">
            <w:pPr>
              <w:jc w:val="center"/>
              <w:rPr>
                <w:rFonts w:ascii="Arial" w:hAnsi="Arial" w:cs="Arial"/>
                <w:sz w:val="14"/>
                <w:szCs w:val="14"/>
              </w:rPr>
            </w:pPr>
          </w:p>
        </w:tc>
        <w:tc>
          <w:tcPr>
            <w:tcW w:w="558" w:type="dxa"/>
            <w:tcBorders>
              <w:top w:val="single" w:sz="4" w:space="0" w:color="auto"/>
              <w:left w:val="single" w:sz="4" w:space="0" w:color="auto"/>
              <w:bottom w:val="single" w:sz="4" w:space="0" w:color="auto"/>
              <w:right w:val="single" w:sz="4" w:space="0" w:color="auto"/>
            </w:tcBorders>
            <w:vAlign w:val="center"/>
          </w:tcPr>
          <w:p w:rsidR="002F2108" w:rsidRPr="008F669F" w:rsidRDefault="002F2108" w:rsidP="002F2108">
            <w:pPr>
              <w:jc w:val="center"/>
              <w:rPr>
                <w:rFonts w:ascii="Arial" w:hAnsi="Arial" w:cs="Arial"/>
                <w:sz w:val="12"/>
                <w:szCs w:val="12"/>
                <w:lang w:val="en-US"/>
              </w:rPr>
            </w:pPr>
            <w:r w:rsidRPr="008F669F">
              <w:rPr>
                <w:rFonts w:ascii="Arial" w:hAnsi="Arial" w:cs="Arial"/>
                <w:sz w:val="12"/>
                <w:szCs w:val="12"/>
              </w:rPr>
              <w:t>§ 1</w:t>
            </w:r>
          </w:p>
        </w:tc>
        <w:tc>
          <w:tcPr>
            <w:tcW w:w="560" w:type="dxa"/>
            <w:tcBorders>
              <w:top w:val="single" w:sz="4" w:space="0" w:color="auto"/>
              <w:left w:val="single" w:sz="4" w:space="0" w:color="auto"/>
              <w:bottom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r w:rsidRPr="008F669F">
              <w:rPr>
                <w:rFonts w:ascii="Arial" w:hAnsi="Arial" w:cs="Arial"/>
                <w:sz w:val="12"/>
                <w:szCs w:val="12"/>
              </w:rPr>
              <w:t>§ 2</w:t>
            </w:r>
          </w:p>
        </w:tc>
        <w:tc>
          <w:tcPr>
            <w:tcW w:w="768" w:type="dxa"/>
            <w:vMerge/>
            <w:tcBorders>
              <w:left w:val="single" w:sz="4" w:space="0" w:color="auto"/>
              <w:bottom w:val="single" w:sz="4" w:space="0" w:color="auto"/>
            </w:tcBorders>
            <w:vAlign w:val="center"/>
          </w:tcPr>
          <w:p w:rsidR="002F2108" w:rsidRPr="008F669F" w:rsidRDefault="002F2108" w:rsidP="002F2108">
            <w:pPr>
              <w:jc w:val="center"/>
              <w:rPr>
                <w:rFonts w:ascii="Arial" w:hAnsi="Arial" w:cs="Arial"/>
                <w:sz w:val="12"/>
                <w:szCs w:val="12"/>
              </w:rPr>
            </w:pPr>
          </w:p>
        </w:tc>
        <w:tc>
          <w:tcPr>
            <w:tcW w:w="1134" w:type="dxa"/>
            <w:vMerge/>
            <w:tcBorders>
              <w:bottom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p>
        </w:tc>
        <w:tc>
          <w:tcPr>
            <w:tcW w:w="497" w:type="dxa"/>
            <w:vMerge/>
            <w:tcBorders>
              <w:bottom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p>
        </w:tc>
        <w:tc>
          <w:tcPr>
            <w:tcW w:w="637" w:type="dxa"/>
            <w:vMerge/>
            <w:tcBorders>
              <w:bottom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p>
        </w:tc>
        <w:tc>
          <w:tcPr>
            <w:tcW w:w="834" w:type="dxa"/>
            <w:vMerge/>
            <w:tcBorders>
              <w:left w:val="single" w:sz="4" w:space="0" w:color="auto"/>
              <w:bottom w:val="single" w:sz="4" w:space="0" w:color="auto"/>
              <w:right w:val="single" w:sz="4" w:space="0" w:color="auto"/>
            </w:tcBorders>
            <w:vAlign w:val="center"/>
          </w:tcPr>
          <w:p w:rsidR="002F2108" w:rsidRPr="008F669F" w:rsidRDefault="002F2108" w:rsidP="002F2108">
            <w:pPr>
              <w:jc w:val="center"/>
              <w:rPr>
                <w:rFonts w:ascii="Arial" w:hAnsi="Arial" w:cs="Arial"/>
                <w:sz w:val="12"/>
                <w:szCs w:val="12"/>
              </w:rPr>
            </w:pPr>
          </w:p>
        </w:tc>
        <w:tc>
          <w:tcPr>
            <w:tcW w:w="725" w:type="dxa"/>
            <w:vMerge/>
            <w:tcBorders>
              <w:left w:val="single" w:sz="4" w:space="0" w:color="auto"/>
              <w:bottom w:val="single" w:sz="4" w:space="0" w:color="auto"/>
              <w:right w:val="single" w:sz="8" w:space="0" w:color="auto"/>
            </w:tcBorders>
            <w:vAlign w:val="center"/>
          </w:tcPr>
          <w:p w:rsidR="002F2108" w:rsidRPr="001A5AB4" w:rsidRDefault="002F2108" w:rsidP="002F2108">
            <w:pPr>
              <w:jc w:val="center"/>
              <w:rPr>
                <w:rFonts w:ascii="Arial" w:hAnsi="Arial" w:cs="Arial"/>
                <w:sz w:val="12"/>
                <w:szCs w:val="12"/>
              </w:rPr>
            </w:pPr>
          </w:p>
        </w:tc>
      </w:tr>
      <w:tr w:rsidR="002F2108" w:rsidRPr="001A5AB4" w:rsidTr="002F2108">
        <w:trPr>
          <w:cantSplit/>
          <w:trHeight w:val="68"/>
        </w:trPr>
        <w:tc>
          <w:tcPr>
            <w:tcW w:w="4392" w:type="dxa"/>
            <w:gridSpan w:val="3"/>
            <w:tcBorders>
              <w:top w:val="single" w:sz="4" w:space="0" w:color="auto"/>
              <w:bottom w:val="single" w:sz="8" w:space="0" w:color="auto"/>
              <w:right w:val="nil"/>
            </w:tcBorders>
            <w:vAlign w:val="center"/>
          </w:tcPr>
          <w:p w:rsidR="002F2108" w:rsidRPr="001A5AB4" w:rsidRDefault="002F2108" w:rsidP="002F2108">
            <w:pPr>
              <w:spacing w:line="120" w:lineRule="exact"/>
              <w:ind w:right="-10"/>
              <w:jc w:val="center"/>
              <w:rPr>
                <w:rFonts w:ascii="Arial" w:hAnsi="Arial" w:cs="Arial"/>
                <w:sz w:val="12"/>
              </w:rPr>
            </w:pPr>
            <w:r w:rsidRPr="001A5AB4">
              <w:rPr>
                <w:rFonts w:ascii="Arial" w:hAnsi="Arial" w:cs="Arial"/>
                <w:sz w:val="12"/>
              </w:rPr>
              <w:t>0</w:t>
            </w:r>
          </w:p>
        </w:tc>
        <w:tc>
          <w:tcPr>
            <w:tcW w:w="665" w:type="dxa"/>
            <w:tcBorders>
              <w:top w:val="single" w:sz="4" w:space="0" w:color="auto"/>
              <w:left w:val="single" w:sz="8" w:space="0" w:color="auto"/>
              <w:bottom w:val="single" w:sz="12" w:space="0" w:color="auto"/>
              <w:right w:val="single" w:sz="4" w:space="0" w:color="auto"/>
            </w:tcBorders>
            <w:vAlign w:val="center"/>
          </w:tcPr>
          <w:p w:rsidR="002F2108" w:rsidRPr="001A5AB4" w:rsidRDefault="002F2108" w:rsidP="002F2108">
            <w:pPr>
              <w:spacing w:line="120" w:lineRule="exact"/>
              <w:ind w:right="-10"/>
              <w:jc w:val="center"/>
              <w:rPr>
                <w:rFonts w:ascii="Arial" w:hAnsi="Arial" w:cs="Arial"/>
                <w:sz w:val="12"/>
              </w:rPr>
            </w:pPr>
            <w:r w:rsidRPr="001A5AB4">
              <w:rPr>
                <w:rFonts w:ascii="Arial" w:hAnsi="Arial" w:cs="Arial"/>
                <w:sz w:val="12"/>
              </w:rPr>
              <w:t>1</w:t>
            </w:r>
          </w:p>
        </w:tc>
        <w:tc>
          <w:tcPr>
            <w:tcW w:w="558" w:type="dxa"/>
            <w:tcBorders>
              <w:top w:val="single" w:sz="4" w:space="0" w:color="auto"/>
              <w:left w:val="single" w:sz="4" w:space="0" w:color="auto"/>
              <w:bottom w:val="single" w:sz="12" w:space="0" w:color="auto"/>
              <w:right w:val="single" w:sz="4" w:space="0" w:color="auto"/>
            </w:tcBorders>
            <w:vAlign w:val="center"/>
          </w:tcPr>
          <w:p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2</w:t>
            </w:r>
          </w:p>
        </w:tc>
        <w:tc>
          <w:tcPr>
            <w:tcW w:w="560" w:type="dxa"/>
            <w:tcBorders>
              <w:top w:val="single" w:sz="4" w:space="0" w:color="auto"/>
              <w:left w:val="single" w:sz="4" w:space="0" w:color="auto"/>
              <w:bottom w:val="single" w:sz="12" w:space="0" w:color="auto"/>
              <w:right w:val="single" w:sz="4" w:space="0" w:color="auto"/>
            </w:tcBorders>
            <w:vAlign w:val="center"/>
          </w:tcPr>
          <w:p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3</w:t>
            </w:r>
          </w:p>
        </w:tc>
        <w:tc>
          <w:tcPr>
            <w:tcW w:w="768" w:type="dxa"/>
            <w:tcBorders>
              <w:top w:val="single" w:sz="4" w:space="0" w:color="auto"/>
              <w:left w:val="single" w:sz="4" w:space="0" w:color="auto"/>
              <w:bottom w:val="single" w:sz="12" w:space="0" w:color="auto"/>
            </w:tcBorders>
            <w:vAlign w:val="center"/>
          </w:tcPr>
          <w:p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4</w:t>
            </w:r>
          </w:p>
        </w:tc>
        <w:tc>
          <w:tcPr>
            <w:tcW w:w="1134" w:type="dxa"/>
            <w:tcBorders>
              <w:top w:val="single" w:sz="4" w:space="0" w:color="auto"/>
              <w:bottom w:val="single" w:sz="12" w:space="0" w:color="auto"/>
              <w:right w:val="single" w:sz="4" w:space="0" w:color="auto"/>
            </w:tcBorders>
            <w:vAlign w:val="center"/>
          </w:tcPr>
          <w:p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5</w:t>
            </w:r>
          </w:p>
        </w:tc>
        <w:tc>
          <w:tcPr>
            <w:tcW w:w="497" w:type="dxa"/>
            <w:tcBorders>
              <w:top w:val="single" w:sz="4" w:space="0" w:color="auto"/>
              <w:bottom w:val="single" w:sz="12" w:space="0" w:color="auto"/>
              <w:right w:val="single" w:sz="4" w:space="0" w:color="auto"/>
            </w:tcBorders>
            <w:vAlign w:val="center"/>
          </w:tcPr>
          <w:p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6</w:t>
            </w:r>
          </w:p>
        </w:tc>
        <w:tc>
          <w:tcPr>
            <w:tcW w:w="637" w:type="dxa"/>
            <w:tcBorders>
              <w:top w:val="single" w:sz="4" w:space="0" w:color="auto"/>
              <w:bottom w:val="single" w:sz="12" w:space="0" w:color="auto"/>
              <w:right w:val="single" w:sz="4" w:space="0" w:color="auto"/>
            </w:tcBorders>
            <w:vAlign w:val="center"/>
          </w:tcPr>
          <w:p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7</w:t>
            </w:r>
          </w:p>
        </w:tc>
        <w:tc>
          <w:tcPr>
            <w:tcW w:w="834" w:type="dxa"/>
            <w:tcBorders>
              <w:top w:val="single" w:sz="4" w:space="0" w:color="auto"/>
              <w:left w:val="single" w:sz="4" w:space="0" w:color="auto"/>
              <w:bottom w:val="single" w:sz="12" w:space="0" w:color="auto"/>
              <w:right w:val="single" w:sz="4" w:space="0" w:color="auto"/>
            </w:tcBorders>
            <w:vAlign w:val="center"/>
          </w:tcPr>
          <w:p w:rsidR="002F2108" w:rsidRPr="008F669F" w:rsidRDefault="002F2108" w:rsidP="002F2108">
            <w:pPr>
              <w:spacing w:line="120" w:lineRule="exact"/>
              <w:ind w:right="-10"/>
              <w:jc w:val="center"/>
              <w:rPr>
                <w:rFonts w:ascii="Arial" w:hAnsi="Arial" w:cs="Arial"/>
                <w:sz w:val="12"/>
              </w:rPr>
            </w:pPr>
            <w:r w:rsidRPr="008F669F">
              <w:rPr>
                <w:rFonts w:ascii="Arial" w:hAnsi="Arial" w:cs="Arial"/>
                <w:sz w:val="12"/>
              </w:rPr>
              <w:t>8</w:t>
            </w:r>
          </w:p>
        </w:tc>
        <w:tc>
          <w:tcPr>
            <w:tcW w:w="725" w:type="dxa"/>
            <w:tcBorders>
              <w:top w:val="single" w:sz="4" w:space="0" w:color="auto"/>
              <w:left w:val="single" w:sz="4" w:space="0" w:color="auto"/>
              <w:bottom w:val="single" w:sz="18" w:space="0" w:color="auto"/>
              <w:right w:val="single" w:sz="8" w:space="0" w:color="auto"/>
            </w:tcBorders>
            <w:vAlign w:val="center"/>
          </w:tcPr>
          <w:p w:rsidR="002F2108" w:rsidRPr="00F91F07" w:rsidRDefault="002F2108" w:rsidP="002F2108">
            <w:pPr>
              <w:spacing w:line="120" w:lineRule="exact"/>
              <w:ind w:right="-10"/>
              <w:jc w:val="center"/>
              <w:rPr>
                <w:rFonts w:ascii="Arial" w:hAnsi="Arial" w:cs="Arial"/>
                <w:sz w:val="12"/>
                <w:highlight w:val="yellow"/>
              </w:rPr>
            </w:pPr>
            <w:r w:rsidRPr="00F91F07">
              <w:rPr>
                <w:rFonts w:ascii="Arial" w:hAnsi="Arial" w:cs="Arial"/>
                <w:sz w:val="12"/>
              </w:rPr>
              <w:t>9</w:t>
            </w:r>
          </w:p>
        </w:tc>
      </w:tr>
      <w:tr w:rsidR="00F91F07" w:rsidRPr="001A5AB4" w:rsidTr="00254097">
        <w:trPr>
          <w:cantSplit/>
          <w:trHeight w:hRule="exact" w:val="319"/>
        </w:trPr>
        <w:tc>
          <w:tcPr>
            <w:tcW w:w="4108" w:type="dxa"/>
            <w:gridSpan w:val="2"/>
            <w:tcBorders>
              <w:top w:val="nil"/>
              <w:bottom w:val="single" w:sz="6" w:space="0" w:color="auto"/>
              <w:right w:val="single" w:sz="18" w:space="0" w:color="auto"/>
            </w:tcBorders>
            <w:vAlign w:val="bottom"/>
          </w:tcPr>
          <w:p w:rsidR="00F91F07" w:rsidRPr="008F669F" w:rsidRDefault="00F91F07" w:rsidP="002F2108">
            <w:pPr>
              <w:spacing w:after="20"/>
              <w:ind w:left="85" w:right="-265"/>
              <w:rPr>
                <w:rFonts w:ascii="Arial" w:hAnsi="Arial" w:cs="Arial"/>
                <w:sz w:val="14"/>
                <w:szCs w:val="14"/>
              </w:rPr>
            </w:pPr>
            <w:r w:rsidRPr="008F669F">
              <w:rPr>
                <w:rFonts w:ascii="Arial" w:hAnsi="Arial" w:cs="Arial"/>
                <w:b/>
                <w:sz w:val="12"/>
                <w:szCs w:val="12"/>
              </w:rPr>
              <w:t>Wnioski złożone wobec osób lub przez osoby (k.1=k.2 do 4 + 6 do 8)</w:t>
            </w:r>
          </w:p>
        </w:tc>
        <w:tc>
          <w:tcPr>
            <w:tcW w:w="284" w:type="dxa"/>
            <w:tcBorders>
              <w:top w:val="single" w:sz="18" w:space="0" w:color="auto"/>
              <w:left w:val="single" w:sz="18" w:space="0" w:color="auto"/>
              <w:bottom w:val="single" w:sz="4" w:space="0" w:color="auto"/>
              <w:right w:val="nil"/>
            </w:tcBorders>
            <w:vAlign w:val="center"/>
          </w:tcPr>
          <w:p w:rsidR="00F91F07" w:rsidRPr="001A5AB4" w:rsidRDefault="00F91F07" w:rsidP="002F2108">
            <w:pPr>
              <w:spacing w:after="20" w:line="120" w:lineRule="exact"/>
              <w:jc w:val="center"/>
              <w:rPr>
                <w:rFonts w:ascii="Arial" w:hAnsi="Arial" w:cs="Arial"/>
                <w:sz w:val="12"/>
              </w:rPr>
            </w:pPr>
            <w:r w:rsidRPr="001A5AB4">
              <w:rPr>
                <w:rFonts w:ascii="Arial" w:hAnsi="Arial" w:cs="Arial"/>
                <w:sz w:val="12"/>
              </w:rPr>
              <w:t>01</w:t>
            </w:r>
          </w:p>
        </w:tc>
        <w:tc>
          <w:tcPr>
            <w:tcW w:w="665" w:type="dxa"/>
            <w:tcBorders>
              <w:top w:val="single" w:sz="18" w:space="0" w:color="auto"/>
              <w:left w:val="single" w:sz="8"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395</w:t>
            </w:r>
          </w:p>
        </w:tc>
        <w:tc>
          <w:tcPr>
            <w:tcW w:w="558" w:type="dxa"/>
            <w:tcBorders>
              <w:top w:val="single" w:sz="18"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213</w:t>
            </w:r>
          </w:p>
        </w:tc>
        <w:tc>
          <w:tcPr>
            <w:tcW w:w="560" w:type="dxa"/>
            <w:tcBorders>
              <w:top w:val="single" w:sz="18"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27</w:t>
            </w:r>
          </w:p>
        </w:tc>
        <w:tc>
          <w:tcPr>
            <w:tcW w:w="768" w:type="dxa"/>
            <w:tcBorders>
              <w:top w:val="single" w:sz="18" w:space="0" w:color="auto"/>
              <w:left w:val="single" w:sz="4" w:space="0" w:color="auto"/>
              <w:bottom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54</w:t>
            </w:r>
          </w:p>
        </w:tc>
        <w:tc>
          <w:tcPr>
            <w:tcW w:w="1134" w:type="dxa"/>
            <w:tcBorders>
              <w:top w:val="single" w:sz="18" w:space="0" w:color="auto"/>
              <w:bottom w:val="single" w:sz="4" w:space="0" w:color="auto"/>
              <w:right w:val="single" w:sz="4" w:space="0" w:color="auto"/>
              <w:tl2br w:val="single" w:sz="4" w:space="0" w:color="auto"/>
              <w:tr2bl w:val="single" w:sz="4" w:space="0" w:color="auto"/>
            </w:tcBorders>
            <w:shd w:val="clear" w:color="auto" w:fill="auto"/>
            <w:vAlign w:val="center"/>
          </w:tcPr>
          <w:p w:rsidR="00F91F07" w:rsidRPr="00F91F07" w:rsidRDefault="00F91F07">
            <w:pPr>
              <w:jc w:val="right"/>
              <w:rPr>
                <w:rFonts w:ascii="Arial" w:hAnsi="Arial" w:cs="Arial"/>
                <w:color w:val="FF0000"/>
                <w:sz w:val="14"/>
                <w:szCs w:val="14"/>
              </w:rPr>
            </w:pPr>
          </w:p>
        </w:tc>
        <w:tc>
          <w:tcPr>
            <w:tcW w:w="497" w:type="dxa"/>
            <w:tcBorders>
              <w:top w:val="single" w:sz="18"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1</w:t>
            </w:r>
          </w:p>
        </w:tc>
        <w:tc>
          <w:tcPr>
            <w:tcW w:w="637" w:type="dxa"/>
            <w:tcBorders>
              <w:top w:val="single" w:sz="18"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100</w:t>
            </w:r>
          </w:p>
        </w:tc>
        <w:tc>
          <w:tcPr>
            <w:tcW w:w="834" w:type="dxa"/>
            <w:tcBorders>
              <w:top w:val="single" w:sz="18"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p>
        </w:tc>
        <w:tc>
          <w:tcPr>
            <w:tcW w:w="725" w:type="dxa"/>
            <w:tcBorders>
              <w:top w:val="single" w:sz="18" w:space="0" w:color="auto"/>
              <w:left w:val="single" w:sz="4" w:space="0" w:color="auto"/>
              <w:bottom w:val="single" w:sz="4" w:space="0" w:color="auto"/>
              <w:right w:val="single" w:sz="18" w:space="0" w:color="auto"/>
              <w:tl2br w:val="single" w:sz="4" w:space="0" w:color="auto"/>
              <w:tr2bl w:val="single" w:sz="4" w:space="0" w:color="auto"/>
            </w:tcBorders>
            <w:vAlign w:val="center"/>
          </w:tcPr>
          <w:p w:rsidR="00F91F07" w:rsidRPr="00F91F07" w:rsidRDefault="00F91F07">
            <w:pPr>
              <w:jc w:val="right"/>
              <w:rPr>
                <w:rFonts w:ascii="Arial" w:hAnsi="Arial" w:cs="Arial"/>
                <w:color w:val="FF0000"/>
                <w:sz w:val="14"/>
                <w:szCs w:val="14"/>
              </w:rPr>
            </w:pPr>
          </w:p>
        </w:tc>
      </w:tr>
      <w:tr w:rsidR="00F91F07" w:rsidRPr="001A5AB4" w:rsidTr="00254097">
        <w:trPr>
          <w:cantSplit/>
          <w:trHeight w:val="231"/>
        </w:trPr>
        <w:tc>
          <w:tcPr>
            <w:tcW w:w="989" w:type="dxa"/>
            <w:vMerge w:val="restart"/>
            <w:tcBorders>
              <w:top w:val="single" w:sz="6" w:space="0" w:color="auto"/>
              <w:bottom w:val="single" w:sz="12" w:space="0" w:color="auto"/>
              <w:right w:val="nil"/>
            </w:tcBorders>
            <w:vAlign w:val="center"/>
          </w:tcPr>
          <w:p w:rsidR="00F91F07" w:rsidRPr="001A5AB4" w:rsidRDefault="00F91F07" w:rsidP="002F2108">
            <w:pPr>
              <w:spacing w:after="20" w:line="140" w:lineRule="exact"/>
              <w:ind w:left="85"/>
              <w:jc w:val="center"/>
              <w:rPr>
                <w:rFonts w:ascii="Arial" w:hAnsi="Arial" w:cs="Arial"/>
                <w:b/>
                <w:sz w:val="14"/>
                <w:szCs w:val="14"/>
              </w:rPr>
            </w:pPr>
            <w:r w:rsidRPr="001A5AB4">
              <w:rPr>
                <w:rFonts w:ascii="Arial" w:hAnsi="Arial" w:cs="Arial"/>
                <w:b/>
                <w:sz w:val="14"/>
                <w:szCs w:val="14"/>
              </w:rPr>
              <w:t xml:space="preserve">Orzeczenia sądu </w:t>
            </w:r>
          </w:p>
        </w:tc>
        <w:tc>
          <w:tcPr>
            <w:tcW w:w="3119" w:type="dxa"/>
            <w:tcBorders>
              <w:top w:val="single" w:sz="4" w:space="0" w:color="auto"/>
              <w:bottom w:val="single" w:sz="4" w:space="0" w:color="auto"/>
              <w:right w:val="single" w:sz="18" w:space="0" w:color="auto"/>
            </w:tcBorders>
            <w:vAlign w:val="bottom"/>
          </w:tcPr>
          <w:p w:rsidR="00F91F07" w:rsidRPr="008F669F" w:rsidRDefault="00F91F07" w:rsidP="002F2108">
            <w:pPr>
              <w:ind w:left="56" w:right="-266"/>
              <w:rPr>
                <w:rFonts w:ascii="Arial" w:hAnsi="Arial" w:cs="Arial"/>
                <w:b/>
                <w:sz w:val="14"/>
                <w:szCs w:val="14"/>
              </w:rPr>
            </w:pPr>
            <w:r w:rsidRPr="008F669F">
              <w:rPr>
                <w:rFonts w:ascii="Arial" w:hAnsi="Arial" w:cs="Arial"/>
                <w:b/>
                <w:sz w:val="14"/>
                <w:szCs w:val="14"/>
              </w:rPr>
              <w:t xml:space="preserve">na posiedzeniu </w:t>
            </w:r>
          </w:p>
          <w:p w:rsidR="00F91F07" w:rsidRPr="008F669F" w:rsidRDefault="00F91F07" w:rsidP="002F2108">
            <w:pPr>
              <w:ind w:left="56" w:right="-266"/>
              <w:rPr>
                <w:rFonts w:ascii="Arial" w:hAnsi="Arial" w:cs="Arial"/>
                <w:b/>
                <w:sz w:val="14"/>
                <w:szCs w:val="14"/>
              </w:rPr>
            </w:pPr>
            <w:r w:rsidRPr="008F669F">
              <w:rPr>
                <w:rFonts w:ascii="Arial" w:hAnsi="Arial" w:cs="Arial"/>
                <w:sz w:val="12"/>
                <w:szCs w:val="12"/>
              </w:rPr>
              <w:t xml:space="preserve">(k. 1 = 2 </w:t>
            </w:r>
            <w:r w:rsidRPr="00F91F07">
              <w:rPr>
                <w:rFonts w:ascii="Arial" w:hAnsi="Arial" w:cs="Arial"/>
                <w:sz w:val="12"/>
                <w:szCs w:val="12"/>
              </w:rPr>
              <w:t>do 9)</w:t>
            </w:r>
          </w:p>
        </w:tc>
        <w:tc>
          <w:tcPr>
            <w:tcW w:w="284" w:type="dxa"/>
            <w:tcBorders>
              <w:top w:val="single" w:sz="4" w:space="0" w:color="auto"/>
              <w:left w:val="single" w:sz="18" w:space="0" w:color="auto"/>
              <w:bottom w:val="single" w:sz="4" w:space="0" w:color="auto"/>
              <w:right w:val="single" w:sz="4" w:space="0" w:color="auto"/>
            </w:tcBorders>
            <w:vAlign w:val="center"/>
          </w:tcPr>
          <w:p w:rsidR="00F91F07" w:rsidRPr="001A5AB4" w:rsidRDefault="00F91F07" w:rsidP="002F2108">
            <w:pPr>
              <w:spacing w:after="20" w:line="120" w:lineRule="exact"/>
              <w:jc w:val="center"/>
              <w:rPr>
                <w:rFonts w:ascii="Arial" w:hAnsi="Arial" w:cs="Arial"/>
                <w:sz w:val="12"/>
              </w:rPr>
            </w:pPr>
            <w:r w:rsidRPr="001A5AB4">
              <w:rPr>
                <w:rFonts w:ascii="Arial" w:hAnsi="Arial" w:cs="Arial"/>
                <w:sz w:val="12"/>
              </w:rPr>
              <w:t>02</w:t>
            </w:r>
          </w:p>
        </w:tc>
        <w:tc>
          <w:tcPr>
            <w:tcW w:w="665" w:type="dxa"/>
            <w:tcBorders>
              <w:top w:val="single" w:sz="4"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254</w:t>
            </w:r>
          </w:p>
        </w:tc>
        <w:tc>
          <w:tcPr>
            <w:tcW w:w="558" w:type="dxa"/>
            <w:tcBorders>
              <w:top w:val="single" w:sz="4"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159</w:t>
            </w:r>
          </w:p>
        </w:tc>
        <w:tc>
          <w:tcPr>
            <w:tcW w:w="560" w:type="dxa"/>
            <w:tcBorders>
              <w:top w:val="single" w:sz="4"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27</w:t>
            </w:r>
          </w:p>
        </w:tc>
        <w:tc>
          <w:tcPr>
            <w:tcW w:w="768" w:type="dxa"/>
            <w:tcBorders>
              <w:top w:val="single" w:sz="4" w:space="0" w:color="auto"/>
              <w:left w:val="single" w:sz="4" w:space="0" w:color="auto"/>
              <w:bottom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45</w:t>
            </w:r>
          </w:p>
        </w:tc>
        <w:tc>
          <w:tcPr>
            <w:tcW w:w="1134" w:type="dxa"/>
            <w:tcBorders>
              <w:top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23</w:t>
            </w:r>
          </w:p>
        </w:tc>
        <w:tc>
          <w:tcPr>
            <w:tcW w:w="497" w:type="dxa"/>
            <w:tcBorders>
              <w:top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p>
        </w:tc>
        <w:tc>
          <w:tcPr>
            <w:tcW w:w="637" w:type="dxa"/>
            <w:tcBorders>
              <w:top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p>
        </w:tc>
        <w:tc>
          <w:tcPr>
            <w:tcW w:w="834" w:type="dxa"/>
            <w:tcBorders>
              <w:top w:val="single" w:sz="4"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p>
        </w:tc>
        <w:tc>
          <w:tcPr>
            <w:tcW w:w="725" w:type="dxa"/>
            <w:tcBorders>
              <w:top w:val="single" w:sz="4" w:space="0" w:color="auto"/>
              <w:left w:val="single" w:sz="4" w:space="0" w:color="auto"/>
              <w:bottom w:val="single" w:sz="4" w:space="0" w:color="auto"/>
              <w:right w:val="single" w:sz="18" w:space="0" w:color="auto"/>
            </w:tcBorders>
            <w:vAlign w:val="center"/>
          </w:tcPr>
          <w:p w:rsidR="00F91F07" w:rsidRDefault="00F91F07">
            <w:pPr>
              <w:jc w:val="right"/>
              <w:rPr>
                <w:rFonts w:ascii="Arial" w:hAnsi="Arial" w:cs="Arial"/>
                <w:color w:val="000000"/>
                <w:sz w:val="14"/>
                <w:szCs w:val="14"/>
              </w:rPr>
            </w:pPr>
          </w:p>
        </w:tc>
      </w:tr>
      <w:tr w:rsidR="00F91F07" w:rsidRPr="001A5AB4" w:rsidTr="00254097">
        <w:trPr>
          <w:cantSplit/>
          <w:trHeight w:val="188"/>
        </w:trPr>
        <w:tc>
          <w:tcPr>
            <w:tcW w:w="989" w:type="dxa"/>
            <w:vMerge/>
            <w:tcBorders>
              <w:top w:val="single" w:sz="4" w:space="0" w:color="auto"/>
              <w:bottom w:val="single" w:sz="12" w:space="0" w:color="auto"/>
              <w:right w:val="nil"/>
            </w:tcBorders>
            <w:vAlign w:val="bottom"/>
          </w:tcPr>
          <w:p w:rsidR="00F91F07" w:rsidRPr="001A5AB4" w:rsidRDefault="00F91F07" w:rsidP="002F2108">
            <w:pPr>
              <w:spacing w:after="20" w:line="140" w:lineRule="exact"/>
              <w:ind w:left="85" w:right="-265"/>
              <w:rPr>
                <w:rFonts w:ascii="Arial" w:hAnsi="Arial" w:cs="Arial"/>
                <w:b/>
                <w:sz w:val="14"/>
                <w:szCs w:val="14"/>
              </w:rPr>
            </w:pPr>
          </w:p>
        </w:tc>
        <w:tc>
          <w:tcPr>
            <w:tcW w:w="3119" w:type="dxa"/>
            <w:tcBorders>
              <w:top w:val="single" w:sz="4" w:space="0" w:color="auto"/>
              <w:bottom w:val="single" w:sz="4" w:space="0" w:color="auto"/>
              <w:right w:val="single" w:sz="18" w:space="0" w:color="auto"/>
            </w:tcBorders>
            <w:vAlign w:val="bottom"/>
          </w:tcPr>
          <w:p w:rsidR="00F91F07" w:rsidRPr="008F669F" w:rsidRDefault="00F91F07" w:rsidP="002F2108">
            <w:pPr>
              <w:ind w:left="56" w:right="-266"/>
              <w:rPr>
                <w:rFonts w:ascii="Arial" w:hAnsi="Arial" w:cs="Arial"/>
                <w:b/>
                <w:sz w:val="14"/>
                <w:szCs w:val="14"/>
              </w:rPr>
            </w:pPr>
            <w:r w:rsidRPr="008F669F">
              <w:rPr>
                <w:rFonts w:ascii="Arial" w:hAnsi="Arial" w:cs="Arial"/>
                <w:b/>
                <w:sz w:val="14"/>
                <w:szCs w:val="14"/>
              </w:rPr>
              <w:t>na rozprawie</w:t>
            </w:r>
          </w:p>
          <w:p w:rsidR="00F91F07" w:rsidRPr="008F669F" w:rsidRDefault="00F91F07" w:rsidP="002F2108">
            <w:pPr>
              <w:ind w:left="56" w:right="-266"/>
              <w:rPr>
                <w:rFonts w:ascii="Arial" w:hAnsi="Arial" w:cs="Arial"/>
                <w:b/>
                <w:sz w:val="14"/>
                <w:szCs w:val="14"/>
              </w:rPr>
            </w:pPr>
            <w:r w:rsidRPr="008F669F">
              <w:rPr>
                <w:rFonts w:ascii="Arial" w:hAnsi="Arial" w:cs="Arial"/>
                <w:sz w:val="12"/>
                <w:szCs w:val="12"/>
              </w:rPr>
              <w:t>(kol. 1 odpowiada kol 5+7</w:t>
            </w:r>
            <w:r w:rsidRPr="00F91F07">
              <w:rPr>
                <w:rFonts w:ascii="Arial" w:hAnsi="Arial" w:cs="Arial"/>
                <w:sz w:val="12"/>
                <w:szCs w:val="12"/>
              </w:rPr>
              <w:t>+9)</w:t>
            </w:r>
          </w:p>
        </w:tc>
        <w:tc>
          <w:tcPr>
            <w:tcW w:w="284" w:type="dxa"/>
            <w:tcBorders>
              <w:top w:val="single" w:sz="4" w:space="0" w:color="auto"/>
              <w:left w:val="single" w:sz="18" w:space="0" w:color="auto"/>
              <w:bottom w:val="single" w:sz="4" w:space="0" w:color="auto"/>
              <w:right w:val="single" w:sz="4" w:space="0" w:color="auto"/>
            </w:tcBorders>
            <w:vAlign w:val="center"/>
          </w:tcPr>
          <w:p w:rsidR="00F91F07" w:rsidRPr="001A5AB4" w:rsidRDefault="00F91F07" w:rsidP="002F2108">
            <w:pPr>
              <w:spacing w:after="20" w:line="120" w:lineRule="exact"/>
              <w:jc w:val="center"/>
              <w:rPr>
                <w:rFonts w:ascii="Arial" w:hAnsi="Arial" w:cs="Arial"/>
                <w:sz w:val="12"/>
              </w:rPr>
            </w:pPr>
            <w:r w:rsidRPr="001A5AB4">
              <w:rPr>
                <w:rFonts w:ascii="Arial" w:hAnsi="Arial" w:cs="Arial"/>
                <w:sz w:val="12"/>
              </w:rPr>
              <w:t>03</w:t>
            </w:r>
          </w:p>
        </w:tc>
        <w:tc>
          <w:tcPr>
            <w:tcW w:w="665" w:type="dxa"/>
            <w:tcBorders>
              <w:top w:val="single" w:sz="4" w:space="0" w:color="auto"/>
              <w:left w:val="single" w:sz="4" w:space="0" w:color="auto"/>
              <w:bottom w:val="single" w:sz="4"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97</w:t>
            </w:r>
          </w:p>
        </w:tc>
        <w:tc>
          <w:tcPr>
            <w:tcW w:w="558"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F91F07" w:rsidRPr="00F91F07" w:rsidRDefault="00F91F07">
            <w:pPr>
              <w:jc w:val="right"/>
              <w:rPr>
                <w:rFonts w:ascii="Arial" w:hAnsi="Arial" w:cs="Arial"/>
                <w:color w:val="FF0000"/>
                <w:sz w:val="14"/>
                <w:szCs w:val="14"/>
              </w:rPr>
            </w:pPr>
          </w:p>
        </w:tc>
        <w:tc>
          <w:tcPr>
            <w:tcW w:w="560"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F91F07" w:rsidRPr="00F91F07" w:rsidRDefault="00F91F07">
            <w:pPr>
              <w:jc w:val="right"/>
              <w:rPr>
                <w:rFonts w:ascii="Arial" w:hAnsi="Arial" w:cs="Arial"/>
                <w:color w:val="FF0000"/>
                <w:sz w:val="14"/>
                <w:szCs w:val="14"/>
              </w:rPr>
            </w:pPr>
          </w:p>
        </w:tc>
        <w:tc>
          <w:tcPr>
            <w:tcW w:w="768" w:type="dxa"/>
            <w:tcBorders>
              <w:top w:val="single" w:sz="4" w:space="0" w:color="auto"/>
              <w:left w:val="single" w:sz="4" w:space="0" w:color="auto"/>
              <w:bottom w:val="single" w:sz="18" w:space="0" w:color="auto"/>
              <w:tl2br w:val="single" w:sz="4" w:space="0" w:color="auto"/>
              <w:tr2bl w:val="single" w:sz="4" w:space="0" w:color="auto"/>
            </w:tcBorders>
            <w:vAlign w:val="center"/>
          </w:tcPr>
          <w:p w:rsidR="00F91F07" w:rsidRPr="00F91F07" w:rsidRDefault="00F91F07">
            <w:pPr>
              <w:jc w:val="right"/>
              <w:rPr>
                <w:rFonts w:ascii="Arial" w:hAnsi="Arial" w:cs="Arial"/>
                <w:color w:val="FF0000"/>
                <w:sz w:val="14"/>
                <w:szCs w:val="14"/>
              </w:rPr>
            </w:pPr>
          </w:p>
        </w:tc>
        <w:tc>
          <w:tcPr>
            <w:tcW w:w="1134" w:type="dxa"/>
            <w:tcBorders>
              <w:top w:val="single" w:sz="4" w:space="0" w:color="auto"/>
              <w:bottom w:val="single" w:sz="18"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4</w:t>
            </w:r>
          </w:p>
        </w:tc>
        <w:tc>
          <w:tcPr>
            <w:tcW w:w="497" w:type="dxa"/>
            <w:tcBorders>
              <w:top w:val="single" w:sz="4" w:space="0" w:color="auto"/>
              <w:bottom w:val="single" w:sz="18" w:space="0" w:color="auto"/>
              <w:right w:val="single" w:sz="4" w:space="0" w:color="auto"/>
              <w:tl2br w:val="single" w:sz="4" w:space="0" w:color="auto"/>
              <w:tr2bl w:val="single" w:sz="4" w:space="0" w:color="auto"/>
            </w:tcBorders>
            <w:vAlign w:val="center"/>
          </w:tcPr>
          <w:p w:rsidR="00F91F07" w:rsidRPr="00F91F07" w:rsidRDefault="00F91F07">
            <w:pPr>
              <w:jc w:val="right"/>
              <w:rPr>
                <w:rFonts w:ascii="Arial" w:hAnsi="Arial" w:cs="Arial"/>
                <w:color w:val="FF0000"/>
                <w:sz w:val="14"/>
                <w:szCs w:val="14"/>
              </w:rPr>
            </w:pPr>
          </w:p>
        </w:tc>
        <w:tc>
          <w:tcPr>
            <w:tcW w:w="637" w:type="dxa"/>
            <w:tcBorders>
              <w:top w:val="single" w:sz="4" w:space="0" w:color="auto"/>
              <w:bottom w:val="single" w:sz="18" w:space="0" w:color="auto"/>
              <w:right w:val="single" w:sz="4" w:space="0" w:color="auto"/>
            </w:tcBorders>
            <w:vAlign w:val="center"/>
          </w:tcPr>
          <w:p w:rsidR="00F91F07" w:rsidRDefault="00F91F07">
            <w:pPr>
              <w:jc w:val="right"/>
              <w:rPr>
                <w:rFonts w:ascii="Arial" w:hAnsi="Arial" w:cs="Arial"/>
                <w:color w:val="000000"/>
                <w:sz w:val="14"/>
                <w:szCs w:val="14"/>
              </w:rPr>
            </w:pPr>
            <w:r>
              <w:rPr>
                <w:rFonts w:ascii="Arial" w:hAnsi="Arial" w:cs="Arial"/>
                <w:color w:val="000000"/>
                <w:sz w:val="14"/>
                <w:szCs w:val="14"/>
              </w:rPr>
              <w:t>93</w:t>
            </w:r>
          </w:p>
        </w:tc>
        <w:tc>
          <w:tcPr>
            <w:tcW w:w="834" w:type="dxa"/>
            <w:tcBorders>
              <w:top w:val="single" w:sz="4" w:space="0" w:color="auto"/>
              <w:left w:val="single" w:sz="4" w:space="0" w:color="auto"/>
              <w:bottom w:val="single" w:sz="18" w:space="0" w:color="auto"/>
              <w:right w:val="single" w:sz="4" w:space="0" w:color="auto"/>
            </w:tcBorders>
            <w:vAlign w:val="center"/>
          </w:tcPr>
          <w:p w:rsidR="00F91F07" w:rsidRDefault="00F91F07">
            <w:pPr>
              <w:jc w:val="right"/>
              <w:rPr>
                <w:rFonts w:ascii="Arial" w:hAnsi="Arial" w:cs="Arial"/>
                <w:color w:val="000000"/>
                <w:sz w:val="14"/>
                <w:szCs w:val="14"/>
              </w:rPr>
            </w:pPr>
          </w:p>
        </w:tc>
        <w:tc>
          <w:tcPr>
            <w:tcW w:w="725" w:type="dxa"/>
            <w:tcBorders>
              <w:top w:val="single" w:sz="4" w:space="0" w:color="auto"/>
              <w:left w:val="single" w:sz="4" w:space="0" w:color="auto"/>
              <w:bottom w:val="single" w:sz="18" w:space="0" w:color="auto"/>
              <w:right w:val="single" w:sz="18" w:space="0" w:color="auto"/>
            </w:tcBorders>
            <w:vAlign w:val="center"/>
          </w:tcPr>
          <w:p w:rsidR="00F91F07" w:rsidRDefault="00F91F07">
            <w:pPr>
              <w:jc w:val="right"/>
              <w:rPr>
                <w:rFonts w:ascii="Arial" w:hAnsi="Arial" w:cs="Arial"/>
                <w:color w:val="000000"/>
                <w:sz w:val="14"/>
                <w:szCs w:val="14"/>
              </w:rPr>
            </w:pPr>
          </w:p>
        </w:tc>
      </w:tr>
      <w:tr w:rsidR="002F2108" w:rsidRPr="001A5AB4" w:rsidTr="002F2108">
        <w:trPr>
          <w:cantSplit/>
          <w:trHeight w:val="355"/>
        </w:trPr>
        <w:tc>
          <w:tcPr>
            <w:tcW w:w="989" w:type="dxa"/>
            <w:vMerge/>
            <w:tcBorders>
              <w:top w:val="single" w:sz="4" w:space="0" w:color="auto"/>
              <w:bottom w:val="single" w:sz="8" w:space="0" w:color="auto"/>
              <w:right w:val="nil"/>
            </w:tcBorders>
            <w:vAlign w:val="bottom"/>
          </w:tcPr>
          <w:p w:rsidR="002F2108" w:rsidRPr="001A5AB4" w:rsidRDefault="002F2108" w:rsidP="002F2108">
            <w:pPr>
              <w:spacing w:after="20" w:line="140" w:lineRule="exact"/>
              <w:ind w:left="85" w:right="-265"/>
              <w:rPr>
                <w:rFonts w:ascii="Arial" w:hAnsi="Arial" w:cs="Arial"/>
                <w:b/>
                <w:sz w:val="14"/>
                <w:szCs w:val="14"/>
              </w:rPr>
            </w:pPr>
          </w:p>
        </w:tc>
        <w:tc>
          <w:tcPr>
            <w:tcW w:w="3119" w:type="dxa"/>
            <w:tcBorders>
              <w:top w:val="single" w:sz="4" w:space="0" w:color="auto"/>
              <w:bottom w:val="single" w:sz="8" w:space="0" w:color="auto"/>
              <w:right w:val="single" w:sz="18" w:space="0" w:color="auto"/>
            </w:tcBorders>
            <w:vAlign w:val="bottom"/>
          </w:tcPr>
          <w:p w:rsidR="002F2108" w:rsidRPr="008F669F" w:rsidRDefault="002F2108" w:rsidP="002F2108">
            <w:pPr>
              <w:ind w:left="56" w:right="-266"/>
              <w:rPr>
                <w:rFonts w:ascii="Arial" w:hAnsi="Arial" w:cs="Arial"/>
                <w:b/>
                <w:sz w:val="14"/>
                <w:szCs w:val="14"/>
              </w:rPr>
            </w:pPr>
            <w:r w:rsidRPr="008F669F">
              <w:rPr>
                <w:rFonts w:ascii="Arial" w:hAnsi="Arial" w:cs="Arial"/>
                <w:b/>
                <w:sz w:val="14"/>
                <w:szCs w:val="14"/>
              </w:rPr>
              <w:t>razem na posiedzeniu i na rozprawie</w:t>
            </w:r>
          </w:p>
          <w:p w:rsidR="002F2108" w:rsidRPr="008F669F" w:rsidRDefault="002F2108" w:rsidP="002F2108">
            <w:pPr>
              <w:ind w:left="56" w:right="-266"/>
              <w:rPr>
                <w:rFonts w:ascii="Arial" w:hAnsi="Arial" w:cs="Arial"/>
                <w:sz w:val="14"/>
                <w:szCs w:val="14"/>
              </w:rPr>
            </w:pPr>
            <w:r w:rsidRPr="008F669F">
              <w:rPr>
                <w:rFonts w:ascii="Arial" w:hAnsi="Arial" w:cs="Arial"/>
                <w:sz w:val="14"/>
                <w:szCs w:val="14"/>
              </w:rPr>
              <w:t xml:space="preserve">(w.4= w.2+3) </w:t>
            </w:r>
          </w:p>
        </w:tc>
        <w:tc>
          <w:tcPr>
            <w:tcW w:w="284" w:type="dxa"/>
            <w:tcBorders>
              <w:top w:val="single" w:sz="4" w:space="0" w:color="auto"/>
              <w:left w:val="single" w:sz="18" w:space="0" w:color="auto"/>
              <w:bottom w:val="single" w:sz="18" w:space="0" w:color="auto"/>
              <w:right w:val="single" w:sz="4" w:space="0" w:color="auto"/>
            </w:tcBorders>
            <w:vAlign w:val="center"/>
          </w:tcPr>
          <w:p w:rsidR="002F2108" w:rsidRPr="001A5AB4" w:rsidRDefault="002F2108" w:rsidP="002F2108">
            <w:pPr>
              <w:spacing w:after="20" w:line="120" w:lineRule="exact"/>
              <w:jc w:val="center"/>
              <w:rPr>
                <w:rFonts w:ascii="Arial" w:hAnsi="Arial" w:cs="Arial"/>
                <w:sz w:val="12"/>
              </w:rPr>
            </w:pPr>
            <w:r w:rsidRPr="001A5AB4">
              <w:rPr>
                <w:rFonts w:ascii="Arial" w:hAnsi="Arial" w:cs="Arial"/>
                <w:sz w:val="12"/>
              </w:rPr>
              <w:t>04</w:t>
            </w:r>
          </w:p>
        </w:tc>
        <w:tc>
          <w:tcPr>
            <w:tcW w:w="665" w:type="dxa"/>
            <w:tcBorders>
              <w:top w:val="single" w:sz="4" w:space="0" w:color="auto"/>
              <w:left w:val="single" w:sz="4" w:space="0" w:color="auto"/>
              <w:bottom w:val="single" w:sz="18" w:space="0" w:color="auto"/>
              <w:right w:val="single" w:sz="18" w:space="0" w:color="auto"/>
            </w:tcBorders>
          </w:tcPr>
          <w:p w:rsidR="00F91F07" w:rsidRDefault="00F91F07" w:rsidP="00F91F07">
            <w:pPr>
              <w:jc w:val="center"/>
              <w:rPr>
                <w:rFonts w:ascii="Arial" w:hAnsi="Arial" w:cs="Arial"/>
                <w:color w:val="000000"/>
                <w:sz w:val="14"/>
                <w:szCs w:val="14"/>
              </w:rPr>
            </w:pPr>
            <w:r>
              <w:rPr>
                <w:rFonts w:ascii="Arial" w:hAnsi="Arial" w:cs="Arial"/>
                <w:color w:val="000000"/>
                <w:sz w:val="14"/>
                <w:szCs w:val="14"/>
              </w:rPr>
              <w:t>351</w:t>
            </w:r>
          </w:p>
          <w:p w:rsidR="002F2108" w:rsidRPr="001A5AB4" w:rsidRDefault="002F2108" w:rsidP="002F2108">
            <w:pPr>
              <w:spacing w:line="120" w:lineRule="exact"/>
              <w:ind w:right="-265"/>
              <w:jc w:val="center"/>
              <w:rPr>
                <w:rFonts w:ascii="Arial" w:hAnsi="Arial" w:cs="Arial"/>
              </w:rPr>
            </w:pPr>
          </w:p>
        </w:tc>
        <w:tc>
          <w:tcPr>
            <w:tcW w:w="5713" w:type="dxa"/>
            <w:gridSpan w:val="8"/>
            <w:tcBorders>
              <w:top w:val="single" w:sz="18" w:space="0" w:color="auto"/>
              <w:left w:val="single" w:sz="18" w:space="0" w:color="auto"/>
              <w:bottom w:val="nil"/>
              <w:right w:val="nil"/>
            </w:tcBorders>
          </w:tcPr>
          <w:p w:rsidR="002F2108" w:rsidRPr="001A5AB4" w:rsidRDefault="002F2108" w:rsidP="002F2108">
            <w:pPr>
              <w:spacing w:line="120" w:lineRule="exact"/>
              <w:ind w:right="-265"/>
              <w:jc w:val="center"/>
              <w:rPr>
                <w:rFonts w:ascii="Arial" w:hAnsi="Arial" w:cs="Arial"/>
              </w:rPr>
            </w:pPr>
          </w:p>
        </w:tc>
      </w:tr>
    </w:tbl>
    <w:p w:rsidR="00F91F07" w:rsidRDefault="00F91F07" w:rsidP="002F2108">
      <w:pPr>
        <w:rPr>
          <w:rFonts w:cs="Arial"/>
          <w:sz w:val="16"/>
          <w:szCs w:val="16"/>
        </w:rPr>
      </w:pPr>
    </w:p>
    <w:p w:rsidR="008369CB" w:rsidRDefault="00F91F07" w:rsidP="008369CB">
      <w:pPr>
        <w:rPr>
          <w:rFonts w:ascii="Arial" w:hAnsi="Arial" w:cs="Arial"/>
          <w:sz w:val="18"/>
          <w:szCs w:val="18"/>
        </w:rPr>
      </w:pPr>
      <w:r w:rsidRPr="00F91F07">
        <w:rPr>
          <w:rFonts w:ascii="Arial" w:hAnsi="Arial" w:cs="Arial"/>
          <w:sz w:val="18"/>
          <w:szCs w:val="18"/>
        </w:rPr>
        <w:t>* w przypadku gdy w jednej sprawie zostały złożone wnioski zarówno przez prokuratora (art. 335 kpk) i oskarżonego (art. 338a kpk), należy wykazać je odpowiednio w wierszu</w:t>
      </w:r>
      <w:r>
        <w:rPr>
          <w:rFonts w:ascii="Arial" w:hAnsi="Arial" w:cs="Arial"/>
          <w:sz w:val="18"/>
          <w:szCs w:val="18"/>
        </w:rPr>
        <w:t xml:space="preserve"> 1, w kol. 2,3 i 6. Orzeczenia, </w:t>
      </w:r>
      <w:r w:rsidRPr="00F91F07">
        <w:rPr>
          <w:rFonts w:ascii="Arial" w:hAnsi="Arial" w:cs="Arial"/>
          <w:sz w:val="18"/>
          <w:szCs w:val="18"/>
        </w:rPr>
        <w:t>które zapadły w wyniku wpływu tych wniosków należy wykazać w wierszu 02 lub 03 jedynie w kol. 9.</w:t>
      </w:r>
    </w:p>
    <w:p w:rsidR="00F91F07" w:rsidRPr="00F91F07" w:rsidRDefault="00F91F07" w:rsidP="008369CB">
      <w:pPr>
        <w:rPr>
          <w:rFonts w:ascii="Arial" w:hAnsi="Arial" w:cs="Arial"/>
          <w:sz w:val="18"/>
          <w:szCs w:val="18"/>
        </w:rPr>
      </w:pPr>
    </w:p>
    <w:p w:rsidR="00663315" w:rsidRPr="00CE79D7" w:rsidRDefault="00663315" w:rsidP="00663315">
      <w:pPr>
        <w:pStyle w:val="Tekstpodstawowy"/>
        <w:ind w:right="-265"/>
        <w:rPr>
          <w:rFonts w:cs="Arial"/>
          <w:color w:val="auto"/>
        </w:rPr>
      </w:pPr>
    </w:p>
    <w:tbl>
      <w:tblPr>
        <w:tblW w:w="8937" w:type="dxa"/>
        <w:tblInd w:w="108" w:type="dxa"/>
        <w:tblLook w:val="01E0" w:firstRow="1" w:lastRow="1" w:firstColumn="1" w:lastColumn="1" w:noHBand="0" w:noVBand="0"/>
      </w:tblPr>
      <w:tblGrid>
        <w:gridCol w:w="7312"/>
        <w:gridCol w:w="1625"/>
      </w:tblGrid>
      <w:tr w:rsidR="004E6E15" w:rsidRPr="00CE79D7" w:rsidTr="00F15767">
        <w:trPr>
          <w:cantSplit/>
          <w:trHeight w:val="161"/>
        </w:trPr>
        <w:tc>
          <w:tcPr>
            <w:tcW w:w="7312" w:type="dxa"/>
            <w:vAlign w:val="center"/>
          </w:tcPr>
          <w:p w:rsidR="00504404" w:rsidRPr="00CE79D7" w:rsidRDefault="00504404" w:rsidP="00571639">
            <w:pPr>
              <w:spacing w:before="20" w:after="40" w:line="180" w:lineRule="exact"/>
              <w:ind w:left="1038" w:right="-266" w:hanging="1038"/>
              <w:rPr>
                <w:rFonts w:ascii="Arial" w:hAnsi="Arial" w:cs="Arial"/>
                <w:b/>
                <w:sz w:val="12"/>
                <w:szCs w:val="12"/>
              </w:rPr>
            </w:pPr>
            <w:r w:rsidRPr="00CE79D7">
              <w:rPr>
                <w:rFonts w:ascii="Arial" w:hAnsi="Arial" w:cs="Arial"/>
                <w:b/>
                <w:sz w:val="18"/>
                <w:szCs w:val="18"/>
              </w:rPr>
              <w:t>Dział 1.1.c.</w:t>
            </w:r>
            <w:r w:rsidRPr="00CE79D7">
              <w:rPr>
                <w:rFonts w:ascii="Arial" w:hAnsi="Arial" w:cs="Arial"/>
                <w:b/>
                <w:sz w:val="12"/>
                <w:szCs w:val="12"/>
              </w:rPr>
              <w:t xml:space="preserve"> </w:t>
            </w:r>
            <w:r w:rsidRPr="00CE79D7">
              <w:rPr>
                <w:rFonts w:ascii="Arial" w:hAnsi="Arial" w:cs="Arial"/>
                <w:sz w:val="16"/>
                <w:szCs w:val="16"/>
              </w:rPr>
              <w:t>Wyroki nakazowe w okresie sprawozdawczym</w:t>
            </w:r>
            <w:r w:rsidRPr="00CE79D7">
              <w:rPr>
                <w:rFonts w:ascii="Arial" w:hAnsi="Arial" w:cs="Arial"/>
                <w:b/>
                <w:sz w:val="12"/>
                <w:szCs w:val="12"/>
              </w:rPr>
              <w:t xml:space="preserve"> </w:t>
            </w:r>
          </w:p>
        </w:tc>
        <w:tc>
          <w:tcPr>
            <w:tcW w:w="1625" w:type="dxa"/>
            <w:tcBorders>
              <w:bottom w:val="single" w:sz="18" w:space="0" w:color="auto"/>
            </w:tcBorders>
            <w:vAlign w:val="center"/>
          </w:tcPr>
          <w:p w:rsidR="00504404" w:rsidRPr="00CE79D7" w:rsidRDefault="00504404" w:rsidP="00EF51EA">
            <w:pPr>
              <w:spacing w:before="20" w:after="40" w:line="180" w:lineRule="exact"/>
              <w:ind w:right="-266"/>
              <w:rPr>
                <w:rFonts w:ascii="Arial" w:hAnsi="Arial" w:cs="Arial"/>
                <w:b/>
                <w:bCs/>
                <w:sz w:val="16"/>
                <w:szCs w:val="16"/>
              </w:rPr>
            </w:pPr>
          </w:p>
        </w:tc>
      </w:tr>
      <w:tr w:rsidR="004E6E15" w:rsidRPr="00CE79D7" w:rsidTr="00F15767">
        <w:trPr>
          <w:cantSplit/>
          <w:trHeight w:hRule="exact" w:val="223"/>
        </w:trPr>
        <w:tc>
          <w:tcPr>
            <w:tcW w:w="7312" w:type="dxa"/>
            <w:tcBorders>
              <w:right w:val="single" w:sz="18" w:space="0" w:color="auto"/>
            </w:tcBorders>
            <w:vAlign w:val="center"/>
          </w:tcPr>
          <w:p w:rsidR="002506B8" w:rsidRPr="00CE79D7" w:rsidRDefault="002506B8" w:rsidP="00EF51EA">
            <w:pPr>
              <w:ind w:left="972" w:right="-266"/>
              <w:rPr>
                <w:rFonts w:ascii="Arial" w:hAnsi="Arial" w:cs="Arial"/>
                <w:sz w:val="12"/>
                <w:szCs w:val="12"/>
              </w:rPr>
            </w:pPr>
            <w:r w:rsidRPr="00CE79D7">
              <w:rPr>
                <w:rFonts w:ascii="Arial" w:hAnsi="Arial" w:cs="Arial"/>
                <w:sz w:val="12"/>
                <w:szCs w:val="12"/>
              </w:rPr>
              <w:t>Wydano wyroków nakazowych</w:t>
            </w:r>
          </w:p>
        </w:tc>
        <w:tc>
          <w:tcPr>
            <w:tcW w:w="1625" w:type="dxa"/>
            <w:tcBorders>
              <w:top w:val="single" w:sz="18" w:space="0" w:color="auto"/>
              <w:left w:val="single" w:sz="18" w:space="0" w:color="auto"/>
              <w:bottom w:val="single" w:sz="18" w:space="0" w:color="auto"/>
              <w:right w:val="single" w:sz="18" w:space="0" w:color="auto"/>
            </w:tcBorders>
            <w:vAlign w:val="bottom"/>
          </w:tcPr>
          <w:p w:rsidR="002506B8" w:rsidRPr="00CE79D7" w:rsidRDefault="002506B8" w:rsidP="002506B8">
            <w:pPr>
              <w:jc w:val="right"/>
              <w:rPr>
                <w:rFonts w:ascii="Arial" w:hAnsi="Arial" w:cs="Arial"/>
                <w:sz w:val="14"/>
                <w:szCs w:val="14"/>
              </w:rPr>
            </w:pPr>
            <w:r w:rsidRPr="00CE79D7">
              <w:rPr>
                <w:rFonts w:ascii="Arial" w:hAnsi="Arial" w:cs="Arial"/>
                <w:sz w:val="14"/>
                <w:szCs w:val="14"/>
              </w:rPr>
              <w:t>141</w:t>
            </w:r>
          </w:p>
        </w:tc>
      </w:tr>
      <w:tr w:rsidR="004E6E15" w:rsidRPr="00CE79D7" w:rsidTr="00F15767">
        <w:trPr>
          <w:cantSplit/>
          <w:trHeight w:hRule="exact" w:val="223"/>
        </w:trPr>
        <w:tc>
          <w:tcPr>
            <w:tcW w:w="7312" w:type="dxa"/>
            <w:tcBorders>
              <w:right w:val="single" w:sz="18" w:space="0" w:color="auto"/>
            </w:tcBorders>
            <w:vAlign w:val="center"/>
          </w:tcPr>
          <w:p w:rsidR="002506B8" w:rsidRPr="00CE79D7" w:rsidRDefault="002506B8" w:rsidP="00EF51EA">
            <w:pPr>
              <w:spacing w:after="40" w:line="180" w:lineRule="exact"/>
              <w:ind w:left="972" w:right="-48"/>
              <w:rPr>
                <w:rFonts w:ascii="Arial" w:hAnsi="Arial" w:cs="Arial"/>
                <w:b/>
                <w:bCs/>
                <w:sz w:val="12"/>
                <w:szCs w:val="12"/>
              </w:rPr>
            </w:pPr>
            <w:r w:rsidRPr="00CE79D7">
              <w:rPr>
                <w:rFonts w:ascii="Arial" w:hAnsi="Arial" w:cs="Arial"/>
                <w:sz w:val="12"/>
                <w:szCs w:val="12"/>
              </w:rPr>
              <w:t>Liczba sprzeciwów w sprawach nakazowych z rep. K - ogółem</w:t>
            </w:r>
          </w:p>
        </w:tc>
        <w:tc>
          <w:tcPr>
            <w:tcW w:w="1625" w:type="dxa"/>
            <w:tcBorders>
              <w:top w:val="single" w:sz="18" w:space="0" w:color="auto"/>
              <w:left w:val="single" w:sz="18" w:space="0" w:color="auto"/>
              <w:bottom w:val="single" w:sz="18" w:space="0" w:color="auto"/>
              <w:right w:val="single" w:sz="18" w:space="0" w:color="auto"/>
            </w:tcBorders>
            <w:vAlign w:val="bottom"/>
          </w:tcPr>
          <w:p w:rsidR="002506B8" w:rsidRPr="00CE79D7" w:rsidRDefault="002506B8" w:rsidP="002506B8">
            <w:pPr>
              <w:jc w:val="right"/>
              <w:rPr>
                <w:rFonts w:ascii="Arial" w:hAnsi="Arial" w:cs="Arial"/>
                <w:sz w:val="14"/>
                <w:szCs w:val="14"/>
              </w:rPr>
            </w:pPr>
            <w:r w:rsidRPr="00CE79D7">
              <w:rPr>
                <w:rFonts w:ascii="Arial" w:hAnsi="Arial" w:cs="Arial"/>
                <w:sz w:val="14"/>
                <w:szCs w:val="14"/>
              </w:rPr>
              <w:t>56</w:t>
            </w:r>
          </w:p>
        </w:tc>
      </w:tr>
      <w:tr w:rsidR="004E6E15" w:rsidRPr="00CE79D7" w:rsidTr="00F15767">
        <w:trPr>
          <w:cantSplit/>
          <w:trHeight w:hRule="exact" w:val="223"/>
        </w:trPr>
        <w:tc>
          <w:tcPr>
            <w:tcW w:w="7312" w:type="dxa"/>
            <w:tcBorders>
              <w:right w:val="single" w:sz="18" w:space="0" w:color="auto"/>
            </w:tcBorders>
            <w:vAlign w:val="center"/>
          </w:tcPr>
          <w:p w:rsidR="002506B8" w:rsidRPr="00CE79D7" w:rsidRDefault="002506B8" w:rsidP="00EF51EA">
            <w:pPr>
              <w:spacing w:after="40" w:line="180" w:lineRule="exact"/>
              <w:ind w:left="1332" w:right="-48"/>
              <w:rPr>
                <w:rFonts w:ascii="Arial" w:hAnsi="Arial" w:cs="Arial"/>
                <w:sz w:val="12"/>
                <w:szCs w:val="12"/>
              </w:rPr>
            </w:pPr>
            <w:r w:rsidRPr="00CE79D7">
              <w:rPr>
                <w:rFonts w:ascii="Arial" w:hAnsi="Arial" w:cs="Arial"/>
                <w:sz w:val="12"/>
                <w:szCs w:val="12"/>
              </w:rPr>
              <w:t xml:space="preserve">        w tym przez oskarżyciela</w:t>
            </w:r>
          </w:p>
        </w:tc>
        <w:tc>
          <w:tcPr>
            <w:tcW w:w="1625" w:type="dxa"/>
            <w:tcBorders>
              <w:top w:val="single" w:sz="18" w:space="0" w:color="auto"/>
              <w:left w:val="single" w:sz="18" w:space="0" w:color="auto"/>
              <w:bottom w:val="single" w:sz="18" w:space="0" w:color="auto"/>
              <w:right w:val="single" w:sz="18" w:space="0" w:color="auto"/>
            </w:tcBorders>
            <w:vAlign w:val="bottom"/>
          </w:tcPr>
          <w:p w:rsidR="002506B8" w:rsidRPr="00CE79D7" w:rsidRDefault="002506B8" w:rsidP="002506B8">
            <w:pPr>
              <w:jc w:val="right"/>
              <w:rPr>
                <w:rFonts w:ascii="Arial" w:hAnsi="Arial" w:cs="Arial"/>
                <w:sz w:val="14"/>
                <w:szCs w:val="14"/>
              </w:rPr>
            </w:pPr>
            <w:r w:rsidRPr="00CE79D7">
              <w:rPr>
                <w:rFonts w:ascii="Arial" w:hAnsi="Arial" w:cs="Arial"/>
                <w:sz w:val="14"/>
                <w:szCs w:val="14"/>
              </w:rPr>
              <w:t>25</w:t>
            </w:r>
          </w:p>
        </w:tc>
      </w:tr>
      <w:tr w:rsidR="004E6E15" w:rsidRPr="00CE79D7" w:rsidTr="00F15767">
        <w:trPr>
          <w:cantSplit/>
          <w:trHeight w:hRule="exact" w:val="223"/>
        </w:trPr>
        <w:tc>
          <w:tcPr>
            <w:tcW w:w="7312" w:type="dxa"/>
            <w:tcBorders>
              <w:right w:val="single" w:sz="18" w:space="0" w:color="auto"/>
            </w:tcBorders>
            <w:vAlign w:val="center"/>
          </w:tcPr>
          <w:p w:rsidR="002506B8" w:rsidRPr="00CE79D7" w:rsidRDefault="002506B8" w:rsidP="00EF51EA">
            <w:pPr>
              <w:spacing w:after="40" w:line="180" w:lineRule="exact"/>
              <w:ind w:left="1332" w:right="-48"/>
              <w:rPr>
                <w:rFonts w:ascii="Arial" w:hAnsi="Arial" w:cs="Arial"/>
                <w:sz w:val="12"/>
                <w:szCs w:val="12"/>
              </w:rPr>
            </w:pPr>
            <w:r w:rsidRPr="00CE79D7">
              <w:rPr>
                <w:rFonts w:ascii="Arial" w:hAnsi="Arial" w:cs="Arial"/>
                <w:sz w:val="12"/>
                <w:szCs w:val="12"/>
              </w:rPr>
              <w:t>Liczba spraw w których wniesiono sprzeciwy</w:t>
            </w:r>
          </w:p>
        </w:tc>
        <w:tc>
          <w:tcPr>
            <w:tcW w:w="1625" w:type="dxa"/>
            <w:tcBorders>
              <w:top w:val="single" w:sz="18" w:space="0" w:color="auto"/>
              <w:left w:val="single" w:sz="18" w:space="0" w:color="auto"/>
              <w:bottom w:val="single" w:sz="18" w:space="0" w:color="auto"/>
              <w:right w:val="single" w:sz="18" w:space="0" w:color="auto"/>
            </w:tcBorders>
            <w:vAlign w:val="bottom"/>
          </w:tcPr>
          <w:p w:rsidR="002506B8" w:rsidRPr="00CE79D7" w:rsidRDefault="002506B8" w:rsidP="002506B8">
            <w:pPr>
              <w:jc w:val="right"/>
              <w:rPr>
                <w:rFonts w:ascii="Arial" w:hAnsi="Arial" w:cs="Arial"/>
                <w:sz w:val="14"/>
                <w:szCs w:val="14"/>
              </w:rPr>
            </w:pPr>
            <w:r w:rsidRPr="00CE79D7">
              <w:rPr>
                <w:rFonts w:ascii="Arial" w:hAnsi="Arial" w:cs="Arial"/>
                <w:sz w:val="14"/>
                <w:szCs w:val="14"/>
              </w:rPr>
              <w:t>51</w:t>
            </w:r>
          </w:p>
        </w:tc>
      </w:tr>
      <w:tr w:rsidR="004E6E15" w:rsidRPr="00CE79D7" w:rsidTr="00F15767">
        <w:trPr>
          <w:cantSplit/>
          <w:trHeight w:hRule="exact" w:val="223"/>
        </w:trPr>
        <w:tc>
          <w:tcPr>
            <w:tcW w:w="7312" w:type="dxa"/>
            <w:tcBorders>
              <w:right w:val="single" w:sz="18" w:space="0" w:color="auto"/>
            </w:tcBorders>
            <w:vAlign w:val="center"/>
          </w:tcPr>
          <w:p w:rsidR="002506B8" w:rsidRPr="00CE79D7" w:rsidRDefault="002506B8" w:rsidP="00B91365">
            <w:pPr>
              <w:spacing w:after="40" w:line="180" w:lineRule="exact"/>
              <w:ind w:left="972" w:right="-48"/>
              <w:rPr>
                <w:rFonts w:ascii="Arial" w:hAnsi="Arial" w:cs="Arial"/>
                <w:sz w:val="12"/>
                <w:szCs w:val="12"/>
              </w:rPr>
            </w:pPr>
            <w:r w:rsidRPr="00CE79D7">
              <w:rPr>
                <w:rFonts w:ascii="Arial" w:hAnsi="Arial" w:cs="Arial"/>
                <w:sz w:val="12"/>
                <w:szCs w:val="12"/>
              </w:rPr>
              <w:t>Z załatwień w dz. 1.1.</w:t>
            </w:r>
            <w:r w:rsidR="00B91365" w:rsidRPr="00CE79D7">
              <w:rPr>
                <w:rFonts w:ascii="Arial" w:hAnsi="Arial" w:cs="Arial"/>
                <w:sz w:val="12"/>
                <w:szCs w:val="12"/>
              </w:rPr>
              <w:t xml:space="preserve"> (w.04 k.3) </w:t>
            </w:r>
            <w:r w:rsidRPr="00CE79D7">
              <w:rPr>
                <w:rFonts w:ascii="Arial" w:hAnsi="Arial" w:cs="Arial"/>
                <w:sz w:val="12"/>
                <w:szCs w:val="12"/>
              </w:rPr>
              <w:t>liczba prawomocnych wyroków nakazowych  (w okresie sprawozdawczym)</w:t>
            </w:r>
          </w:p>
        </w:tc>
        <w:tc>
          <w:tcPr>
            <w:tcW w:w="1625" w:type="dxa"/>
            <w:tcBorders>
              <w:top w:val="single" w:sz="18" w:space="0" w:color="auto"/>
              <w:left w:val="single" w:sz="18" w:space="0" w:color="auto"/>
              <w:bottom w:val="single" w:sz="18" w:space="0" w:color="auto"/>
              <w:right w:val="single" w:sz="18" w:space="0" w:color="auto"/>
            </w:tcBorders>
            <w:vAlign w:val="bottom"/>
          </w:tcPr>
          <w:p w:rsidR="002506B8" w:rsidRPr="00CE79D7" w:rsidRDefault="002506B8" w:rsidP="002506B8">
            <w:pPr>
              <w:jc w:val="right"/>
              <w:rPr>
                <w:rFonts w:ascii="Arial" w:hAnsi="Arial" w:cs="Arial"/>
                <w:sz w:val="14"/>
                <w:szCs w:val="14"/>
              </w:rPr>
            </w:pPr>
            <w:r w:rsidRPr="00CE79D7">
              <w:rPr>
                <w:rFonts w:ascii="Arial" w:hAnsi="Arial" w:cs="Arial"/>
                <w:sz w:val="14"/>
                <w:szCs w:val="14"/>
              </w:rPr>
              <w:t>89</w:t>
            </w:r>
          </w:p>
        </w:tc>
      </w:tr>
    </w:tbl>
    <w:p w:rsidR="00A515C7" w:rsidRPr="00CE79D7" w:rsidRDefault="00A515C7">
      <w:pPr>
        <w:spacing w:after="40" w:line="180" w:lineRule="exact"/>
        <w:ind w:right="-265"/>
        <w:rPr>
          <w:rFonts w:ascii="Arial" w:hAnsi="Arial" w:cs="Arial"/>
          <w:b/>
          <w:sz w:val="18"/>
          <w:szCs w:val="18"/>
        </w:rPr>
      </w:pPr>
    </w:p>
    <w:p w:rsidR="002776C7" w:rsidRDefault="002776C7">
      <w:pPr>
        <w:spacing w:after="40" w:line="180" w:lineRule="exact"/>
        <w:ind w:right="-265"/>
        <w:rPr>
          <w:rFonts w:ascii="Arial" w:hAnsi="Arial" w:cs="Arial"/>
          <w:b/>
          <w:sz w:val="18"/>
          <w:szCs w:val="18"/>
        </w:rPr>
      </w:pPr>
    </w:p>
    <w:p w:rsidR="002776C7" w:rsidRDefault="002776C7">
      <w:pPr>
        <w:spacing w:after="40" w:line="180" w:lineRule="exact"/>
        <w:ind w:right="-265"/>
        <w:rPr>
          <w:rFonts w:ascii="Arial" w:hAnsi="Arial" w:cs="Arial"/>
          <w:b/>
          <w:sz w:val="18"/>
          <w:szCs w:val="18"/>
        </w:rPr>
      </w:pPr>
    </w:p>
    <w:p w:rsidR="002776C7" w:rsidRDefault="002776C7">
      <w:pPr>
        <w:spacing w:after="40" w:line="180" w:lineRule="exact"/>
        <w:ind w:right="-265"/>
        <w:rPr>
          <w:rFonts w:ascii="Arial" w:hAnsi="Arial" w:cs="Arial"/>
          <w:b/>
          <w:sz w:val="18"/>
          <w:szCs w:val="18"/>
        </w:rPr>
      </w:pPr>
    </w:p>
    <w:p w:rsidR="00DA6CC6" w:rsidRPr="00CE79D7" w:rsidRDefault="00406EF6">
      <w:pPr>
        <w:spacing w:after="40" w:line="180" w:lineRule="exact"/>
        <w:ind w:right="-265"/>
        <w:rPr>
          <w:rFonts w:ascii="Arial" w:hAnsi="Arial" w:cs="Arial"/>
          <w:b/>
          <w:sz w:val="16"/>
          <w:szCs w:val="16"/>
        </w:rPr>
      </w:pPr>
      <w:r>
        <w:rPr>
          <w:rFonts w:ascii="Arial" w:hAnsi="Arial" w:cs="Arial"/>
          <w:b/>
          <w:sz w:val="18"/>
          <w:szCs w:val="18"/>
        </w:rPr>
        <w:br w:type="page"/>
      </w:r>
      <w:r w:rsidR="00EA6A48" w:rsidRPr="00CE79D7">
        <w:rPr>
          <w:rFonts w:ascii="Arial" w:hAnsi="Arial" w:cs="Arial"/>
          <w:b/>
          <w:sz w:val="18"/>
          <w:szCs w:val="18"/>
        </w:rPr>
        <w:lastRenderedPageBreak/>
        <w:t>Dział 1.1.d.</w:t>
      </w:r>
      <w:r w:rsidR="00EA6A48" w:rsidRPr="00CE79D7">
        <w:rPr>
          <w:rFonts w:ascii="Arial" w:hAnsi="Arial" w:cs="Arial"/>
          <w:sz w:val="16"/>
          <w:szCs w:val="16"/>
        </w:rPr>
        <w:t xml:space="preserve"> </w:t>
      </w:r>
      <w:r w:rsidR="00DA6CC6" w:rsidRPr="00CE79D7">
        <w:rPr>
          <w:rFonts w:ascii="Arial" w:hAnsi="Arial" w:cs="Arial"/>
          <w:sz w:val="16"/>
          <w:szCs w:val="16"/>
        </w:rPr>
        <w:t>Liczba spraw z rep. K załatwionych w związku z postępowaniem mediacyjnym</w:t>
      </w:r>
      <w:r w:rsidR="00DA6CC6" w:rsidRPr="00CE79D7">
        <w:rPr>
          <w:rFonts w:ascii="Arial" w:hAnsi="Arial" w:cs="Arial"/>
          <w:b/>
          <w:sz w:val="16"/>
          <w:szCs w:val="16"/>
        </w:rPr>
        <w:t xml:space="preserve"> </w:t>
      </w:r>
    </w:p>
    <w:p w:rsidR="00DA6CC6" w:rsidRDefault="00DA6CC6">
      <w:pPr>
        <w:spacing w:after="40" w:line="180" w:lineRule="exact"/>
        <w:ind w:right="-265"/>
        <w:rPr>
          <w:rFonts w:ascii="Arial" w:hAnsi="Arial" w:cs="Arial"/>
          <w:sz w:val="16"/>
          <w:szCs w:val="16"/>
        </w:rPr>
      </w:pPr>
      <w:r w:rsidRPr="00CE79D7">
        <w:rPr>
          <w:rFonts w:ascii="Arial" w:hAnsi="Arial" w:cs="Arial"/>
          <w:sz w:val="16"/>
          <w:szCs w:val="16"/>
        </w:rPr>
        <w:t>(proszę podać liczbę spraw, w których postępowanie zakończyło się ugodą lub w inny sposób)</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56"/>
        <w:gridCol w:w="284"/>
        <w:gridCol w:w="1212"/>
        <w:gridCol w:w="1212"/>
        <w:gridCol w:w="1213"/>
        <w:gridCol w:w="1212"/>
        <w:gridCol w:w="1213"/>
      </w:tblGrid>
      <w:tr w:rsidR="002776C7" w:rsidRPr="00835946" w:rsidTr="00C1353A">
        <w:trPr>
          <w:cantSplit/>
          <w:trHeight w:hRule="exact" w:val="216"/>
        </w:trPr>
        <w:tc>
          <w:tcPr>
            <w:tcW w:w="4840" w:type="dxa"/>
            <w:gridSpan w:val="2"/>
            <w:tcBorders>
              <w:top w:val="single" w:sz="8" w:space="0" w:color="auto"/>
              <w:right w:val="single" w:sz="4" w:space="0" w:color="auto"/>
            </w:tcBorders>
            <w:vAlign w:val="center"/>
          </w:tcPr>
          <w:p w:rsidR="002776C7" w:rsidRPr="00835946" w:rsidRDefault="002776C7" w:rsidP="009F1B2D">
            <w:pPr>
              <w:spacing w:line="120" w:lineRule="exact"/>
              <w:ind w:right="-265"/>
              <w:jc w:val="center"/>
              <w:rPr>
                <w:rFonts w:ascii="Arial" w:hAnsi="Arial" w:cs="Arial"/>
                <w:sz w:val="12"/>
              </w:rPr>
            </w:pPr>
            <w:r w:rsidRPr="00835946">
              <w:rPr>
                <w:rFonts w:ascii="Arial" w:hAnsi="Arial" w:cs="Arial"/>
                <w:sz w:val="12"/>
              </w:rPr>
              <w:t>Wyszczególnienie</w:t>
            </w:r>
          </w:p>
        </w:tc>
        <w:tc>
          <w:tcPr>
            <w:tcW w:w="1212" w:type="dxa"/>
            <w:tcBorders>
              <w:top w:val="single" w:sz="8" w:space="0" w:color="auto"/>
              <w:left w:val="single" w:sz="4" w:space="0" w:color="auto"/>
              <w:bottom w:val="single" w:sz="4" w:space="0" w:color="auto"/>
              <w:right w:val="single" w:sz="4" w:space="0" w:color="auto"/>
            </w:tcBorders>
            <w:vAlign w:val="center"/>
          </w:tcPr>
          <w:p w:rsidR="002776C7" w:rsidRPr="00826A5C" w:rsidRDefault="002776C7" w:rsidP="009F1B2D">
            <w:pPr>
              <w:spacing w:line="120" w:lineRule="exact"/>
              <w:jc w:val="center"/>
              <w:rPr>
                <w:rFonts w:ascii="Arial" w:hAnsi="Arial" w:cs="Arial"/>
                <w:sz w:val="12"/>
              </w:rPr>
            </w:pPr>
            <w:r w:rsidRPr="00826A5C">
              <w:rPr>
                <w:rFonts w:ascii="Arial" w:hAnsi="Arial" w:cs="Arial"/>
                <w:sz w:val="12"/>
              </w:rPr>
              <w:t>Razem</w:t>
            </w:r>
          </w:p>
        </w:tc>
        <w:tc>
          <w:tcPr>
            <w:tcW w:w="1212" w:type="dxa"/>
            <w:tcBorders>
              <w:top w:val="single" w:sz="8" w:space="0" w:color="auto"/>
              <w:left w:val="single" w:sz="4" w:space="0" w:color="auto"/>
              <w:bottom w:val="single" w:sz="4" w:space="0" w:color="auto"/>
              <w:right w:val="single" w:sz="4" w:space="0" w:color="auto"/>
            </w:tcBorders>
            <w:vAlign w:val="center"/>
          </w:tcPr>
          <w:p w:rsidR="002776C7" w:rsidRPr="00826A5C" w:rsidRDefault="002776C7" w:rsidP="009F1B2D">
            <w:pPr>
              <w:spacing w:line="120" w:lineRule="exact"/>
              <w:jc w:val="center"/>
              <w:rPr>
                <w:rFonts w:ascii="Arial" w:hAnsi="Arial" w:cs="Arial"/>
                <w:sz w:val="12"/>
              </w:rPr>
            </w:pPr>
            <w:r w:rsidRPr="00826A5C">
              <w:rPr>
                <w:rFonts w:ascii="Arial" w:hAnsi="Arial" w:cs="Arial"/>
                <w:sz w:val="12"/>
              </w:rPr>
              <w:t>Ugoda</w:t>
            </w:r>
          </w:p>
        </w:tc>
        <w:tc>
          <w:tcPr>
            <w:tcW w:w="1213" w:type="dxa"/>
            <w:tcBorders>
              <w:top w:val="single" w:sz="8" w:space="0" w:color="auto"/>
              <w:left w:val="single" w:sz="4" w:space="0" w:color="auto"/>
              <w:right w:val="single" w:sz="4" w:space="0" w:color="auto"/>
            </w:tcBorders>
            <w:vAlign w:val="center"/>
          </w:tcPr>
          <w:p w:rsidR="002776C7" w:rsidRPr="00826A5C" w:rsidRDefault="002776C7" w:rsidP="009F1B2D">
            <w:pPr>
              <w:spacing w:line="120" w:lineRule="exact"/>
              <w:jc w:val="center"/>
              <w:rPr>
                <w:rFonts w:ascii="Arial" w:hAnsi="Arial" w:cs="Arial"/>
                <w:sz w:val="12"/>
              </w:rPr>
            </w:pPr>
            <w:r w:rsidRPr="00826A5C">
              <w:rPr>
                <w:rFonts w:ascii="Arial" w:hAnsi="Arial" w:cs="Arial"/>
                <w:sz w:val="12"/>
              </w:rPr>
              <w:t>Brak ugody</w:t>
            </w:r>
          </w:p>
        </w:tc>
        <w:tc>
          <w:tcPr>
            <w:tcW w:w="1212" w:type="dxa"/>
            <w:tcBorders>
              <w:top w:val="single" w:sz="8" w:space="0" w:color="auto"/>
              <w:left w:val="single" w:sz="4" w:space="0" w:color="auto"/>
              <w:right w:val="single" w:sz="4" w:space="0" w:color="auto"/>
            </w:tcBorders>
            <w:vAlign w:val="center"/>
          </w:tcPr>
          <w:p w:rsidR="002776C7" w:rsidRPr="00826A5C" w:rsidRDefault="002776C7" w:rsidP="009F1B2D">
            <w:pPr>
              <w:spacing w:line="120" w:lineRule="exact"/>
              <w:jc w:val="center"/>
              <w:rPr>
                <w:rFonts w:ascii="Arial" w:hAnsi="Arial" w:cs="Arial"/>
                <w:sz w:val="12"/>
              </w:rPr>
            </w:pPr>
            <w:r w:rsidRPr="00826A5C">
              <w:rPr>
                <w:rFonts w:ascii="Arial" w:hAnsi="Arial" w:cs="Arial"/>
                <w:sz w:val="12"/>
              </w:rPr>
              <w:t>Inny sposób</w:t>
            </w:r>
          </w:p>
        </w:tc>
        <w:tc>
          <w:tcPr>
            <w:tcW w:w="1213" w:type="dxa"/>
            <w:tcBorders>
              <w:top w:val="single" w:sz="8" w:space="0" w:color="auto"/>
              <w:left w:val="single" w:sz="4" w:space="0" w:color="auto"/>
            </w:tcBorders>
            <w:vAlign w:val="center"/>
          </w:tcPr>
          <w:p w:rsidR="002776C7" w:rsidRPr="00826A5C" w:rsidRDefault="002776C7" w:rsidP="009F1B2D">
            <w:pPr>
              <w:spacing w:line="120" w:lineRule="exact"/>
              <w:jc w:val="center"/>
              <w:rPr>
                <w:rFonts w:ascii="Arial" w:hAnsi="Arial" w:cs="Arial"/>
                <w:sz w:val="12"/>
              </w:rPr>
            </w:pPr>
            <w:r w:rsidRPr="00826A5C">
              <w:rPr>
                <w:rFonts w:ascii="Arial" w:hAnsi="Arial" w:cs="Arial"/>
                <w:sz w:val="12"/>
              </w:rPr>
              <w:t>Liczba</w:t>
            </w:r>
          </w:p>
        </w:tc>
      </w:tr>
      <w:tr w:rsidR="002776C7" w:rsidRPr="00835946" w:rsidTr="00C1353A">
        <w:trPr>
          <w:cantSplit/>
          <w:trHeight w:val="96"/>
        </w:trPr>
        <w:tc>
          <w:tcPr>
            <w:tcW w:w="4840" w:type="dxa"/>
            <w:gridSpan w:val="2"/>
            <w:tcBorders>
              <w:bottom w:val="single" w:sz="8" w:space="0" w:color="auto"/>
              <w:right w:val="single" w:sz="4" w:space="0" w:color="auto"/>
            </w:tcBorders>
            <w:vAlign w:val="center"/>
          </w:tcPr>
          <w:p w:rsidR="002776C7" w:rsidRPr="00835946" w:rsidRDefault="002776C7" w:rsidP="009F1B2D">
            <w:pPr>
              <w:spacing w:line="120" w:lineRule="exact"/>
              <w:ind w:right="-265"/>
              <w:jc w:val="center"/>
              <w:rPr>
                <w:rFonts w:ascii="Arial" w:hAnsi="Arial" w:cs="Arial"/>
                <w:sz w:val="12"/>
              </w:rPr>
            </w:pPr>
            <w:r w:rsidRPr="00835946">
              <w:rPr>
                <w:rFonts w:ascii="Arial" w:hAnsi="Arial" w:cs="Arial"/>
                <w:sz w:val="12"/>
              </w:rPr>
              <w:t>0</w:t>
            </w:r>
          </w:p>
        </w:tc>
        <w:tc>
          <w:tcPr>
            <w:tcW w:w="1212" w:type="dxa"/>
            <w:tcBorders>
              <w:top w:val="single" w:sz="4" w:space="0" w:color="auto"/>
              <w:left w:val="single" w:sz="4" w:space="0" w:color="auto"/>
              <w:bottom w:val="single" w:sz="8" w:space="0" w:color="auto"/>
              <w:right w:val="single" w:sz="4" w:space="0" w:color="auto"/>
            </w:tcBorders>
            <w:vAlign w:val="center"/>
          </w:tcPr>
          <w:p w:rsidR="002776C7" w:rsidRPr="00826A5C" w:rsidRDefault="002776C7" w:rsidP="009F1B2D">
            <w:pPr>
              <w:spacing w:line="120" w:lineRule="exact"/>
              <w:jc w:val="center"/>
              <w:rPr>
                <w:rFonts w:ascii="Arial" w:hAnsi="Arial" w:cs="Arial"/>
                <w:sz w:val="12"/>
              </w:rPr>
            </w:pPr>
            <w:r w:rsidRPr="00826A5C">
              <w:rPr>
                <w:rFonts w:ascii="Arial" w:hAnsi="Arial" w:cs="Arial"/>
                <w:sz w:val="12"/>
              </w:rPr>
              <w:t>1</w:t>
            </w:r>
          </w:p>
        </w:tc>
        <w:tc>
          <w:tcPr>
            <w:tcW w:w="1212" w:type="dxa"/>
            <w:tcBorders>
              <w:top w:val="single" w:sz="4" w:space="0" w:color="auto"/>
              <w:left w:val="single" w:sz="4" w:space="0" w:color="auto"/>
              <w:bottom w:val="single" w:sz="8" w:space="0" w:color="auto"/>
              <w:right w:val="single" w:sz="4" w:space="0" w:color="auto"/>
            </w:tcBorders>
            <w:vAlign w:val="center"/>
          </w:tcPr>
          <w:p w:rsidR="002776C7" w:rsidRPr="00826A5C" w:rsidRDefault="002776C7" w:rsidP="009F1B2D">
            <w:pPr>
              <w:spacing w:line="120" w:lineRule="exact"/>
              <w:jc w:val="center"/>
              <w:rPr>
                <w:rFonts w:ascii="Arial" w:hAnsi="Arial" w:cs="Arial"/>
                <w:sz w:val="12"/>
              </w:rPr>
            </w:pPr>
            <w:r w:rsidRPr="00826A5C">
              <w:rPr>
                <w:rFonts w:ascii="Arial" w:hAnsi="Arial" w:cs="Arial"/>
                <w:sz w:val="12"/>
              </w:rPr>
              <w:t>2</w:t>
            </w:r>
          </w:p>
        </w:tc>
        <w:tc>
          <w:tcPr>
            <w:tcW w:w="1213" w:type="dxa"/>
            <w:tcBorders>
              <w:left w:val="single" w:sz="4" w:space="0" w:color="auto"/>
              <w:bottom w:val="single" w:sz="8" w:space="0" w:color="auto"/>
              <w:right w:val="single" w:sz="4" w:space="0" w:color="auto"/>
            </w:tcBorders>
            <w:vAlign w:val="center"/>
          </w:tcPr>
          <w:p w:rsidR="002776C7" w:rsidRPr="00826A5C" w:rsidRDefault="002776C7" w:rsidP="009F1B2D">
            <w:pPr>
              <w:spacing w:line="120" w:lineRule="exact"/>
              <w:jc w:val="center"/>
              <w:rPr>
                <w:rFonts w:ascii="Arial" w:hAnsi="Arial" w:cs="Arial"/>
                <w:sz w:val="12"/>
              </w:rPr>
            </w:pPr>
            <w:r w:rsidRPr="00826A5C">
              <w:rPr>
                <w:rFonts w:ascii="Arial" w:hAnsi="Arial" w:cs="Arial"/>
                <w:sz w:val="12"/>
              </w:rPr>
              <w:t>3</w:t>
            </w:r>
          </w:p>
        </w:tc>
        <w:tc>
          <w:tcPr>
            <w:tcW w:w="1212" w:type="dxa"/>
            <w:tcBorders>
              <w:left w:val="single" w:sz="4" w:space="0" w:color="auto"/>
              <w:bottom w:val="single" w:sz="8" w:space="0" w:color="auto"/>
              <w:right w:val="single" w:sz="4" w:space="0" w:color="auto"/>
            </w:tcBorders>
            <w:vAlign w:val="center"/>
          </w:tcPr>
          <w:p w:rsidR="002776C7" w:rsidRPr="00826A5C" w:rsidRDefault="002776C7" w:rsidP="009F1B2D">
            <w:pPr>
              <w:spacing w:line="120" w:lineRule="exact"/>
              <w:jc w:val="center"/>
              <w:rPr>
                <w:rFonts w:ascii="Arial" w:hAnsi="Arial" w:cs="Arial"/>
                <w:sz w:val="12"/>
              </w:rPr>
            </w:pPr>
            <w:r w:rsidRPr="00826A5C">
              <w:rPr>
                <w:rFonts w:ascii="Arial" w:hAnsi="Arial" w:cs="Arial"/>
                <w:sz w:val="12"/>
              </w:rPr>
              <w:t>4</w:t>
            </w:r>
          </w:p>
        </w:tc>
        <w:tc>
          <w:tcPr>
            <w:tcW w:w="1213" w:type="dxa"/>
            <w:tcBorders>
              <w:left w:val="single" w:sz="4" w:space="0" w:color="auto"/>
              <w:bottom w:val="single" w:sz="18" w:space="0" w:color="auto"/>
            </w:tcBorders>
            <w:vAlign w:val="center"/>
          </w:tcPr>
          <w:p w:rsidR="002776C7" w:rsidRPr="00826A5C" w:rsidRDefault="002776C7" w:rsidP="009F1B2D">
            <w:pPr>
              <w:spacing w:line="120" w:lineRule="exact"/>
              <w:jc w:val="center"/>
              <w:rPr>
                <w:rFonts w:ascii="Arial" w:hAnsi="Arial" w:cs="Arial"/>
                <w:sz w:val="12"/>
              </w:rPr>
            </w:pPr>
            <w:r w:rsidRPr="00826A5C">
              <w:rPr>
                <w:rFonts w:ascii="Arial" w:hAnsi="Arial" w:cs="Arial"/>
                <w:sz w:val="12"/>
              </w:rPr>
              <w:t>5</w:t>
            </w:r>
          </w:p>
        </w:tc>
      </w:tr>
      <w:tr w:rsidR="00AA1A93" w:rsidRPr="00835946" w:rsidTr="00C1353A">
        <w:trPr>
          <w:cantSplit/>
          <w:trHeight w:val="244"/>
        </w:trPr>
        <w:tc>
          <w:tcPr>
            <w:tcW w:w="4556" w:type="dxa"/>
            <w:tcBorders>
              <w:right w:val="single" w:sz="18" w:space="0" w:color="auto"/>
            </w:tcBorders>
            <w:vAlign w:val="center"/>
          </w:tcPr>
          <w:p w:rsidR="00AA1A93" w:rsidRPr="00835946" w:rsidRDefault="00AA1A93" w:rsidP="009F1B2D">
            <w:pPr>
              <w:spacing w:after="20" w:line="140" w:lineRule="exact"/>
              <w:ind w:left="85" w:right="-265"/>
              <w:rPr>
                <w:rFonts w:ascii="Arial" w:hAnsi="Arial" w:cs="Arial"/>
                <w:sz w:val="12"/>
              </w:rPr>
            </w:pPr>
            <w:r w:rsidRPr="00835946">
              <w:rPr>
                <w:rFonts w:ascii="Arial" w:hAnsi="Arial" w:cs="Arial"/>
                <w:b/>
                <w:sz w:val="12"/>
              </w:rPr>
              <w:t>OGÓŁEM</w:t>
            </w:r>
            <w:r w:rsidRPr="00835946">
              <w:rPr>
                <w:rFonts w:ascii="Arial" w:hAnsi="Arial" w:cs="Arial"/>
                <w:sz w:val="12"/>
              </w:rPr>
              <w:t xml:space="preserve"> (wiersze 02 do 03)</w:t>
            </w:r>
          </w:p>
        </w:tc>
        <w:tc>
          <w:tcPr>
            <w:tcW w:w="284" w:type="dxa"/>
            <w:tcBorders>
              <w:top w:val="single" w:sz="18" w:space="0" w:color="auto"/>
              <w:left w:val="single" w:sz="18" w:space="0" w:color="auto"/>
              <w:bottom w:val="single" w:sz="4" w:space="0" w:color="auto"/>
              <w:right w:val="single" w:sz="4" w:space="0" w:color="auto"/>
            </w:tcBorders>
            <w:vAlign w:val="center"/>
          </w:tcPr>
          <w:p w:rsidR="00AA1A93" w:rsidRPr="00835946" w:rsidRDefault="00AA1A93" w:rsidP="009F1B2D">
            <w:pPr>
              <w:spacing w:after="20" w:line="120" w:lineRule="exact"/>
              <w:ind w:left="85" w:right="-265"/>
              <w:rPr>
                <w:rFonts w:ascii="Arial" w:hAnsi="Arial" w:cs="Arial"/>
                <w:sz w:val="12"/>
              </w:rPr>
            </w:pPr>
            <w:r w:rsidRPr="00835946">
              <w:rPr>
                <w:rFonts w:ascii="Arial" w:hAnsi="Arial" w:cs="Arial"/>
                <w:sz w:val="12"/>
              </w:rPr>
              <w:t>01</w:t>
            </w:r>
          </w:p>
        </w:tc>
        <w:tc>
          <w:tcPr>
            <w:tcW w:w="1212" w:type="dxa"/>
            <w:tcBorders>
              <w:top w:val="single" w:sz="18" w:space="0" w:color="auto"/>
              <w:left w:val="single" w:sz="4" w:space="0" w:color="auto"/>
              <w:bottom w:val="single" w:sz="4" w:space="0" w:color="auto"/>
              <w:right w:val="single" w:sz="4" w:space="0" w:color="auto"/>
            </w:tcBorders>
            <w:vAlign w:val="center"/>
          </w:tcPr>
          <w:p w:rsidR="00AA1A93" w:rsidRDefault="00AA1A93">
            <w:pPr>
              <w:jc w:val="right"/>
              <w:rPr>
                <w:rFonts w:ascii="Arial" w:hAnsi="Arial" w:cs="Arial"/>
                <w:color w:val="000000"/>
                <w:sz w:val="14"/>
                <w:szCs w:val="14"/>
              </w:rPr>
            </w:pPr>
            <w:r>
              <w:rPr>
                <w:rFonts w:ascii="Arial" w:hAnsi="Arial" w:cs="Arial"/>
                <w:color w:val="000000"/>
                <w:sz w:val="14"/>
                <w:szCs w:val="14"/>
              </w:rPr>
              <w:t>9</w:t>
            </w:r>
          </w:p>
        </w:tc>
        <w:tc>
          <w:tcPr>
            <w:tcW w:w="1212" w:type="dxa"/>
            <w:tcBorders>
              <w:top w:val="single" w:sz="18" w:space="0" w:color="auto"/>
              <w:left w:val="single" w:sz="4" w:space="0" w:color="auto"/>
              <w:bottom w:val="single" w:sz="4" w:space="0" w:color="auto"/>
              <w:right w:val="single" w:sz="4" w:space="0" w:color="auto"/>
            </w:tcBorders>
            <w:vAlign w:val="center"/>
          </w:tcPr>
          <w:p w:rsidR="00AA1A93" w:rsidRDefault="00826A5C">
            <w:pPr>
              <w:jc w:val="right"/>
              <w:rPr>
                <w:rFonts w:ascii="Arial" w:hAnsi="Arial" w:cs="Arial"/>
                <w:color w:val="000000"/>
                <w:sz w:val="14"/>
                <w:szCs w:val="14"/>
              </w:rPr>
            </w:pPr>
            <w:r>
              <w:rPr>
                <w:rFonts w:ascii="Arial" w:hAnsi="Arial" w:cs="Arial"/>
                <w:sz w:val="14"/>
                <w:szCs w:val="14"/>
              </w:rPr>
              <w:t>d.a)</w:t>
            </w:r>
            <w:r w:rsidR="00AA1A93">
              <w:rPr>
                <w:rFonts w:ascii="Arial" w:hAnsi="Arial" w:cs="Arial"/>
                <w:color w:val="000000"/>
                <w:sz w:val="14"/>
                <w:szCs w:val="14"/>
              </w:rPr>
              <w:t>4</w:t>
            </w:r>
          </w:p>
        </w:tc>
        <w:tc>
          <w:tcPr>
            <w:tcW w:w="1213" w:type="dxa"/>
            <w:tcBorders>
              <w:top w:val="single" w:sz="18" w:space="0" w:color="auto"/>
              <w:left w:val="single" w:sz="4" w:space="0" w:color="auto"/>
              <w:bottom w:val="single" w:sz="4" w:space="0" w:color="auto"/>
              <w:right w:val="single" w:sz="4" w:space="0" w:color="auto"/>
            </w:tcBorders>
            <w:vAlign w:val="center"/>
          </w:tcPr>
          <w:p w:rsidR="00AA1A93" w:rsidRDefault="00AA1A93">
            <w:pPr>
              <w:jc w:val="right"/>
              <w:rPr>
                <w:rFonts w:ascii="Arial" w:hAnsi="Arial" w:cs="Arial"/>
                <w:color w:val="000000"/>
                <w:sz w:val="14"/>
                <w:szCs w:val="14"/>
              </w:rPr>
            </w:pPr>
            <w:r>
              <w:rPr>
                <w:rFonts w:ascii="Arial" w:hAnsi="Arial" w:cs="Arial"/>
                <w:color w:val="000000"/>
                <w:sz w:val="14"/>
                <w:szCs w:val="14"/>
              </w:rPr>
              <w:t>4</w:t>
            </w:r>
          </w:p>
        </w:tc>
        <w:tc>
          <w:tcPr>
            <w:tcW w:w="1212" w:type="dxa"/>
            <w:tcBorders>
              <w:top w:val="single" w:sz="18" w:space="0" w:color="auto"/>
              <w:left w:val="single" w:sz="4" w:space="0" w:color="auto"/>
              <w:bottom w:val="single" w:sz="4" w:space="0" w:color="auto"/>
              <w:right w:val="single" w:sz="4" w:space="0" w:color="auto"/>
            </w:tcBorders>
            <w:vAlign w:val="center"/>
          </w:tcPr>
          <w:p w:rsidR="00AA1A93" w:rsidRDefault="00AA1A93">
            <w:pPr>
              <w:jc w:val="right"/>
              <w:rPr>
                <w:rFonts w:ascii="Arial" w:hAnsi="Arial" w:cs="Arial"/>
                <w:color w:val="000000"/>
                <w:sz w:val="14"/>
                <w:szCs w:val="14"/>
              </w:rPr>
            </w:pPr>
            <w:r>
              <w:rPr>
                <w:rFonts w:ascii="Arial" w:hAnsi="Arial" w:cs="Arial"/>
                <w:color w:val="000000"/>
                <w:sz w:val="14"/>
                <w:szCs w:val="14"/>
              </w:rPr>
              <w:t>1</w:t>
            </w:r>
          </w:p>
        </w:tc>
        <w:tc>
          <w:tcPr>
            <w:tcW w:w="1213" w:type="dxa"/>
            <w:vMerge w:val="restart"/>
            <w:tcBorders>
              <w:top w:val="single" w:sz="18" w:space="0" w:color="auto"/>
              <w:left w:val="single" w:sz="4" w:space="0" w:color="auto"/>
              <w:bottom w:val="single" w:sz="8" w:space="0" w:color="auto"/>
              <w:right w:val="single" w:sz="18" w:space="0" w:color="auto"/>
              <w:tl2br w:val="single" w:sz="4" w:space="0" w:color="auto"/>
              <w:tr2bl w:val="single" w:sz="4" w:space="0" w:color="auto"/>
            </w:tcBorders>
            <w:vAlign w:val="center"/>
          </w:tcPr>
          <w:p w:rsidR="00AA1A93" w:rsidRPr="00835946" w:rsidRDefault="00AA1A93" w:rsidP="009F1B2D">
            <w:pPr>
              <w:spacing w:line="120" w:lineRule="exact"/>
              <w:jc w:val="center"/>
              <w:rPr>
                <w:rFonts w:ascii="Arial" w:hAnsi="Arial" w:cs="Arial"/>
                <w:sz w:val="12"/>
              </w:rPr>
            </w:pPr>
          </w:p>
        </w:tc>
      </w:tr>
      <w:tr w:rsidR="00AA1A93" w:rsidRPr="00835946" w:rsidTr="00C1353A">
        <w:trPr>
          <w:cantSplit/>
          <w:trHeight w:val="236"/>
        </w:trPr>
        <w:tc>
          <w:tcPr>
            <w:tcW w:w="4556" w:type="dxa"/>
            <w:tcBorders>
              <w:right w:val="single" w:sz="18" w:space="0" w:color="auto"/>
            </w:tcBorders>
            <w:vAlign w:val="center"/>
          </w:tcPr>
          <w:p w:rsidR="00AA1A93" w:rsidRPr="00835946" w:rsidRDefault="00AA1A93" w:rsidP="009F1B2D">
            <w:pPr>
              <w:spacing w:after="20" w:line="120" w:lineRule="exact"/>
              <w:ind w:left="85" w:right="-265"/>
              <w:rPr>
                <w:rFonts w:ascii="Arial" w:hAnsi="Arial" w:cs="Arial"/>
                <w:sz w:val="12"/>
              </w:rPr>
            </w:pPr>
            <w:r w:rsidRPr="00835946">
              <w:rPr>
                <w:rFonts w:ascii="Arial" w:hAnsi="Arial" w:cs="Arial"/>
                <w:sz w:val="12"/>
              </w:rPr>
              <w:t>Prowadzonego przez instytucje</w:t>
            </w:r>
          </w:p>
        </w:tc>
        <w:tc>
          <w:tcPr>
            <w:tcW w:w="284" w:type="dxa"/>
            <w:tcBorders>
              <w:top w:val="single" w:sz="4" w:space="0" w:color="auto"/>
              <w:left w:val="single" w:sz="18" w:space="0" w:color="auto"/>
              <w:bottom w:val="single" w:sz="4" w:space="0" w:color="auto"/>
              <w:right w:val="single" w:sz="4" w:space="0" w:color="auto"/>
            </w:tcBorders>
            <w:vAlign w:val="center"/>
          </w:tcPr>
          <w:p w:rsidR="00AA1A93" w:rsidRPr="00835946" w:rsidRDefault="00AA1A93" w:rsidP="009F1B2D">
            <w:pPr>
              <w:spacing w:after="20" w:line="120" w:lineRule="exact"/>
              <w:ind w:left="85" w:right="-265"/>
              <w:rPr>
                <w:rFonts w:ascii="Arial" w:hAnsi="Arial" w:cs="Arial"/>
                <w:sz w:val="12"/>
              </w:rPr>
            </w:pPr>
            <w:r w:rsidRPr="00835946">
              <w:rPr>
                <w:rFonts w:ascii="Arial" w:hAnsi="Arial" w:cs="Arial"/>
                <w:sz w:val="12"/>
              </w:rPr>
              <w:t>02</w:t>
            </w:r>
          </w:p>
        </w:tc>
        <w:tc>
          <w:tcPr>
            <w:tcW w:w="1212" w:type="dxa"/>
            <w:tcBorders>
              <w:top w:val="single" w:sz="4" w:space="0" w:color="auto"/>
              <w:left w:val="single" w:sz="4" w:space="0" w:color="auto"/>
              <w:bottom w:val="single" w:sz="4" w:space="0" w:color="auto"/>
              <w:right w:val="single" w:sz="4" w:space="0" w:color="auto"/>
            </w:tcBorders>
            <w:vAlign w:val="center"/>
          </w:tcPr>
          <w:p w:rsidR="00AA1A93" w:rsidRDefault="00AA1A93">
            <w:pPr>
              <w:jc w:val="right"/>
              <w:rPr>
                <w:rFonts w:ascii="Arial" w:hAnsi="Arial" w:cs="Arial"/>
                <w:color w:val="000000"/>
                <w:sz w:val="14"/>
                <w:szCs w:val="14"/>
              </w:rPr>
            </w:pPr>
            <w:r>
              <w:rPr>
                <w:rFonts w:ascii="Arial" w:hAnsi="Arial" w:cs="Arial"/>
                <w:color w:val="000000"/>
                <w:sz w:val="14"/>
                <w:szCs w:val="14"/>
              </w:rPr>
              <w:t>7</w:t>
            </w:r>
          </w:p>
        </w:tc>
        <w:tc>
          <w:tcPr>
            <w:tcW w:w="1212" w:type="dxa"/>
            <w:tcBorders>
              <w:top w:val="single" w:sz="4" w:space="0" w:color="auto"/>
              <w:left w:val="single" w:sz="4" w:space="0" w:color="auto"/>
              <w:bottom w:val="single" w:sz="4" w:space="0" w:color="auto"/>
              <w:right w:val="single" w:sz="4" w:space="0" w:color="auto"/>
            </w:tcBorders>
            <w:vAlign w:val="center"/>
          </w:tcPr>
          <w:p w:rsidR="00AA1A93" w:rsidRDefault="00AA1A93">
            <w:pPr>
              <w:jc w:val="right"/>
              <w:rPr>
                <w:rFonts w:ascii="Arial" w:hAnsi="Arial" w:cs="Arial"/>
                <w:color w:val="000000"/>
                <w:sz w:val="14"/>
                <w:szCs w:val="14"/>
              </w:rPr>
            </w:pPr>
            <w:r>
              <w:rPr>
                <w:rFonts w:ascii="Arial" w:hAnsi="Arial" w:cs="Arial"/>
                <w:color w:val="000000"/>
                <w:sz w:val="14"/>
                <w:szCs w:val="14"/>
              </w:rPr>
              <w:t>3</w:t>
            </w:r>
          </w:p>
        </w:tc>
        <w:tc>
          <w:tcPr>
            <w:tcW w:w="1213" w:type="dxa"/>
            <w:tcBorders>
              <w:top w:val="single" w:sz="4" w:space="0" w:color="auto"/>
              <w:left w:val="single" w:sz="4" w:space="0" w:color="auto"/>
              <w:bottom w:val="single" w:sz="4" w:space="0" w:color="auto"/>
              <w:right w:val="single" w:sz="4" w:space="0" w:color="auto"/>
            </w:tcBorders>
            <w:vAlign w:val="center"/>
          </w:tcPr>
          <w:p w:rsidR="00AA1A93" w:rsidRDefault="00AA1A93">
            <w:pPr>
              <w:jc w:val="right"/>
              <w:rPr>
                <w:rFonts w:ascii="Arial" w:hAnsi="Arial" w:cs="Arial"/>
                <w:color w:val="000000"/>
                <w:sz w:val="14"/>
                <w:szCs w:val="14"/>
              </w:rPr>
            </w:pPr>
            <w:r>
              <w:rPr>
                <w:rFonts w:ascii="Arial" w:hAnsi="Arial" w:cs="Arial"/>
                <w:color w:val="000000"/>
                <w:sz w:val="14"/>
                <w:szCs w:val="14"/>
              </w:rPr>
              <w:t>3</w:t>
            </w:r>
          </w:p>
        </w:tc>
        <w:tc>
          <w:tcPr>
            <w:tcW w:w="1212" w:type="dxa"/>
            <w:tcBorders>
              <w:top w:val="single" w:sz="4" w:space="0" w:color="auto"/>
              <w:left w:val="single" w:sz="4" w:space="0" w:color="auto"/>
              <w:bottom w:val="single" w:sz="4" w:space="0" w:color="auto"/>
              <w:right w:val="single" w:sz="4" w:space="0" w:color="auto"/>
            </w:tcBorders>
            <w:vAlign w:val="center"/>
          </w:tcPr>
          <w:p w:rsidR="00AA1A93" w:rsidRDefault="00AA1A93">
            <w:pPr>
              <w:jc w:val="right"/>
              <w:rPr>
                <w:rFonts w:ascii="Arial" w:hAnsi="Arial" w:cs="Arial"/>
                <w:color w:val="000000"/>
                <w:sz w:val="14"/>
                <w:szCs w:val="14"/>
              </w:rPr>
            </w:pPr>
            <w:r>
              <w:rPr>
                <w:rFonts w:ascii="Arial" w:hAnsi="Arial" w:cs="Arial"/>
                <w:color w:val="000000"/>
                <w:sz w:val="14"/>
                <w:szCs w:val="14"/>
              </w:rPr>
              <w:t>1</w:t>
            </w:r>
          </w:p>
        </w:tc>
        <w:tc>
          <w:tcPr>
            <w:tcW w:w="1213" w:type="dxa"/>
            <w:vMerge/>
            <w:tcBorders>
              <w:top w:val="single" w:sz="8" w:space="0" w:color="auto"/>
              <w:left w:val="single" w:sz="4" w:space="0" w:color="auto"/>
              <w:bottom w:val="single" w:sz="8" w:space="0" w:color="auto"/>
              <w:right w:val="single" w:sz="18" w:space="0" w:color="auto"/>
            </w:tcBorders>
            <w:vAlign w:val="center"/>
          </w:tcPr>
          <w:p w:rsidR="00AA1A93" w:rsidRPr="00835946" w:rsidRDefault="00AA1A93" w:rsidP="009F1B2D">
            <w:pPr>
              <w:spacing w:line="120" w:lineRule="exact"/>
              <w:jc w:val="center"/>
              <w:rPr>
                <w:rFonts w:ascii="Arial" w:hAnsi="Arial" w:cs="Arial"/>
                <w:sz w:val="12"/>
              </w:rPr>
            </w:pPr>
          </w:p>
        </w:tc>
      </w:tr>
      <w:tr w:rsidR="00AA1A93" w:rsidRPr="00835946" w:rsidTr="00C1353A">
        <w:trPr>
          <w:cantSplit/>
          <w:trHeight w:val="250"/>
        </w:trPr>
        <w:tc>
          <w:tcPr>
            <w:tcW w:w="4556" w:type="dxa"/>
            <w:tcBorders>
              <w:right w:val="single" w:sz="18" w:space="0" w:color="auto"/>
            </w:tcBorders>
            <w:vAlign w:val="center"/>
          </w:tcPr>
          <w:p w:rsidR="00AA1A93" w:rsidRPr="00835946" w:rsidRDefault="00AA1A93" w:rsidP="009F1B2D">
            <w:pPr>
              <w:spacing w:after="20" w:line="120" w:lineRule="exact"/>
              <w:ind w:left="85" w:right="-265"/>
              <w:rPr>
                <w:rFonts w:ascii="Arial" w:hAnsi="Arial" w:cs="Arial"/>
                <w:sz w:val="12"/>
              </w:rPr>
            </w:pPr>
            <w:r w:rsidRPr="00835946">
              <w:rPr>
                <w:rFonts w:ascii="Arial" w:hAnsi="Arial" w:cs="Arial"/>
                <w:sz w:val="12"/>
              </w:rPr>
              <w:t xml:space="preserve">Prowadzonego przez </w:t>
            </w:r>
            <w:r w:rsidRPr="00826A5C">
              <w:rPr>
                <w:rFonts w:ascii="Arial" w:hAnsi="Arial" w:cs="Arial"/>
                <w:sz w:val="12"/>
              </w:rPr>
              <w:t>osoby  uprawnione</w:t>
            </w:r>
          </w:p>
        </w:tc>
        <w:tc>
          <w:tcPr>
            <w:tcW w:w="284" w:type="dxa"/>
            <w:tcBorders>
              <w:top w:val="single" w:sz="4" w:space="0" w:color="auto"/>
              <w:left w:val="single" w:sz="18" w:space="0" w:color="auto"/>
              <w:bottom w:val="single" w:sz="4" w:space="0" w:color="auto"/>
              <w:right w:val="single" w:sz="4" w:space="0" w:color="auto"/>
            </w:tcBorders>
            <w:vAlign w:val="center"/>
          </w:tcPr>
          <w:p w:rsidR="00AA1A93" w:rsidRPr="00835946" w:rsidRDefault="00AA1A93" w:rsidP="009F1B2D">
            <w:pPr>
              <w:spacing w:after="20" w:line="120" w:lineRule="exact"/>
              <w:ind w:left="85" w:right="-265"/>
              <w:rPr>
                <w:rFonts w:ascii="Arial" w:hAnsi="Arial" w:cs="Arial"/>
                <w:sz w:val="12"/>
              </w:rPr>
            </w:pPr>
            <w:r w:rsidRPr="00835946">
              <w:rPr>
                <w:rFonts w:ascii="Arial" w:hAnsi="Arial" w:cs="Arial"/>
                <w:sz w:val="12"/>
              </w:rPr>
              <w:t>03</w:t>
            </w:r>
          </w:p>
        </w:tc>
        <w:tc>
          <w:tcPr>
            <w:tcW w:w="1212" w:type="dxa"/>
            <w:tcBorders>
              <w:top w:val="single" w:sz="4" w:space="0" w:color="auto"/>
              <w:left w:val="single" w:sz="4" w:space="0" w:color="auto"/>
              <w:bottom w:val="single" w:sz="4" w:space="0" w:color="auto"/>
              <w:right w:val="single" w:sz="4" w:space="0" w:color="auto"/>
            </w:tcBorders>
            <w:vAlign w:val="center"/>
          </w:tcPr>
          <w:p w:rsidR="00AA1A93" w:rsidRDefault="00AA1A93">
            <w:pPr>
              <w:jc w:val="right"/>
              <w:rPr>
                <w:rFonts w:ascii="Arial" w:hAnsi="Arial" w:cs="Arial"/>
                <w:color w:val="000000"/>
                <w:sz w:val="14"/>
                <w:szCs w:val="14"/>
              </w:rPr>
            </w:pPr>
            <w:r>
              <w:rPr>
                <w:rFonts w:ascii="Arial" w:hAnsi="Arial" w:cs="Arial"/>
                <w:color w:val="000000"/>
                <w:sz w:val="14"/>
                <w:szCs w:val="14"/>
              </w:rPr>
              <w:t>2</w:t>
            </w:r>
          </w:p>
        </w:tc>
        <w:tc>
          <w:tcPr>
            <w:tcW w:w="1212" w:type="dxa"/>
            <w:tcBorders>
              <w:top w:val="single" w:sz="4" w:space="0" w:color="auto"/>
              <w:left w:val="single" w:sz="4" w:space="0" w:color="auto"/>
              <w:bottom w:val="single" w:sz="4" w:space="0" w:color="auto"/>
              <w:right w:val="single" w:sz="4" w:space="0" w:color="auto"/>
            </w:tcBorders>
            <w:vAlign w:val="center"/>
          </w:tcPr>
          <w:p w:rsidR="00AA1A93" w:rsidRDefault="00AA1A93">
            <w:pPr>
              <w:jc w:val="right"/>
              <w:rPr>
                <w:rFonts w:ascii="Arial" w:hAnsi="Arial" w:cs="Arial"/>
                <w:color w:val="000000"/>
                <w:sz w:val="14"/>
                <w:szCs w:val="14"/>
              </w:rPr>
            </w:pPr>
            <w:r>
              <w:rPr>
                <w:rFonts w:ascii="Arial" w:hAnsi="Arial" w:cs="Arial"/>
                <w:color w:val="000000"/>
                <w:sz w:val="14"/>
                <w:szCs w:val="14"/>
              </w:rPr>
              <w:t>1</w:t>
            </w:r>
          </w:p>
        </w:tc>
        <w:tc>
          <w:tcPr>
            <w:tcW w:w="1213" w:type="dxa"/>
            <w:tcBorders>
              <w:top w:val="single" w:sz="4" w:space="0" w:color="auto"/>
              <w:left w:val="single" w:sz="4" w:space="0" w:color="auto"/>
              <w:bottom w:val="single" w:sz="4" w:space="0" w:color="auto"/>
              <w:right w:val="single" w:sz="4" w:space="0" w:color="auto"/>
            </w:tcBorders>
            <w:vAlign w:val="center"/>
          </w:tcPr>
          <w:p w:rsidR="00AA1A93" w:rsidRDefault="00AA1A93">
            <w:pPr>
              <w:jc w:val="right"/>
              <w:rPr>
                <w:rFonts w:ascii="Arial" w:hAnsi="Arial" w:cs="Arial"/>
                <w:color w:val="000000"/>
                <w:sz w:val="14"/>
                <w:szCs w:val="14"/>
              </w:rPr>
            </w:pPr>
            <w:r>
              <w:rPr>
                <w:rFonts w:ascii="Arial" w:hAnsi="Arial" w:cs="Arial"/>
                <w:color w:val="000000"/>
                <w:sz w:val="14"/>
                <w:szCs w:val="14"/>
              </w:rPr>
              <w:t>1</w:t>
            </w:r>
          </w:p>
        </w:tc>
        <w:tc>
          <w:tcPr>
            <w:tcW w:w="1212" w:type="dxa"/>
            <w:tcBorders>
              <w:top w:val="single" w:sz="4" w:space="0" w:color="auto"/>
              <w:left w:val="single" w:sz="4" w:space="0" w:color="auto"/>
              <w:bottom w:val="single" w:sz="4" w:space="0" w:color="auto"/>
              <w:right w:val="single" w:sz="4" w:space="0" w:color="auto"/>
            </w:tcBorders>
            <w:vAlign w:val="center"/>
          </w:tcPr>
          <w:p w:rsidR="00AA1A93" w:rsidRDefault="00AA1A93">
            <w:pPr>
              <w:jc w:val="right"/>
              <w:rPr>
                <w:rFonts w:ascii="Arial" w:hAnsi="Arial" w:cs="Arial"/>
                <w:color w:val="000000"/>
                <w:sz w:val="14"/>
                <w:szCs w:val="14"/>
              </w:rPr>
            </w:pPr>
          </w:p>
        </w:tc>
        <w:tc>
          <w:tcPr>
            <w:tcW w:w="1213" w:type="dxa"/>
            <w:vMerge/>
            <w:tcBorders>
              <w:top w:val="single" w:sz="8" w:space="0" w:color="auto"/>
              <w:left w:val="single" w:sz="4" w:space="0" w:color="auto"/>
              <w:bottom w:val="single" w:sz="8" w:space="0" w:color="auto"/>
              <w:right w:val="single" w:sz="18" w:space="0" w:color="auto"/>
            </w:tcBorders>
            <w:vAlign w:val="center"/>
          </w:tcPr>
          <w:p w:rsidR="00AA1A93" w:rsidRPr="00835946" w:rsidRDefault="00AA1A93" w:rsidP="009F1B2D">
            <w:pPr>
              <w:spacing w:line="120" w:lineRule="exact"/>
              <w:jc w:val="center"/>
              <w:rPr>
                <w:rFonts w:ascii="Arial" w:hAnsi="Arial" w:cs="Arial"/>
                <w:sz w:val="12"/>
              </w:rPr>
            </w:pPr>
          </w:p>
        </w:tc>
      </w:tr>
      <w:tr w:rsidR="002056D8" w:rsidRPr="00835946" w:rsidTr="00C1353A">
        <w:trPr>
          <w:cantSplit/>
          <w:trHeight w:val="250"/>
        </w:trPr>
        <w:tc>
          <w:tcPr>
            <w:tcW w:w="4556" w:type="dxa"/>
            <w:tcBorders>
              <w:right w:val="single" w:sz="18" w:space="0" w:color="auto"/>
            </w:tcBorders>
            <w:vAlign w:val="center"/>
          </w:tcPr>
          <w:p w:rsidR="002056D8" w:rsidRPr="00835946" w:rsidRDefault="002056D8" w:rsidP="009F1B2D">
            <w:pPr>
              <w:spacing w:after="20" w:line="120" w:lineRule="exact"/>
              <w:ind w:left="85" w:right="-265"/>
              <w:rPr>
                <w:rFonts w:ascii="Arial" w:hAnsi="Arial" w:cs="Arial"/>
                <w:bCs/>
                <w:sz w:val="12"/>
              </w:rPr>
            </w:pPr>
            <w:r w:rsidRPr="00835946">
              <w:rPr>
                <w:rFonts w:ascii="Arial" w:hAnsi="Arial" w:cs="Arial"/>
                <w:bCs/>
                <w:sz w:val="12"/>
              </w:rPr>
              <w:t xml:space="preserve">Liczba </w:t>
            </w:r>
            <w:r w:rsidRPr="00826A5C">
              <w:rPr>
                <w:rFonts w:ascii="Arial" w:hAnsi="Arial" w:cs="Arial"/>
                <w:bCs/>
                <w:sz w:val="12"/>
              </w:rPr>
              <w:t xml:space="preserve">mediacji </w:t>
            </w:r>
            <w:r w:rsidRPr="00835946">
              <w:rPr>
                <w:rFonts w:ascii="Arial" w:hAnsi="Arial" w:cs="Arial"/>
                <w:bCs/>
                <w:sz w:val="12"/>
              </w:rPr>
              <w:t>wpisanych w okresie statystycznym do Wykazu Med</w:t>
            </w:r>
          </w:p>
        </w:tc>
        <w:tc>
          <w:tcPr>
            <w:tcW w:w="284" w:type="dxa"/>
            <w:tcBorders>
              <w:top w:val="single" w:sz="4" w:space="0" w:color="auto"/>
              <w:left w:val="single" w:sz="18" w:space="0" w:color="auto"/>
              <w:bottom w:val="single" w:sz="4" w:space="0" w:color="auto"/>
              <w:right w:val="single" w:sz="4" w:space="0" w:color="auto"/>
            </w:tcBorders>
            <w:vAlign w:val="center"/>
          </w:tcPr>
          <w:p w:rsidR="002056D8" w:rsidRPr="00835946" w:rsidRDefault="002056D8" w:rsidP="009F1B2D">
            <w:pPr>
              <w:spacing w:after="20" w:line="120" w:lineRule="exact"/>
              <w:ind w:left="85" w:right="-265"/>
              <w:rPr>
                <w:rFonts w:ascii="Arial" w:hAnsi="Arial" w:cs="Arial"/>
                <w:sz w:val="12"/>
              </w:rPr>
            </w:pPr>
            <w:r w:rsidRPr="00835946">
              <w:rPr>
                <w:rFonts w:ascii="Arial" w:hAnsi="Arial" w:cs="Arial"/>
                <w:sz w:val="12"/>
              </w:rPr>
              <w:t>04</w:t>
            </w:r>
          </w:p>
        </w:tc>
        <w:tc>
          <w:tcPr>
            <w:tcW w:w="121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056D8" w:rsidRPr="00826A5C" w:rsidRDefault="002056D8">
            <w:pPr>
              <w:jc w:val="right"/>
              <w:rPr>
                <w:rFonts w:ascii="Arial" w:hAnsi="Arial" w:cs="Arial"/>
                <w:color w:val="FF0000"/>
                <w:sz w:val="14"/>
                <w:szCs w:val="14"/>
              </w:rPr>
            </w:pPr>
          </w:p>
        </w:tc>
        <w:tc>
          <w:tcPr>
            <w:tcW w:w="121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056D8" w:rsidRPr="00826A5C" w:rsidRDefault="002056D8">
            <w:pPr>
              <w:jc w:val="right"/>
              <w:rPr>
                <w:rFonts w:ascii="Arial" w:hAnsi="Arial" w:cs="Arial"/>
                <w:color w:val="FF0000"/>
                <w:sz w:val="14"/>
                <w:szCs w:val="14"/>
              </w:rPr>
            </w:pPr>
          </w:p>
        </w:tc>
        <w:tc>
          <w:tcPr>
            <w:tcW w:w="121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056D8" w:rsidRPr="00826A5C" w:rsidRDefault="002056D8">
            <w:pPr>
              <w:jc w:val="right"/>
              <w:rPr>
                <w:rFonts w:ascii="Arial" w:hAnsi="Arial" w:cs="Arial"/>
                <w:color w:val="FF0000"/>
                <w:sz w:val="14"/>
                <w:szCs w:val="14"/>
              </w:rPr>
            </w:pPr>
          </w:p>
        </w:tc>
        <w:tc>
          <w:tcPr>
            <w:tcW w:w="121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2056D8" w:rsidRDefault="002056D8">
            <w:pPr>
              <w:jc w:val="right"/>
              <w:rPr>
                <w:rFonts w:ascii="Arial" w:hAnsi="Arial" w:cs="Arial"/>
                <w:color w:val="000000"/>
                <w:sz w:val="14"/>
                <w:szCs w:val="14"/>
              </w:rPr>
            </w:pPr>
          </w:p>
        </w:tc>
        <w:tc>
          <w:tcPr>
            <w:tcW w:w="1213" w:type="dxa"/>
            <w:tcBorders>
              <w:top w:val="single" w:sz="8" w:space="0" w:color="auto"/>
              <w:left w:val="single" w:sz="4" w:space="0" w:color="auto"/>
              <w:bottom w:val="single" w:sz="8" w:space="0" w:color="auto"/>
              <w:right w:val="single" w:sz="18" w:space="0" w:color="auto"/>
            </w:tcBorders>
            <w:vAlign w:val="center"/>
          </w:tcPr>
          <w:p w:rsidR="002056D8" w:rsidRDefault="002056D8">
            <w:pPr>
              <w:jc w:val="right"/>
              <w:rPr>
                <w:rFonts w:ascii="Arial" w:hAnsi="Arial" w:cs="Arial"/>
                <w:color w:val="000000"/>
                <w:sz w:val="14"/>
                <w:szCs w:val="14"/>
              </w:rPr>
            </w:pPr>
            <w:r>
              <w:rPr>
                <w:rFonts w:ascii="Arial" w:hAnsi="Arial" w:cs="Arial"/>
                <w:color w:val="000000"/>
                <w:sz w:val="14"/>
                <w:szCs w:val="14"/>
              </w:rPr>
              <w:t>9</w:t>
            </w:r>
          </w:p>
        </w:tc>
      </w:tr>
      <w:tr w:rsidR="002056D8" w:rsidRPr="00835946" w:rsidTr="00C1353A">
        <w:trPr>
          <w:cantSplit/>
          <w:trHeight w:val="250"/>
        </w:trPr>
        <w:tc>
          <w:tcPr>
            <w:tcW w:w="4556" w:type="dxa"/>
            <w:tcBorders>
              <w:bottom w:val="single" w:sz="8" w:space="0" w:color="auto"/>
              <w:right w:val="single" w:sz="18" w:space="0" w:color="auto"/>
            </w:tcBorders>
            <w:vAlign w:val="center"/>
          </w:tcPr>
          <w:p w:rsidR="002056D8" w:rsidRPr="00835946" w:rsidRDefault="002056D8" w:rsidP="009F1B2D">
            <w:pPr>
              <w:spacing w:after="20" w:line="120" w:lineRule="exact"/>
              <w:ind w:left="85" w:right="-265"/>
              <w:rPr>
                <w:rFonts w:ascii="Arial" w:hAnsi="Arial" w:cs="Arial"/>
                <w:bCs/>
                <w:sz w:val="12"/>
              </w:rPr>
            </w:pPr>
            <w:r w:rsidRPr="00835946">
              <w:rPr>
                <w:rFonts w:ascii="Arial" w:hAnsi="Arial" w:cs="Arial"/>
                <w:bCs/>
                <w:sz w:val="12"/>
              </w:rPr>
              <w:t>Liczba zakończonych postępowań mediacyjnych (zakreślonych pozycji w wykazie mediacji bez względu na przyczynę zakreślenia)</w:t>
            </w:r>
          </w:p>
        </w:tc>
        <w:tc>
          <w:tcPr>
            <w:tcW w:w="284" w:type="dxa"/>
            <w:tcBorders>
              <w:top w:val="single" w:sz="4" w:space="0" w:color="auto"/>
              <w:left w:val="single" w:sz="18" w:space="0" w:color="auto"/>
              <w:bottom w:val="single" w:sz="18" w:space="0" w:color="auto"/>
              <w:right w:val="single" w:sz="4" w:space="0" w:color="auto"/>
            </w:tcBorders>
            <w:vAlign w:val="center"/>
          </w:tcPr>
          <w:p w:rsidR="002056D8" w:rsidRPr="00835946" w:rsidRDefault="002056D8" w:rsidP="009F1B2D">
            <w:pPr>
              <w:spacing w:after="20" w:line="120" w:lineRule="exact"/>
              <w:ind w:left="85" w:right="-265"/>
              <w:rPr>
                <w:rFonts w:ascii="Arial" w:hAnsi="Arial" w:cs="Arial"/>
                <w:sz w:val="12"/>
              </w:rPr>
            </w:pPr>
            <w:r w:rsidRPr="00835946">
              <w:rPr>
                <w:rFonts w:ascii="Arial" w:hAnsi="Arial" w:cs="Arial"/>
                <w:sz w:val="12"/>
              </w:rPr>
              <w:t>05</w:t>
            </w:r>
          </w:p>
        </w:tc>
        <w:tc>
          <w:tcPr>
            <w:tcW w:w="121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2056D8" w:rsidRPr="00826A5C" w:rsidRDefault="002056D8">
            <w:pPr>
              <w:jc w:val="right"/>
              <w:rPr>
                <w:rFonts w:ascii="Arial" w:hAnsi="Arial" w:cs="Arial"/>
                <w:color w:val="FF0000"/>
                <w:sz w:val="14"/>
                <w:szCs w:val="14"/>
              </w:rPr>
            </w:pPr>
          </w:p>
        </w:tc>
        <w:tc>
          <w:tcPr>
            <w:tcW w:w="121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2056D8" w:rsidRPr="00826A5C" w:rsidRDefault="002056D8">
            <w:pPr>
              <w:jc w:val="right"/>
              <w:rPr>
                <w:rFonts w:ascii="Arial" w:hAnsi="Arial" w:cs="Arial"/>
                <w:color w:val="FF0000"/>
                <w:sz w:val="14"/>
                <w:szCs w:val="14"/>
              </w:rPr>
            </w:pPr>
          </w:p>
        </w:tc>
        <w:tc>
          <w:tcPr>
            <w:tcW w:w="1213"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2056D8" w:rsidRPr="00826A5C" w:rsidRDefault="002056D8">
            <w:pPr>
              <w:jc w:val="right"/>
              <w:rPr>
                <w:rFonts w:ascii="Arial" w:hAnsi="Arial" w:cs="Arial"/>
                <w:color w:val="FF0000"/>
                <w:sz w:val="14"/>
                <w:szCs w:val="14"/>
              </w:rPr>
            </w:pPr>
          </w:p>
        </w:tc>
        <w:tc>
          <w:tcPr>
            <w:tcW w:w="121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2056D8" w:rsidRDefault="002056D8">
            <w:pPr>
              <w:jc w:val="right"/>
              <w:rPr>
                <w:rFonts w:ascii="Arial" w:hAnsi="Arial" w:cs="Arial"/>
                <w:color w:val="000000"/>
                <w:sz w:val="14"/>
                <w:szCs w:val="14"/>
              </w:rPr>
            </w:pPr>
          </w:p>
        </w:tc>
        <w:tc>
          <w:tcPr>
            <w:tcW w:w="1213" w:type="dxa"/>
            <w:tcBorders>
              <w:top w:val="single" w:sz="8" w:space="0" w:color="auto"/>
              <w:left w:val="single" w:sz="4" w:space="0" w:color="auto"/>
              <w:bottom w:val="single" w:sz="18" w:space="0" w:color="auto"/>
              <w:right w:val="single" w:sz="18" w:space="0" w:color="auto"/>
            </w:tcBorders>
            <w:vAlign w:val="center"/>
          </w:tcPr>
          <w:p w:rsidR="002056D8" w:rsidRDefault="002056D8">
            <w:pPr>
              <w:jc w:val="right"/>
              <w:rPr>
                <w:rFonts w:ascii="Arial" w:hAnsi="Arial" w:cs="Arial"/>
                <w:color w:val="000000"/>
                <w:sz w:val="14"/>
                <w:szCs w:val="14"/>
              </w:rPr>
            </w:pPr>
            <w:r>
              <w:rPr>
                <w:rFonts w:ascii="Arial" w:hAnsi="Arial" w:cs="Arial"/>
                <w:color w:val="000000"/>
                <w:sz w:val="14"/>
                <w:szCs w:val="14"/>
              </w:rPr>
              <w:t>9</w:t>
            </w:r>
          </w:p>
        </w:tc>
      </w:tr>
    </w:tbl>
    <w:p w:rsidR="006031CF" w:rsidRPr="00BB504F" w:rsidRDefault="006031CF" w:rsidP="006031CF">
      <w:pPr>
        <w:rPr>
          <w:sz w:val="16"/>
          <w:szCs w:val="16"/>
        </w:rPr>
      </w:pPr>
      <w:r w:rsidRPr="00BB504F">
        <w:rPr>
          <w:sz w:val="16"/>
          <w:szCs w:val="16"/>
        </w:rPr>
        <w:t>Uwaga: Liczba spraw wpisanych do Wykazu Med oraz liczba zakończonych postępowań mediacyjnych dotyczy wszystkich spraw z okresu statystycznego a nie tylko spraw z rep. K załatwionych w związku z postępowaniem mediacyjnym.</w:t>
      </w:r>
    </w:p>
    <w:p w:rsidR="000D5E63" w:rsidRDefault="000D5E63" w:rsidP="00AD53D2">
      <w:pPr>
        <w:tabs>
          <w:tab w:val="left" w:pos="6120"/>
        </w:tabs>
        <w:ind w:left="-23" w:right="-266"/>
        <w:rPr>
          <w:rFonts w:ascii="Arial" w:hAnsi="Arial" w:cs="Arial"/>
          <w:b/>
          <w:sz w:val="18"/>
          <w:szCs w:val="18"/>
        </w:rPr>
      </w:pPr>
    </w:p>
    <w:p w:rsidR="00AD53D2" w:rsidRPr="00CE79D7" w:rsidRDefault="00AD53D2" w:rsidP="00AD53D2">
      <w:pPr>
        <w:tabs>
          <w:tab w:val="left" w:pos="6120"/>
        </w:tabs>
        <w:ind w:left="-23" w:right="-266"/>
        <w:rPr>
          <w:rFonts w:ascii="Arial" w:hAnsi="Arial" w:cs="Arial"/>
          <w:sz w:val="12"/>
        </w:rPr>
      </w:pPr>
      <w:r w:rsidRPr="00CE79D7">
        <w:rPr>
          <w:rFonts w:ascii="Arial" w:hAnsi="Arial" w:cs="Arial"/>
          <w:b/>
          <w:sz w:val="18"/>
          <w:szCs w:val="18"/>
        </w:rPr>
        <w:t>Dział 1.1.d.a.</w:t>
      </w:r>
      <w:r w:rsidRPr="00CE79D7">
        <w:rPr>
          <w:rFonts w:ascii="Arial" w:hAnsi="Arial" w:cs="Arial"/>
          <w:sz w:val="16"/>
          <w:szCs w:val="16"/>
        </w:rPr>
        <w:t xml:space="preserve"> </w:t>
      </w:r>
      <w:r w:rsidRPr="00CE79D7">
        <w:rPr>
          <w:rFonts w:ascii="Arial Narrow" w:hAnsi="Arial Narrow" w:cs="Arial"/>
          <w:sz w:val="16"/>
          <w:szCs w:val="16"/>
        </w:rPr>
        <w:t>Wyszczególnienie warunków ugody</w:t>
      </w:r>
      <w:r w:rsidRPr="00CE79D7">
        <w:rPr>
          <w:rFonts w:ascii="Arial" w:hAnsi="Arial" w:cs="Arial"/>
          <w:sz w:val="12"/>
        </w:rPr>
        <w:tab/>
      </w:r>
    </w:p>
    <w:tbl>
      <w:tblPr>
        <w:tblW w:w="0" w:type="auto"/>
        <w:tblInd w:w="-1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134"/>
        <w:gridCol w:w="296"/>
        <w:gridCol w:w="12"/>
        <w:gridCol w:w="1497"/>
      </w:tblGrid>
      <w:tr w:rsidR="004E6E15" w:rsidRPr="00CE79D7" w:rsidTr="0099516B">
        <w:trPr>
          <w:cantSplit/>
          <w:trHeight w:hRule="exact" w:val="284"/>
        </w:trPr>
        <w:tc>
          <w:tcPr>
            <w:tcW w:w="6430" w:type="dxa"/>
            <w:gridSpan w:val="2"/>
            <w:tcBorders>
              <w:top w:val="single" w:sz="4" w:space="0" w:color="auto"/>
              <w:left w:val="single" w:sz="4" w:space="0" w:color="auto"/>
              <w:bottom w:val="single" w:sz="4" w:space="0" w:color="auto"/>
              <w:right w:val="single" w:sz="4" w:space="0" w:color="auto"/>
            </w:tcBorders>
            <w:vAlign w:val="center"/>
          </w:tcPr>
          <w:p w:rsidR="00AD53D2" w:rsidRPr="00CE79D7" w:rsidRDefault="00AD53D2" w:rsidP="00AD53D2">
            <w:pPr>
              <w:ind w:left="142" w:right="-266"/>
              <w:rPr>
                <w:rFonts w:ascii="Arial" w:hAnsi="Arial" w:cs="Arial"/>
                <w:b/>
                <w:sz w:val="18"/>
                <w:szCs w:val="18"/>
              </w:rPr>
            </w:pPr>
            <w:r w:rsidRPr="00CE79D7">
              <w:rPr>
                <w:rFonts w:ascii="Arial" w:hAnsi="Arial" w:cs="Arial"/>
                <w:b/>
                <w:sz w:val="18"/>
                <w:szCs w:val="18"/>
              </w:rPr>
              <w:t>Wyszczególnienie</w:t>
            </w:r>
          </w:p>
        </w:tc>
        <w:tc>
          <w:tcPr>
            <w:tcW w:w="1509" w:type="dxa"/>
            <w:gridSpan w:val="2"/>
            <w:tcBorders>
              <w:top w:val="single" w:sz="4" w:space="0" w:color="auto"/>
              <w:left w:val="single" w:sz="4" w:space="0" w:color="auto"/>
              <w:bottom w:val="nil"/>
              <w:right w:val="single" w:sz="4" w:space="0" w:color="auto"/>
            </w:tcBorders>
            <w:vAlign w:val="center"/>
          </w:tcPr>
          <w:p w:rsidR="00AD53D2" w:rsidRPr="00CE79D7" w:rsidRDefault="00AD53D2" w:rsidP="0099516B">
            <w:pPr>
              <w:spacing w:line="120" w:lineRule="exact"/>
              <w:jc w:val="center"/>
              <w:rPr>
                <w:rFonts w:ascii="Arial" w:hAnsi="Arial" w:cs="Arial"/>
                <w:sz w:val="12"/>
              </w:rPr>
            </w:pPr>
            <w:r w:rsidRPr="00CE79D7">
              <w:rPr>
                <w:rFonts w:ascii="Arial" w:hAnsi="Arial" w:cs="Arial"/>
                <w:sz w:val="12"/>
              </w:rPr>
              <w:t>Liczba rodzajów form</w:t>
            </w:r>
          </w:p>
        </w:tc>
      </w:tr>
      <w:tr w:rsidR="004E6E15" w:rsidRPr="00CE79D7" w:rsidTr="0099516B">
        <w:trPr>
          <w:cantSplit/>
          <w:trHeight w:val="166"/>
        </w:trPr>
        <w:tc>
          <w:tcPr>
            <w:tcW w:w="6430" w:type="dxa"/>
            <w:gridSpan w:val="2"/>
            <w:tcBorders>
              <w:top w:val="single" w:sz="4" w:space="0" w:color="auto"/>
              <w:left w:val="single" w:sz="4" w:space="0" w:color="auto"/>
              <w:bottom w:val="single" w:sz="4" w:space="0" w:color="auto"/>
              <w:right w:val="single" w:sz="4" w:space="0" w:color="auto"/>
            </w:tcBorders>
            <w:vAlign w:val="center"/>
          </w:tcPr>
          <w:p w:rsidR="00AD53D2" w:rsidRPr="00CE79D7" w:rsidRDefault="00AD53D2" w:rsidP="00411EC8">
            <w:pPr>
              <w:ind w:left="57" w:right="57"/>
              <w:jc w:val="center"/>
              <w:rPr>
                <w:rFonts w:ascii="Arial" w:hAnsi="Arial" w:cs="Arial"/>
                <w:sz w:val="12"/>
                <w:szCs w:val="12"/>
              </w:rPr>
            </w:pPr>
            <w:r w:rsidRPr="00CE79D7">
              <w:rPr>
                <w:rFonts w:ascii="Arial" w:hAnsi="Arial" w:cs="Arial"/>
                <w:sz w:val="12"/>
                <w:szCs w:val="12"/>
              </w:rPr>
              <w:t>0</w:t>
            </w:r>
          </w:p>
        </w:tc>
        <w:tc>
          <w:tcPr>
            <w:tcW w:w="1509" w:type="dxa"/>
            <w:gridSpan w:val="2"/>
            <w:tcBorders>
              <w:top w:val="single" w:sz="4" w:space="0" w:color="auto"/>
              <w:left w:val="single" w:sz="4" w:space="0" w:color="auto"/>
              <w:bottom w:val="nil"/>
              <w:right w:val="single" w:sz="4" w:space="0" w:color="auto"/>
            </w:tcBorders>
            <w:vAlign w:val="center"/>
          </w:tcPr>
          <w:p w:rsidR="00AD53D2" w:rsidRPr="00CE79D7" w:rsidRDefault="00AD53D2" w:rsidP="00411EC8">
            <w:pPr>
              <w:spacing w:line="120" w:lineRule="exact"/>
              <w:ind w:left="57" w:right="57"/>
              <w:jc w:val="center"/>
              <w:rPr>
                <w:rFonts w:ascii="Arial" w:hAnsi="Arial" w:cs="Arial"/>
                <w:sz w:val="12"/>
                <w:szCs w:val="12"/>
              </w:rPr>
            </w:pPr>
            <w:r w:rsidRPr="00CE79D7">
              <w:rPr>
                <w:rFonts w:ascii="Arial" w:hAnsi="Arial" w:cs="Arial"/>
                <w:sz w:val="12"/>
                <w:szCs w:val="12"/>
              </w:rPr>
              <w:t>1</w:t>
            </w:r>
          </w:p>
        </w:tc>
      </w:tr>
      <w:tr w:rsidR="004E6E15" w:rsidRPr="00CE79D7" w:rsidTr="00411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single" w:sz="4" w:space="0" w:color="auto"/>
              <w:left w:val="single" w:sz="4" w:space="0" w:color="auto"/>
              <w:bottom w:val="single" w:sz="4" w:space="0" w:color="auto"/>
              <w:right w:val="single" w:sz="18" w:space="0" w:color="auto"/>
            </w:tcBorders>
            <w:shd w:val="clear" w:color="auto" w:fill="auto"/>
            <w:vAlign w:val="center"/>
          </w:tcPr>
          <w:p w:rsidR="00B9516D" w:rsidRPr="00CE79D7" w:rsidRDefault="00B9516D" w:rsidP="00644FF0">
            <w:pPr>
              <w:spacing w:after="20" w:line="120" w:lineRule="exact"/>
              <w:ind w:left="142" w:right="-265"/>
              <w:rPr>
                <w:rFonts w:ascii="Arial" w:hAnsi="Arial" w:cs="Arial"/>
                <w:sz w:val="12"/>
              </w:rPr>
            </w:pPr>
            <w:r w:rsidRPr="00CE79D7">
              <w:rPr>
                <w:rFonts w:ascii="Arial" w:hAnsi="Arial" w:cs="Arial"/>
                <w:sz w:val="12"/>
              </w:rPr>
              <w:t>Zadośćuczynienie lub odszkodowanie (finansowe) dla   pokrzywdzonego</w:t>
            </w:r>
          </w:p>
        </w:tc>
        <w:tc>
          <w:tcPr>
            <w:tcW w:w="308" w:type="dxa"/>
            <w:gridSpan w:val="2"/>
            <w:tcBorders>
              <w:top w:val="single" w:sz="18" w:space="0" w:color="auto"/>
              <w:left w:val="single" w:sz="18" w:space="0" w:color="auto"/>
              <w:bottom w:val="single" w:sz="4" w:space="0" w:color="auto"/>
              <w:right w:val="single" w:sz="4" w:space="0" w:color="auto"/>
            </w:tcBorders>
            <w:shd w:val="clear" w:color="auto" w:fill="auto"/>
            <w:vAlign w:val="center"/>
          </w:tcPr>
          <w:p w:rsidR="00B9516D" w:rsidRPr="00CE79D7" w:rsidRDefault="00B9516D" w:rsidP="00644FF0">
            <w:pPr>
              <w:jc w:val="center"/>
              <w:rPr>
                <w:rFonts w:ascii="Arial" w:hAnsi="Arial" w:cs="Arial"/>
                <w:sz w:val="12"/>
              </w:rPr>
            </w:pPr>
            <w:r w:rsidRPr="00CE79D7">
              <w:rPr>
                <w:rFonts w:ascii="Arial" w:hAnsi="Arial" w:cs="Arial"/>
                <w:sz w:val="12"/>
              </w:rPr>
              <w:t>01</w:t>
            </w:r>
          </w:p>
        </w:tc>
        <w:tc>
          <w:tcPr>
            <w:tcW w:w="1497" w:type="dxa"/>
            <w:tcBorders>
              <w:top w:val="single" w:sz="18" w:space="0" w:color="auto"/>
              <w:left w:val="single" w:sz="4" w:space="0" w:color="auto"/>
              <w:bottom w:val="single" w:sz="4" w:space="0" w:color="auto"/>
              <w:right w:val="single" w:sz="18" w:space="0" w:color="auto"/>
            </w:tcBorders>
            <w:shd w:val="clear" w:color="auto" w:fill="auto"/>
            <w:noWrap/>
            <w:vAlign w:val="bottom"/>
          </w:tcPr>
          <w:p w:rsidR="00B9516D" w:rsidRPr="00CE79D7" w:rsidRDefault="00B9516D" w:rsidP="00B9516D">
            <w:pPr>
              <w:jc w:val="right"/>
              <w:rPr>
                <w:rFonts w:ascii="Arial" w:hAnsi="Arial" w:cs="Arial"/>
                <w:sz w:val="14"/>
                <w:szCs w:val="14"/>
              </w:rPr>
            </w:pPr>
            <w:r w:rsidRPr="00CE79D7">
              <w:rPr>
                <w:rFonts w:ascii="Arial" w:hAnsi="Arial" w:cs="Arial"/>
                <w:sz w:val="14"/>
                <w:szCs w:val="14"/>
              </w:rPr>
              <w:t>1</w:t>
            </w:r>
          </w:p>
        </w:tc>
      </w:tr>
      <w:tr w:rsidR="004E6E15" w:rsidRPr="00CE79D7" w:rsidTr="00411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noWrap/>
            <w:vAlign w:val="center"/>
          </w:tcPr>
          <w:p w:rsidR="00B9516D" w:rsidRPr="00CE79D7" w:rsidRDefault="00B9516D" w:rsidP="00644FF0">
            <w:pPr>
              <w:spacing w:after="20" w:line="140" w:lineRule="exact"/>
              <w:ind w:left="142" w:right="-265"/>
              <w:rPr>
                <w:rFonts w:ascii="Arial" w:hAnsi="Arial" w:cs="Arial"/>
                <w:sz w:val="12"/>
              </w:rPr>
            </w:pPr>
            <w:r w:rsidRPr="00CE79D7">
              <w:rPr>
                <w:rFonts w:ascii="Arial" w:hAnsi="Arial" w:cs="Arial"/>
                <w:sz w:val="12"/>
              </w:rPr>
              <w:t>Świadczenie pieniężne na cele społeczne</w:t>
            </w:r>
          </w:p>
        </w:tc>
        <w:tc>
          <w:tcPr>
            <w:tcW w:w="308" w:type="dxa"/>
            <w:gridSpan w:val="2"/>
            <w:tcBorders>
              <w:top w:val="single" w:sz="4" w:space="0" w:color="auto"/>
              <w:left w:val="single" w:sz="18" w:space="0" w:color="auto"/>
              <w:bottom w:val="single" w:sz="4" w:space="0" w:color="auto"/>
              <w:right w:val="single" w:sz="4" w:space="0" w:color="auto"/>
            </w:tcBorders>
            <w:shd w:val="clear" w:color="auto" w:fill="auto"/>
            <w:noWrap/>
            <w:vAlign w:val="center"/>
          </w:tcPr>
          <w:p w:rsidR="00B9516D" w:rsidRPr="00CE79D7" w:rsidRDefault="00B9516D" w:rsidP="00644FF0">
            <w:pPr>
              <w:jc w:val="center"/>
              <w:rPr>
                <w:rFonts w:ascii="Arial" w:hAnsi="Arial" w:cs="Arial"/>
                <w:sz w:val="12"/>
              </w:rPr>
            </w:pPr>
            <w:r w:rsidRPr="00CE79D7">
              <w:rPr>
                <w:rFonts w:ascii="Arial" w:hAnsi="Arial" w:cs="Arial"/>
                <w:sz w:val="12"/>
              </w:rPr>
              <w:t>02</w:t>
            </w:r>
          </w:p>
        </w:tc>
        <w:tc>
          <w:tcPr>
            <w:tcW w:w="1497" w:type="dxa"/>
            <w:tcBorders>
              <w:top w:val="single" w:sz="4" w:space="0" w:color="auto"/>
              <w:left w:val="nil"/>
              <w:bottom w:val="single" w:sz="4" w:space="0" w:color="auto"/>
              <w:right w:val="single" w:sz="18" w:space="0" w:color="auto"/>
            </w:tcBorders>
            <w:shd w:val="clear" w:color="auto" w:fill="auto"/>
            <w:noWrap/>
            <w:vAlign w:val="bottom"/>
          </w:tcPr>
          <w:p w:rsidR="00B9516D" w:rsidRPr="00CE79D7" w:rsidRDefault="00B9516D" w:rsidP="00B9516D">
            <w:pPr>
              <w:jc w:val="right"/>
              <w:rPr>
                <w:rFonts w:ascii="Arial" w:hAnsi="Arial" w:cs="Arial"/>
                <w:sz w:val="14"/>
                <w:szCs w:val="14"/>
              </w:rPr>
            </w:pPr>
          </w:p>
        </w:tc>
      </w:tr>
      <w:tr w:rsidR="004E6E15" w:rsidRPr="00CE79D7" w:rsidTr="00411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noWrap/>
            <w:vAlign w:val="center"/>
          </w:tcPr>
          <w:p w:rsidR="00B9516D" w:rsidRPr="00CE79D7" w:rsidRDefault="00B9516D" w:rsidP="00644FF0">
            <w:pPr>
              <w:spacing w:after="20" w:line="120" w:lineRule="exact"/>
              <w:ind w:left="142" w:right="-265"/>
              <w:rPr>
                <w:rFonts w:ascii="Arial" w:hAnsi="Arial" w:cs="Arial"/>
                <w:sz w:val="12"/>
              </w:rPr>
            </w:pPr>
            <w:r w:rsidRPr="00CE79D7">
              <w:rPr>
                <w:rFonts w:ascii="Arial" w:hAnsi="Arial" w:cs="Arial"/>
                <w:sz w:val="12"/>
              </w:rPr>
              <w:t>Przeproszenie pokrzywdzonego</w:t>
            </w:r>
          </w:p>
        </w:tc>
        <w:tc>
          <w:tcPr>
            <w:tcW w:w="308" w:type="dxa"/>
            <w:gridSpan w:val="2"/>
            <w:tcBorders>
              <w:top w:val="single" w:sz="4" w:space="0" w:color="auto"/>
              <w:left w:val="single" w:sz="18" w:space="0" w:color="auto"/>
              <w:bottom w:val="single" w:sz="4" w:space="0" w:color="auto"/>
              <w:right w:val="single" w:sz="4" w:space="0" w:color="auto"/>
            </w:tcBorders>
            <w:shd w:val="clear" w:color="auto" w:fill="auto"/>
            <w:noWrap/>
            <w:vAlign w:val="center"/>
          </w:tcPr>
          <w:p w:rsidR="00B9516D" w:rsidRPr="00CE79D7" w:rsidRDefault="00B9516D" w:rsidP="00644FF0">
            <w:pPr>
              <w:jc w:val="center"/>
              <w:rPr>
                <w:rFonts w:ascii="Arial" w:hAnsi="Arial" w:cs="Arial"/>
                <w:sz w:val="12"/>
              </w:rPr>
            </w:pPr>
            <w:r w:rsidRPr="00CE79D7">
              <w:rPr>
                <w:rFonts w:ascii="Arial" w:hAnsi="Arial" w:cs="Arial"/>
                <w:sz w:val="12"/>
              </w:rPr>
              <w:t>03</w:t>
            </w:r>
          </w:p>
        </w:tc>
        <w:tc>
          <w:tcPr>
            <w:tcW w:w="1497" w:type="dxa"/>
            <w:tcBorders>
              <w:top w:val="single" w:sz="4" w:space="0" w:color="auto"/>
              <w:left w:val="nil"/>
              <w:bottom w:val="single" w:sz="4" w:space="0" w:color="auto"/>
              <w:right w:val="single" w:sz="18" w:space="0" w:color="auto"/>
            </w:tcBorders>
            <w:shd w:val="clear" w:color="auto" w:fill="auto"/>
            <w:noWrap/>
            <w:vAlign w:val="bottom"/>
          </w:tcPr>
          <w:p w:rsidR="00B9516D" w:rsidRPr="00CE79D7" w:rsidRDefault="00B9516D" w:rsidP="00B9516D">
            <w:pPr>
              <w:jc w:val="right"/>
              <w:rPr>
                <w:rFonts w:ascii="Arial" w:hAnsi="Arial" w:cs="Arial"/>
                <w:sz w:val="14"/>
                <w:szCs w:val="14"/>
              </w:rPr>
            </w:pPr>
            <w:r w:rsidRPr="00CE79D7">
              <w:rPr>
                <w:rFonts w:ascii="Arial" w:hAnsi="Arial" w:cs="Arial"/>
                <w:sz w:val="14"/>
                <w:szCs w:val="14"/>
              </w:rPr>
              <w:t>2</w:t>
            </w:r>
          </w:p>
        </w:tc>
      </w:tr>
      <w:tr w:rsidR="004E6E15" w:rsidRPr="00CE79D7" w:rsidTr="00411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noWrap/>
            <w:vAlign w:val="center"/>
          </w:tcPr>
          <w:p w:rsidR="00B9516D" w:rsidRPr="00CE79D7" w:rsidRDefault="00B9516D" w:rsidP="00644FF0">
            <w:pPr>
              <w:spacing w:after="20" w:line="120" w:lineRule="exact"/>
              <w:ind w:left="142" w:right="-265"/>
              <w:rPr>
                <w:rFonts w:ascii="Arial" w:hAnsi="Arial" w:cs="Arial"/>
                <w:sz w:val="12"/>
              </w:rPr>
            </w:pPr>
            <w:r w:rsidRPr="00CE79D7">
              <w:rPr>
                <w:rFonts w:ascii="Arial" w:hAnsi="Arial" w:cs="Arial"/>
                <w:sz w:val="12"/>
              </w:rPr>
              <w:t>Wykonanie pracy na rzecz pokrzywdzonego</w:t>
            </w:r>
          </w:p>
        </w:tc>
        <w:tc>
          <w:tcPr>
            <w:tcW w:w="308" w:type="dxa"/>
            <w:gridSpan w:val="2"/>
            <w:tcBorders>
              <w:top w:val="single" w:sz="4" w:space="0" w:color="auto"/>
              <w:left w:val="single" w:sz="18" w:space="0" w:color="auto"/>
              <w:bottom w:val="single" w:sz="4" w:space="0" w:color="auto"/>
              <w:right w:val="single" w:sz="4" w:space="0" w:color="auto"/>
            </w:tcBorders>
            <w:shd w:val="clear" w:color="auto" w:fill="auto"/>
            <w:noWrap/>
            <w:vAlign w:val="center"/>
          </w:tcPr>
          <w:p w:rsidR="00B9516D" w:rsidRPr="00CE79D7" w:rsidRDefault="00B9516D" w:rsidP="00644FF0">
            <w:pPr>
              <w:jc w:val="center"/>
              <w:rPr>
                <w:rFonts w:ascii="Arial" w:hAnsi="Arial" w:cs="Arial"/>
                <w:sz w:val="12"/>
              </w:rPr>
            </w:pPr>
            <w:r w:rsidRPr="00CE79D7">
              <w:rPr>
                <w:rFonts w:ascii="Arial" w:hAnsi="Arial" w:cs="Arial"/>
                <w:sz w:val="12"/>
              </w:rPr>
              <w:t>04</w:t>
            </w:r>
          </w:p>
        </w:tc>
        <w:tc>
          <w:tcPr>
            <w:tcW w:w="1497" w:type="dxa"/>
            <w:tcBorders>
              <w:top w:val="single" w:sz="4" w:space="0" w:color="auto"/>
              <w:left w:val="nil"/>
              <w:bottom w:val="single" w:sz="4" w:space="0" w:color="auto"/>
              <w:right w:val="single" w:sz="18" w:space="0" w:color="auto"/>
            </w:tcBorders>
            <w:shd w:val="clear" w:color="auto" w:fill="auto"/>
            <w:noWrap/>
            <w:vAlign w:val="bottom"/>
          </w:tcPr>
          <w:p w:rsidR="00B9516D" w:rsidRPr="00CE79D7" w:rsidRDefault="00B9516D" w:rsidP="00B9516D">
            <w:pPr>
              <w:jc w:val="right"/>
              <w:rPr>
                <w:rFonts w:ascii="Arial" w:hAnsi="Arial" w:cs="Arial"/>
                <w:sz w:val="14"/>
                <w:szCs w:val="14"/>
              </w:rPr>
            </w:pPr>
          </w:p>
        </w:tc>
      </w:tr>
      <w:tr w:rsidR="004E6E15" w:rsidRPr="00CE79D7" w:rsidTr="00411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noWrap/>
            <w:vAlign w:val="center"/>
          </w:tcPr>
          <w:p w:rsidR="00B9516D" w:rsidRPr="00CE79D7" w:rsidRDefault="00B9516D" w:rsidP="00644FF0">
            <w:pPr>
              <w:spacing w:after="20" w:line="120" w:lineRule="exact"/>
              <w:ind w:left="142" w:right="-265"/>
              <w:rPr>
                <w:rFonts w:ascii="Arial" w:hAnsi="Arial" w:cs="Arial"/>
                <w:sz w:val="12"/>
              </w:rPr>
            </w:pPr>
            <w:r w:rsidRPr="00CE79D7">
              <w:rPr>
                <w:rFonts w:ascii="Arial" w:hAnsi="Arial" w:cs="Arial"/>
                <w:sz w:val="12"/>
              </w:rPr>
              <w:t>Wykonanie pracy na cele społeczne</w:t>
            </w:r>
          </w:p>
        </w:tc>
        <w:tc>
          <w:tcPr>
            <w:tcW w:w="308" w:type="dxa"/>
            <w:gridSpan w:val="2"/>
            <w:tcBorders>
              <w:top w:val="single" w:sz="4" w:space="0" w:color="auto"/>
              <w:left w:val="single" w:sz="18" w:space="0" w:color="auto"/>
              <w:bottom w:val="single" w:sz="4" w:space="0" w:color="auto"/>
              <w:right w:val="single" w:sz="4" w:space="0" w:color="auto"/>
            </w:tcBorders>
            <w:shd w:val="clear" w:color="auto" w:fill="auto"/>
            <w:noWrap/>
            <w:vAlign w:val="center"/>
          </w:tcPr>
          <w:p w:rsidR="00B9516D" w:rsidRPr="00CE79D7" w:rsidRDefault="00B9516D" w:rsidP="00644FF0">
            <w:pPr>
              <w:jc w:val="center"/>
              <w:rPr>
                <w:rFonts w:ascii="Arial" w:hAnsi="Arial" w:cs="Arial"/>
                <w:sz w:val="12"/>
              </w:rPr>
            </w:pPr>
            <w:r w:rsidRPr="00CE79D7">
              <w:rPr>
                <w:rFonts w:ascii="Arial" w:hAnsi="Arial" w:cs="Arial"/>
                <w:sz w:val="12"/>
              </w:rPr>
              <w:t>05</w:t>
            </w:r>
          </w:p>
        </w:tc>
        <w:tc>
          <w:tcPr>
            <w:tcW w:w="1497" w:type="dxa"/>
            <w:tcBorders>
              <w:top w:val="single" w:sz="4" w:space="0" w:color="auto"/>
              <w:left w:val="nil"/>
              <w:bottom w:val="single" w:sz="4" w:space="0" w:color="auto"/>
              <w:right w:val="single" w:sz="18" w:space="0" w:color="auto"/>
            </w:tcBorders>
            <w:shd w:val="clear" w:color="auto" w:fill="auto"/>
            <w:noWrap/>
            <w:vAlign w:val="bottom"/>
          </w:tcPr>
          <w:p w:rsidR="00B9516D" w:rsidRPr="00CE79D7" w:rsidRDefault="00B9516D" w:rsidP="00B9516D">
            <w:pPr>
              <w:jc w:val="right"/>
              <w:rPr>
                <w:rFonts w:ascii="Arial" w:hAnsi="Arial" w:cs="Arial"/>
                <w:sz w:val="14"/>
                <w:szCs w:val="14"/>
              </w:rPr>
            </w:pPr>
          </w:p>
        </w:tc>
      </w:tr>
      <w:tr w:rsidR="004E6E15" w:rsidRPr="00CE79D7" w:rsidTr="00411E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hRule="exact" w:val="227"/>
        </w:trPr>
        <w:tc>
          <w:tcPr>
            <w:tcW w:w="6134" w:type="dxa"/>
            <w:tcBorders>
              <w:top w:val="nil"/>
              <w:left w:val="single" w:sz="4" w:space="0" w:color="auto"/>
              <w:bottom w:val="single" w:sz="4" w:space="0" w:color="auto"/>
              <w:right w:val="single" w:sz="18" w:space="0" w:color="auto"/>
            </w:tcBorders>
            <w:shd w:val="clear" w:color="auto" w:fill="auto"/>
            <w:vAlign w:val="center"/>
          </w:tcPr>
          <w:p w:rsidR="00B9516D" w:rsidRPr="00CE79D7" w:rsidRDefault="00B9516D" w:rsidP="00644FF0">
            <w:pPr>
              <w:spacing w:after="20" w:line="120" w:lineRule="exact"/>
              <w:ind w:left="142" w:right="-265"/>
              <w:rPr>
                <w:rFonts w:ascii="Arial" w:hAnsi="Arial" w:cs="Arial"/>
                <w:sz w:val="12"/>
              </w:rPr>
            </w:pPr>
            <w:r w:rsidRPr="00CE79D7">
              <w:rPr>
                <w:rFonts w:ascii="Arial" w:hAnsi="Arial" w:cs="Arial"/>
                <w:sz w:val="12"/>
              </w:rPr>
              <w:t>Inne</w:t>
            </w:r>
          </w:p>
        </w:tc>
        <w:tc>
          <w:tcPr>
            <w:tcW w:w="308" w:type="dxa"/>
            <w:gridSpan w:val="2"/>
            <w:tcBorders>
              <w:top w:val="single" w:sz="4" w:space="0" w:color="auto"/>
              <w:left w:val="single" w:sz="18" w:space="0" w:color="auto"/>
              <w:bottom w:val="single" w:sz="18" w:space="0" w:color="auto"/>
              <w:right w:val="single" w:sz="4" w:space="0" w:color="auto"/>
            </w:tcBorders>
            <w:shd w:val="clear" w:color="auto" w:fill="auto"/>
            <w:vAlign w:val="center"/>
          </w:tcPr>
          <w:p w:rsidR="00B9516D" w:rsidRPr="00CE79D7" w:rsidRDefault="00B9516D" w:rsidP="00644FF0">
            <w:pPr>
              <w:jc w:val="center"/>
              <w:rPr>
                <w:rFonts w:ascii="Arial" w:hAnsi="Arial" w:cs="Arial"/>
                <w:sz w:val="12"/>
              </w:rPr>
            </w:pPr>
            <w:r w:rsidRPr="00CE79D7">
              <w:rPr>
                <w:rFonts w:ascii="Arial" w:hAnsi="Arial" w:cs="Arial"/>
                <w:sz w:val="12"/>
              </w:rPr>
              <w:t>06</w:t>
            </w:r>
          </w:p>
        </w:tc>
        <w:tc>
          <w:tcPr>
            <w:tcW w:w="1497" w:type="dxa"/>
            <w:tcBorders>
              <w:top w:val="single" w:sz="4" w:space="0" w:color="auto"/>
              <w:left w:val="nil"/>
              <w:bottom w:val="single" w:sz="18" w:space="0" w:color="auto"/>
              <w:right w:val="single" w:sz="18" w:space="0" w:color="auto"/>
            </w:tcBorders>
            <w:shd w:val="clear" w:color="auto" w:fill="auto"/>
            <w:noWrap/>
            <w:vAlign w:val="bottom"/>
          </w:tcPr>
          <w:p w:rsidR="00B9516D" w:rsidRPr="00CE79D7" w:rsidRDefault="00B9516D" w:rsidP="00B9516D">
            <w:pPr>
              <w:jc w:val="right"/>
              <w:rPr>
                <w:rFonts w:ascii="Arial" w:hAnsi="Arial" w:cs="Arial"/>
                <w:sz w:val="14"/>
                <w:szCs w:val="14"/>
              </w:rPr>
            </w:pPr>
            <w:r w:rsidRPr="00CE79D7">
              <w:rPr>
                <w:rFonts w:ascii="Arial" w:hAnsi="Arial" w:cs="Arial"/>
                <w:sz w:val="14"/>
                <w:szCs w:val="14"/>
              </w:rPr>
              <w:t>3</w:t>
            </w:r>
          </w:p>
        </w:tc>
      </w:tr>
    </w:tbl>
    <w:p w:rsidR="00DA6CC6" w:rsidRPr="00CE79D7" w:rsidRDefault="00DA6CC6">
      <w:pPr>
        <w:spacing w:line="120" w:lineRule="exact"/>
        <w:ind w:right="-265"/>
        <w:rPr>
          <w:rFonts w:ascii="Arial" w:hAnsi="Arial" w:cs="Arial"/>
        </w:rPr>
      </w:pPr>
    </w:p>
    <w:tbl>
      <w:tblPr>
        <w:tblW w:w="0" w:type="auto"/>
        <w:tblLayout w:type="fixed"/>
        <w:tblLook w:val="01E0" w:firstRow="1" w:lastRow="1" w:firstColumn="1" w:lastColumn="1" w:noHBand="0" w:noVBand="0"/>
      </w:tblPr>
      <w:tblGrid>
        <w:gridCol w:w="4248"/>
        <w:gridCol w:w="3240"/>
        <w:gridCol w:w="360"/>
        <w:gridCol w:w="826"/>
        <w:gridCol w:w="1008"/>
        <w:gridCol w:w="56"/>
      </w:tblGrid>
      <w:tr w:rsidR="004E6E15" w:rsidRPr="00CE79D7" w:rsidTr="00B46267">
        <w:trPr>
          <w:cantSplit/>
          <w:trHeight w:val="441"/>
        </w:trPr>
        <w:tc>
          <w:tcPr>
            <w:tcW w:w="4248" w:type="dxa"/>
            <w:vMerge w:val="restart"/>
            <w:tcBorders>
              <w:right w:val="single" w:sz="6" w:space="0" w:color="auto"/>
            </w:tcBorders>
            <w:vAlign w:val="center"/>
          </w:tcPr>
          <w:p w:rsidR="00B9516D" w:rsidRPr="00CE79D7" w:rsidRDefault="00B9516D" w:rsidP="00AF3E17">
            <w:pPr>
              <w:ind w:left="966" w:right="-42" w:hanging="1022"/>
              <w:rPr>
                <w:rFonts w:ascii="Arial" w:hAnsi="Arial" w:cs="Arial"/>
                <w:b/>
                <w:sz w:val="16"/>
                <w:szCs w:val="16"/>
              </w:rPr>
            </w:pPr>
            <w:r w:rsidRPr="00CE79D7">
              <w:rPr>
                <w:rFonts w:ascii="Arial" w:hAnsi="Arial" w:cs="Arial"/>
                <w:b/>
                <w:sz w:val="18"/>
                <w:szCs w:val="18"/>
              </w:rPr>
              <w:t>Dział 1.1.e.</w:t>
            </w:r>
            <w:r w:rsidRPr="00CE79D7">
              <w:rPr>
                <w:rFonts w:ascii="Arial" w:hAnsi="Arial" w:cs="Arial"/>
                <w:b/>
                <w:sz w:val="16"/>
                <w:szCs w:val="16"/>
              </w:rPr>
              <w:t xml:space="preserve"> </w:t>
            </w:r>
            <w:r w:rsidRPr="00CE79D7">
              <w:rPr>
                <w:rFonts w:ascii="Arial" w:hAnsi="Arial" w:cs="Arial"/>
                <w:sz w:val="16"/>
                <w:szCs w:val="16"/>
              </w:rPr>
              <w:t>W</w:t>
            </w:r>
            <w:r w:rsidRPr="00CE79D7">
              <w:rPr>
                <w:rFonts w:ascii="Arial" w:hAnsi="Arial" w:cs="Arial"/>
                <w:noProof/>
                <w:sz w:val="16"/>
                <w:szCs w:val="16"/>
              </w:rPr>
              <w:t xml:space="preserve"> tym wpływ spraw z kodeksu karnego skar</w:t>
            </w:r>
            <w:r w:rsidRPr="00CE79D7">
              <w:rPr>
                <w:rFonts w:ascii="Arial" w:hAnsi="Arial" w:cs="Arial"/>
                <w:noProof/>
                <w:sz w:val="16"/>
                <w:szCs w:val="16"/>
              </w:rPr>
              <w:softHyphen/>
              <w:t>bowego z wnioskiem finansowego organu postępowania  przygotowawczego o udziele</w:t>
            </w:r>
            <w:r w:rsidRPr="00CE79D7">
              <w:rPr>
                <w:rFonts w:ascii="Arial" w:hAnsi="Arial" w:cs="Arial"/>
                <w:noProof/>
                <w:sz w:val="16"/>
                <w:szCs w:val="16"/>
              </w:rPr>
              <w:softHyphen/>
              <w:t>nie zezwolenia  na dobrowolne poddanie się odpowiedzialności. (dz.1.1 kol. 2)</w:t>
            </w:r>
          </w:p>
        </w:tc>
        <w:tc>
          <w:tcPr>
            <w:tcW w:w="3240" w:type="dxa"/>
            <w:tcBorders>
              <w:top w:val="single" w:sz="6" w:space="0" w:color="auto"/>
              <w:left w:val="single" w:sz="6" w:space="0" w:color="auto"/>
              <w:bottom w:val="single" w:sz="6" w:space="0" w:color="auto"/>
              <w:right w:val="single" w:sz="18" w:space="0" w:color="auto"/>
            </w:tcBorders>
            <w:vAlign w:val="center"/>
          </w:tcPr>
          <w:p w:rsidR="00B9516D" w:rsidRPr="00CE79D7" w:rsidRDefault="00B9516D" w:rsidP="001C4D2E">
            <w:pPr>
              <w:rPr>
                <w:rFonts w:ascii="Arial" w:hAnsi="Arial" w:cs="Arial"/>
                <w:sz w:val="12"/>
              </w:rPr>
            </w:pPr>
            <w:r w:rsidRPr="00CE79D7">
              <w:rPr>
                <w:rFonts w:ascii="Arial" w:hAnsi="Arial" w:cs="Arial"/>
                <w:sz w:val="12"/>
              </w:rPr>
              <w:t>przestępstw (w. 08)</w:t>
            </w:r>
          </w:p>
        </w:tc>
        <w:tc>
          <w:tcPr>
            <w:tcW w:w="360" w:type="dxa"/>
            <w:tcBorders>
              <w:top w:val="single" w:sz="18" w:space="0" w:color="auto"/>
              <w:left w:val="single" w:sz="18" w:space="0" w:color="auto"/>
              <w:bottom w:val="single" w:sz="6" w:space="0" w:color="auto"/>
              <w:right w:val="single" w:sz="12" w:space="0" w:color="auto"/>
            </w:tcBorders>
            <w:vAlign w:val="center"/>
          </w:tcPr>
          <w:p w:rsidR="00B9516D" w:rsidRPr="00CE79D7" w:rsidRDefault="00B9516D">
            <w:pPr>
              <w:spacing w:line="120" w:lineRule="exact"/>
              <w:ind w:right="-265"/>
              <w:rPr>
                <w:rFonts w:ascii="Arial" w:hAnsi="Arial" w:cs="Arial"/>
                <w:sz w:val="12"/>
              </w:rPr>
            </w:pPr>
            <w:r w:rsidRPr="00CE79D7">
              <w:rPr>
                <w:rFonts w:ascii="Arial" w:hAnsi="Arial" w:cs="Arial"/>
                <w:sz w:val="12"/>
              </w:rPr>
              <w:t>01</w:t>
            </w:r>
          </w:p>
        </w:tc>
        <w:tc>
          <w:tcPr>
            <w:tcW w:w="1890" w:type="dxa"/>
            <w:gridSpan w:val="3"/>
            <w:tcBorders>
              <w:top w:val="single" w:sz="18" w:space="0" w:color="auto"/>
              <w:left w:val="single" w:sz="12" w:space="0" w:color="auto"/>
              <w:bottom w:val="single" w:sz="6" w:space="0" w:color="auto"/>
              <w:right w:val="single" w:sz="18" w:space="0" w:color="auto"/>
            </w:tcBorders>
            <w:vAlign w:val="center"/>
          </w:tcPr>
          <w:p w:rsidR="00B9516D" w:rsidRPr="00CE79D7" w:rsidRDefault="00B9516D" w:rsidP="00B46267">
            <w:pPr>
              <w:jc w:val="right"/>
              <w:rPr>
                <w:rFonts w:ascii="Arial" w:hAnsi="Arial" w:cs="Arial"/>
                <w:sz w:val="14"/>
                <w:szCs w:val="14"/>
              </w:rPr>
            </w:pPr>
            <w:r w:rsidRPr="00CE79D7">
              <w:rPr>
                <w:rFonts w:ascii="Arial" w:hAnsi="Arial" w:cs="Arial"/>
                <w:sz w:val="14"/>
                <w:szCs w:val="14"/>
              </w:rPr>
              <w:t>2</w:t>
            </w:r>
          </w:p>
        </w:tc>
      </w:tr>
      <w:tr w:rsidR="004E6E15" w:rsidRPr="00CE79D7" w:rsidTr="00B46267">
        <w:trPr>
          <w:cantSplit/>
          <w:trHeight w:val="269"/>
        </w:trPr>
        <w:tc>
          <w:tcPr>
            <w:tcW w:w="4248" w:type="dxa"/>
            <w:vMerge/>
            <w:tcBorders>
              <w:right w:val="single" w:sz="6" w:space="0" w:color="auto"/>
            </w:tcBorders>
          </w:tcPr>
          <w:p w:rsidR="00B9516D" w:rsidRPr="00CE79D7" w:rsidRDefault="00B9516D">
            <w:pPr>
              <w:spacing w:line="120" w:lineRule="exact"/>
              <w:ind w:right="-265"/>
              <w:rPr>
                <w:rFonts w:ascii="Arial" w:hAnsi="Arial" w:cs="Arial"/>
                <w:sz w:val="12"/>
              </w:rPr>
            </w:pPr>
          </w:p>
        </w:tc>
        <w:tc>
          <w:tcPr>
            <w:tcW w:w="3240" w:type="dxa"/>
            <w:tcBorders>
              <w:top w:val="single" w:sz="6" w:space="0" w:color="auto"/>
              <w:left w:val="single" w:sz="6" w:space="0" w:color="auto"/>
              <w:bottom w:val="single" w:sz="6" w:space="0" w:color="auto"/>
              <w:right w:val="single" w:sz="18" w:space="0" w:color="auto"/>
            </w:tcBorders>
            <w:vAlign w:val="center"/>
          </w:tcPr>
          <w:p w:rsidR="00B9516D" w:rsidRPr="00CE79D7" w:rsidRDefault="001C4D2E">
            <w:pPr>
              <w:rPr>
                <w:rFonts w:ascii="Arial" w:hAnsi="Arial" w:cs="Arial"/>
                <w:sz w:val="12"/>
              </w:rPr>
            </w:pPr>
            <w:r w:rsidRPr="00CE79D7">
              <w:rPr>
                <w:rFonts w:ascii="Arial" w:hAnsi="Arial" w:cs="Arial"/>
                <w:sz w:val="12"/>
              </w:rPr>
              <w:t>wykroczeń (w. 79</w:t>
            </w:r>
            <w:r w:rsidR="00B9516D" w:rsidRPr="00CE79D7">
              <w:rPr>
                <w:rFonts w:ascii="Arial" w:hAnsi="Arial" w:cs="Arial"/>
                <w:sz w:val="12"/>
              </w:rPr>
              <w:t>)</w:t>
            </w:r>
          </w:p>
        </w:tc>
        <w:tc>
          <w:tcPr>
            <w:tcW w:w="360" w:type="dxa"/>
            <w:tcBorders>
              <w:top w:val="single" w:sz="6" w:space="0" w:color="auto"/>
              <w:left w:val="single" w:sz="18" w:space="0" w:color="auto"/>
              <w:bottom w:val="single" w:sz="18" w:space="0" w:color="auto"/>
              <w:right w:val="single" w:sz="12" w:space="0" w:color="auto"/>
            </w:tcBorders>
            <w:vAlign w:val="center"/>
          </w:tcPr>
          <w:p w:rsidR="00B9516D" w:rsidRPr="00CE79D7" w:rsidRDefault="00B9516D">
            <w:pPr>
              <w:spacing w:line="120" w:lineRule="exact"/>
              <w:ind w:right="-265"/>
              <w:rPr>
                <w:rFonts w:ascii="Arial" w:hAnsi="Arial" w:cs="Arial"/>
                <w:sz w:val="12"/>
              </w:rPr>
            </w:pPr>
            <w:r w:rsidRPr="00CE79D7">
              <w:rPr>
                <w:rFonts w:ascii="Arial" w:hAnsi="Arial" w:cs="Arial"/>
                <w:sz w:val="12"/>
              </w:rPr>
              <w:t>02</w:t>
            </w:r>
          </w:p>
        </w:tc>
        <w:tc>
          <w:tcPr>
            <w:tcW w:w="1890" w:type="dxa"/>
            <w:gridSpan w:val="3"/>
            <w:tcBorders>
              <w:top w:val="single" w:sz="6" w:space="0" w:color="auto"/>
              <w:left w:val="single" w:sz="12" w:space="0" w:color="auto"/>
              <w:bottom w:val="single" w:sz="18" w:space="0" w:color="auto"/>
              <w:right w:val="single" w:sz="18" w:space="0" w:color="auto"/>
            </w:tcBorders>
            <w:vAlign w:val="center"/>
          </w:tcPr>
          <w:p w:rsidR="00B9516D" w:rsidRPr="00CE79D7" w:rsidRDefault="00B9516D" w:rsidP="00B46267">
            <w:pPr>
              <w:jc w:val="right"/>
              <w:rPr>
                <w:rFonts w:ascii="Arial" w:hAnsi="Arial" w:cs="Arial"/>
                <w:sz w:val="14"/>
                <w:szCs w:val="14"/>
              </w:rPr>
            </w:pPr>
            <w:r w:rsidRPr="00CE79D7">
              <w:rPr>
                <w:rFonts w:ascii="Arial" w:hAnsi="Arial" w:cs="Arial"/>
                <w:sz w:val="14"/>
                <w:szCs w:val="14"/>
              </w:rPr>
              <w:t>2</w:t>
            </w:r>
          </w:p>
        </w:tc>
      </w:tr>
      <w:tr w:rsidR="004E6E15" w:rsidRPr="00CE79D7">
        <w:trPr>
          <w:gridAfter w:val="1"/>
          <w:wAfter w:w="56" w:type="dxa"/>
          <w:trHeight w:val="106"/>
        </w:trPr>
        <w:tc>
          <w:tcPr>
            <w:tcW w:w="4248" w:type="dxa"/>
          </w:tcPr>
          <w:p w:rsidR="00DA6CC6" w:rsidRPr="00CE79D7" w:rsidRDefault="00DA6CC6">
            <w:pPr>
              <w:spacing w:line="120" w:lineRule="exact"/>
              <w:ind w:right="-265"/>
              <w:rPr>
                <w:rFonts w:ascii="Arial" w:hAnsi="Arial" w:cs="Arial"/>
                <w:sz w:val="12"/>
              </w:rPr>
            </w:pPr>
          </w:p>
        </w:tc>
        <w:tc>
          <w:tcPr>
            <w:tcW w:w="3600" w:type="dxa"/>
            <w:gridSpan w:val="2"/>
            <w:tcBorders>
              <w:top w:val="single" w:sz="6" w:space="0" w:color="auto"/>
              <w:bottom w:val="single" w:sz="6" w:space="0" w:color="auto"/>
            </w:tcBorders>
            <w:vAlign w:val="center"/>
          </w:tcPr>
          <w:p w:rsidR="00DA6CC6" w:rsidRPr="00CE79D7" w:rsidRDefault="00DA6CC6">
            <w:pPr>
              <w:spacing w:line="120" w:lineRule="exact"/>
              <w:ind w:right="-265"/>
              <w:rPr>
                <w:rFonts w:ascii="Arial" w:hAnsi="Arial" w:cs="Arial"/>
                <w:sz w:val="12"/>
              </w:rPr>
            </w:pPr>
          </w:p>
        </w:tc>
        <w:tc>
          <w:tcPr>
            <w:tcW w:w="1834" w:type="dxa"/>
            <w:gridSpan w:val="2"/>
            <w:tcBorders>
              <w:top w:val="single" w:sz="6" w:space="0" w:color="auto"/>
              <w:bottom w:val="single" w:sz="6" w:space="0" w:color="auto"/>
            </w:tcBorders>
            <w:vAlign w:val="center"/>
          </w:tcPr>
          <w:p w:rsidR="00DA6CC6" w:rsidRPr="00CE79D7" w:rsidRDefault="00DA6CC6">
            <w:pPr>
              <w:spacing w:line="120" w:lineRule="exact"/>
              <w:ind w:right="-265"/>
              <w:rPr>
                <w:rFonts w:ascii="Arial" w:hAnsi="Arial" w:cs="Arial"/>
                <w:sz w:val="12"/>
              </w:rPr>
            </w:pPr>
          </w:p>
        </w:tc>
      </w:tr>
      <w:tr w:rsidR="004E6E15" w:rsidRPr="00CE79D7">
        <w:trPr>
          <w:gridAfter w:val="1"/>
          <w:wAfter w:w="56" w:type="dxa"/>
          <w:cantSplit/>
          <w:trHeight w:val="203"/>
        </w:trPr>
        <w:tc>
          <w:tcPr>
            <w:tcW w:w="4248" w:type="dxa"/>
            <w:tcBorders>
              <w:right w:val="single" w:sz="6" w:space="0" w:color="auto"/>
            </w:tcBorders>
            <w:vAlign w:val="center"/>
          </w:tcPr>
          <w:p w:rsidR="00DA6CC6" w:rsidRPr="00CE79D7" w:rsidRDefault="00DA6CC6">
            <w:pPr>
              <w:spacing w:line="120" w:lineRule="exact"/>
              <w:ind w:right="-265"/>
              <w:rPr>
                <w:rFonts w:ascii="Arial" w:hAnsi="Arial" w:cs="Arial"/>
                <w:b/>
                <w:bCs/>
                <w:sz w:val="16"/>
                <w:szCs w:val="16"/>
                <w:vertAlign w:val="superscript"/>
              </w:rPr>
            </w:pPr>
          </w:p>
        </w:tc>
        <w:tc>
          <w:tcPr>
            <w:tcW w:w="3600" w:type="dxa"/>
            <w:gridSpan w:val="2"/>
            <w:tcBorders>
              <w:top w:val="single" w:sz="6" w:space="0" w:color="auto"/>
              <w:left w:val="single" w:sz="6" w:space="0" w:color="auto"/>
              <w:bottom w:val="single" w:sz="6" w:space="0" w:color="auto"/>
              <w:right w:val="single" w:sz="4" w:space="0" w:color="auto"/>
            </w:tcBorders>
            <w:vAlign w:val="center"/>
          </w:tcPr>
          <w:p w:rsidR="00DA6CC6" w:rsidRPr="00CE79D7" w:rsidRDefault="00DA6CC6" w:rsidP="00AF3E17">
            <w:pPr>
              <w:spacing w:line="120" w:lineRule="exact"/>
              <w:ind w:right="-137"/>
              <w:jc w:val="center"/>
              <w:rPr>
                <w:rFonts w:ascii="Arial" w:hAnsi="Arial" w:cs="Arial"/>
                <w:sz w:val="13"/>
                <w:szCs w:val="13"/>
              </w:rPr>
            </w:pPr>
            <w:r w:rsidRPr="00CE79D7">
              <w:rPr>
                <w:rFonts w:ascii="Arial" w:hAnsi="Arial" w:cs="Arial"/>
                <w:sz w:val="13"/>
                <w:szCs w:val="13"/>
              </w:rPr>
              <w:t>wyszczególnienie</w:t>
            </w:r>
          </w:p>
        </w:tc>
        <w:tc>
          <w:tcPr>
            <w:tcW w:w="826" w:type="dxa"/>
            <w:tcBorders>
              <w:top w:val="single" w:sz="6" w:space="0" w:color="auto"/>
              <w:left w:val="single" w:sz="4" w:space="0" w:color="auto"/>
              <w:bottom w:val="single" w:sz="6" w:space="0" w:color="auto"/>
              <w:right w:val="single" w:sz="4" w:space="0" w:color="auto"/>
            </w:tcBorders>
            <w:vAlign w:val="center"/>
          </w:tcPr>
          <w:p w:rsidR="00DA6CC6" w:rsidRPr="00CE79D7" w:rsidRDefault="00DA6CC6" w:rsidP="00AF3E17">
            <w:pPr>
              <w:spacing w:line="120" w:lineRule="exact"/>
              <w:ind w:right="-137"/>
              <w:jc w:val="center"/>
              <w:rPr>
                <w:rFonts w:ascii="Arial" w:hAnsi="Arial" w:cs="Arial"/>
                <w:sz w:val="13"/>
                <w:szCs w:val="13"/>
              </w:rPr>
            </w:pPr>
            <w:r w:rsidRPr="00CE79D7">
              <w:rPr>
                <w:rFonts w:ascii="Arial" w:hAnsi="Arial" w:cs="Arial"/>
                <w:sz w:val="13"/>
                <w:szCs w:val="13"/>
              </w:rPr>
              <w:t>wpływ</w:t>
            </w:r>
          </w:p>
        </w:tc>
        <w:tc>
          <w:tcPr>
            <w:tcW w:w="1008" w:type="dxa"/>
            <w:tcBorders>
              <w:top w:val="single" w:sz="6" w:space="0" w:color="auto"/>
              <w:left w:val="single" w:sz="4" w:space="0" w:color="auto"/>
              <w:bottom w:val="single" w:sz="6" w:space="0" w:color="auto"/>
              <w:right w:val="single" w:sz="6" w:space="0" w:color="auto"/>
            </w:tcBorders>
            <w:vAlign w:val="center"/>
          </w:tcPr>
          <w:p w:rsidR="00DA6CC6" w:rsidRPr="00CE79D7" w:rsidRDefault="00DA6CC6" w:rsidP="00AF3E17">
            <w:pPr>
              <w:spacing w:line="120" w:lineRule="exact"/>
              <w:ind w:left="-65" w:right="-137"/>
              <w:jc w:val="center"/>
              <w:rPr>
                <w:rFonts w:ascii="Arial" w:hAnsi="Arial" w:cs="Arial"/>
                <w:sz w:val="13"/>
                <w:szCs w:val="13"/>
              </w:rPr>
            </w:pPr>
            <w:r w:rsidRPr="00CE79D7">
              <w:rPr>
                <w:rFonts w:ascii="Arial" w:hAnsi="Arial" w:cs="Arial"/>
                <w:sz w:val="13"/>
                <w:szCs w:val="13"/>
              </w:rPr>
              <w:t>załatwienie</w:t>
            </w:r>
          </w:p>
        </w:tc>
      </w:tr>
      <w:tr w:rsidR="004E6E15" w:rsidRPr="00CE79D7" w:rsidTr="005854AC">
        <w:trPr>
          <w:gridAfter w:val="1"/>
          <w:wAfter w:w="56" w:type="dxa"/>
          <w:cantSplit/>
          <w:trHeight w:val="227"/>
        </w:trPr>
        <w:tc>
          <w:tcPr>
            <w:tcW w:w="4248" w:type="dxa"/>
            <w:vMerge w:val="restart"/>
            <w:tcBorders>
              <w:right w:val="single" w:sz="6" w:space="0" w:color="auto"/>
            </w:tcBorders>
            <w:vAlign w:val="center"/>
          </w:tcPr>
          <w:p w:rsidR="00B9516D" w:rsidRPr="00CE79D7" w:rsidRDefault="00B9516D" w:rsidP="00B04FC9">
            <w:pPr>
              <w:ind w:left="938" w:right="-42" w:hanging="938"/>
              <w:rPr>
                <w:rFonts w:ascii="Arial" w:hAnsi="Arial" w:cs="Arial"/>
                <w:b/>
                <w:sz w:val="12"/>
              </w:rPr>
            </w:pPr>
            <w:r w:rsidRPr="00CE79D7">
              <w:rPr>
                <w:rFonts w:ascii="Arial" w:hAnsi="Arial" w:cs="Arial"/>
                <w:b/>
                <w:sz w:val="18"/>
                <w:szCs w:val="18"/>
              </w:rPr>
              <w:t>Dział 1.1.f.</w:t>
            </w:r>
            <w:r w:rsidRPr="00CE79D7">
              <w:rPr>
                <w:rFonts w:ascii="Arial" w:hAnsi="Arial" w:cs="Arial"/>
                <w:b/>
                <w:sz w:val="16"/>
                <w:szCs w:val="16"/>
              </w:rPr>
              <w:t xml:space="preserve"> </w:t>
            </w:r>
            <w:r w:rsidR="00B04FC9" w:rsidRPr="00B04FC9">
              <w:rPr>
                <w:rFonts w:ascii="Arial" w:hAnsi="Arial" w:cs="Arial"/>
                <w:sz w:val="16"/>
                <w:szCs w:val="16"/>
              </w:rPr>
              <w:t>W tym spraw o wykroczenia z wnioskiem o dobrowolne poddanie się karze</w:t>
            </w:r>
          </w:p>
        </w:tc>
        <w:tc>
          <w:tcPr>
            <w:tcW w:w="3240" w:type="dxa"/>
            <w:tcBorders>
              <w:top w:val="single" w:sz="6" w:space="0" w:color="auto"/>
              <w:left w:val="single" w:sz="6" w:space="0" w:color="auto"/>
              <w:bottom w:val="single" w:sz="6" w:space="0" w:color="auto"/>
              <w:right w:val="single" w:sz="18" w:space="0" w:color="auto"/>
            </w:tcBorders>
            <w:vAlign w:val="center"/>
          </w:tcPr>
          <w:p w:rsidR="00B9516D" w:rsidRPr="00CE79D7" w:rsidRDefault="00B9516D">
            <w:pPr>
              <w:spacing w:line="120" w:lineRule="exact"/>
              <w:ind w:right="-265"/>
              <w:rPr>
                <w:rFonts w:ascii="Arial" w:hAnsi="Arial" w:cs="Arial"/>
                <w:sz w:val="10"/>
                <w:szCs w:val="10"/>
              </w:rPr>
            </w:pPr>
            <w:r w:rsidRPr="00CE79D7">
              <w:rPr>
                <w:rFonts w:ascii="Arial" w:hAnsi="Arial" w:cs="Arial"/>
                <w:sz w:val="10"/>
                <w:szCs w:val="10"/>
              </w:rPr>
              <w:t>wniesiono o ukaranie bez przeprowadzenia rozprawy (art.58§1 k.p.w.)</w:t>
            </w:r>
          </w:p>
        </w:tc>
        <w:tc>
          <w:tcPr>
            <w:tcW w:w="360" w:type="dxa"/>
            <w:tcBorders>
              <w:top w:val="single" w:sz="18" w:space="0" w:color="auto"/>
              <w:left w:val="single" w:sz="18" w:space="0" w:color="auto"/>
              <w:bottom w:val="single" w:sz="6" w:space="0" w:color="auto"/>
              <w:right w:val="single" w:sz="4" w:space="0" w:color="auto"/>
            </w:tcBorders>
            <w:vAlign w:val="center"/>
          </w:tcPr>
          <w:p w:rsidR="00B9516D" w:rsidRPr="00CE79D7" w:rsidRDefault="00B9516D">
            <w:pPr>
              <w:spacing w:line="120" w:lineRule="exact"/>
              <w:ind w:right="-265"/>
              <w:rPr>
                <w:rFonts w:ascii="Arial" w:hAnsi="Arial" w:cs="Arial"/>
                <w:sz w:val="12"/>
              </w:rPr>
            </w:pPr>
            <w:r w:rsidRPr="00CE79D7">
              <w:rPr>
                <w:rFonts w:ascii="Arial" w:hAnsi="Arial" w:cs="Arial"/>
                <w:sz w:val="12"/>
              </w:rPr>
              <w:t>01</w:t>
            </w:r>
          </w:p>
        </w:tc>
        <w:tc>
          <w:tcPr>
            <w:tcW w:w="826" w:type="dxa"/>
            <w:tcBorders>
              <w:top w:val="single" w:sz="18" w:space="0" w:color="auto"/>
              <w:left w:val="single" w:sz="4" w:space="0" w:color="auto"/>
              <w:bottom w:val="single" w:sz="6" w:space="0" w:color="auto"/>
              <w:right w:val="single" w:sz="4" w:space="0" w:color="auto"/>
            </w:tcBorders>
            <w:vAlign w:val="center"/>
          </w:tcPr>
          <w:p w:rsidR="00B9516D" w:rsidRPr="00CE79D7" w:rsidRDefault="00B9516D" w:rsidP="005854AC">
            <w:pPr>
              <w:jc w:val="right"/>
              <w:rPr>
                <w:rFonts w:ascii="Arial" w:hAnsi="Arial" w:cs="Arial"/>
                <w:sz w:val="14"/>
                <w:szCs w:val="14"/>
              </w:rPr>
            </w:pPr>
            <w:r w:rsidRPr="00CE79D7">
              <w:rPr>
                <w:rFonts w:ascii="Arial" w:hAnsi="Arial" w:cs="Arial"/>
                <w:sz w:val="14"/>
                <w:szCs w:val="14"/>
              </w:rPr>
              <w:t>183</w:t>
            </w:r>
          </w:p>
        </w:tc>
        <w:tc>
          <w:tcPr>
            <w:tcW w:w="1008" w:type="dxa"/>
            <w:tcBorders>
              <w:top w:val="single" w:sz="18" w:space="0" w:color="auto"/>
              <w:left w:val="single" w:sz="4" w:space="0" w:color="auto"/>
              <w:bottom w:val="single" w:sz="6" w:space="0" w:color="auto"/>
              <w:right w:val="single" w:sz="18" w:space="0" w:color="auto"/>
            </w:tcBorders>
            <w:vAlign w:val="center"/>
          </w:tcPr>
          <w:p w:rsidR="00B9516D" w:rsidRPr="00CE79D7" w:rsidRDefault="00B9516D" w:rsidP="005854AC">
            <w:pPr>
              <w:jc w:val="right"/>
              <w:rPr>
                <w:rFonts w:ascii="Arial" w:hAnsi="Arial" w:cs="Arial"/>
                <w:sz w:val="14"/>
                <w:szCs w:val="14"/>
              </w:rPr>
            </w:pPr>
            <w:r w:rsidRPr="00CE79D7">
              <w:rPr>
                <w:rFonts w:ascii="Arial" w:hAnsi="Arial" w:cs="Arial"/>
                <w:sz w:val="14"/>
                <w:szCs w:val="14"/>
              </w:rPr>
              <w:t>184</w:t>
            </w:r>
          </w:p>
        </w:tc>
      </w:tr>
      <w:tr w:rsidR="004E6E15" w:rsidRPr="00CE79D7" w:rsidTr="005854AC">
        <w:trPr>
          <w:gridAfter w:val="1"/>
          <w:wAfter w:w="56" w:type="dxa"/>
          <w:cantSplit/>
          <w:trHeight w:val="227"/>
        </w:trPr>
        <w:tc>
          <w:tcPr>
            <w:tcW w:w="4248" w:type="dxa"/>
            <w:vMerge/>
            <w:tcBorders>
              <w:right w:val="single" w:sz="6" w:space="0" w:color="auto"/>
            </w:tcBorders>
          </w:tcPr>
          <w:p w:rsidR="00B9516D" w:rsidRPr="00CE79D7" w:rsidRDefault="00B9516D">
            <w:pPr>
              <w:spacing w:line="120" w:lineRule="exact"/>
              <w:ind w:right="-265"/>
              <w:rPr>
                <w:rFonts w:ascii="Arial" w:hAnsi="Arial" w:cs="Arial"/>
                <w:sz w:val="12"/>
              </w:rPr>
            </w:pPr>
          </w:p>
        </w:tc>
        <w:tc>
          <w:tcPr>
            <w:tcW w:w="3240" w:type="dxa"/>
            <w:tcBorders>
              <w:top w:val="single" w:sz="6" w:space="0" w:color="auto"/>
              <w:left w:val="single" w:sz="6" w:space="0" w:color="auto"/>
              <w:bottom w:val="single" w:sz="4" w:space="0" w:color="auto"/>
              <w:right w:val="single" w:sz="18" w:space="0" w:color="auto"/>
            </w:tcBorders>
            <w:vAlign w:val="center"/>
          </w:tcPr>
          <w:p w:rsidR="00B9516D" w:rsidRPr="00CE79D7" w:rsidRDefault="00B9516D">
            <w:pPr>
              <w:spacing w:line="120" w:lineRule="exact"/>
              <w:ind w:right="-265"/>
              <w:rPr>
                <w:rFonts w:ascii="Arial" w:hAnsi="Arial" w:cs="Arial"/>
                <w:sz w:val="10"/>
                <w:szCs w:val="10"/>
              </w:rPr>
            </w:pPr>
            <w:r w:rsidRPr="00CE79D7">
              <w:rPr>
                <w:rFonts w:ascii="Arial" w:hAnsi="Arial" w:cs="Arial"/>
                <w:sz w:val="10"/>
                <w:szCs w:val="10"/>
              </w:rPr>
              <w:t>złożony na rozprawie (art.58§3 k.p.w.)</w:t>
            </w:r>
          </w:p>
        </w:tc>
        <w:tc>
          <w:tcPr>
            <w:tcW w:w="360" w:type="dxa"/>
            <w:tcBorders>
              <w:top w:val="single" w:sz="6" w:space="0" w:color="auto"/>
              <w:left w:val="single" w:sz="18" w:space="0" w:color="auto"/>
              <w:bottom w:val="single" w:sz="4" w:space="0" w:color="auto"/>
              <w:right w:val="single" w:sz="4" w:space="0" w:color="auto"/>
            </w:tcBorders>
            <w:vAlign w:val="center"/>
          </w:tcPr>
          <w:p w:rsidR="00B9516D" w:rsidRPr="00CE79D7" w:rsidRDefault="00B9516D">
            <w:pPr>
              <w:spacing w:line="120" w:lineRule="exact"/>
              <w:ind w:right="-265"/>
              <w:rPr>
                <w:rFonts w:ascii="Arial" w:hAnsi="Arial" w:cs="Arial"/>
                <w:sz w:val="12"/>
              </w:rPr>
            </w:pPr>
            <w:r w:rsidRPr="00CE79D7">
              <w:rPr>
                <w:rFonts w:ascii="Arial" w:hAnsi="Arial" w:cs="Arial"/>
                <w:sz w:val="12"/>
              </w:rPr>
              <w:t>02</w:t>
            </w:r>
          </w:p>
        </w:tc>
        <w:tc>
          <w:tcPr>
            <w:tcW w:w="826" w:type="dxa"/>
            <w:tcBorders>
              <w:top w:val="single" w:sz="6" w:space="0" w:color="auto"/>
              <w:left w:val="single" w:sz="4" w:space="0" w:color="auto"/>
              <w:bottom w:val="single" w:sz="4" w:space="0" w:color="auto"/>
              <w:right w:val="single" w:sz="4" w:space="0" w:color="auto"/>
            </w:tcBorders>
            <w:vAlign w:val="center"/>
          </w:tcPr>
          <w:p w:rsidR="00B9516D" w:rsidRPr="00CE79D7" w:rsidRDefault="00B9516D" w:rsidP="005854AC">
            <w:pPr>
              <w:jc w:val="right"/>
              <w:rPr>
                <w:rFonts w:ascii="Arial" w:hAnsi="Arial" w:cs="Arial"/>
                <w:sz w:val="14"/>
                <w:szCs w:val="14"/>
              </w:rPr>
            </w:pPr>
          </w:p>
        </w:tc>
        <w:tc>
          <w:tcPr>
            <w:tcW w:w="1008" w:type="dxa"/>
            <w:tcBorders>
              <w:top w:val="single" w:sz="6" w:space="0" w:color="auto"/>
              <w:left w:val="single" w:sz="4" w:space="0" w:color="auto"/>
              <w:bottom w:val="single" w:sz="4" w:space="0" w:color="auto"/>
              <w:right w:val="single" w:sz="18" w:space="0" w:color="auto"/>
            </w:tcBorders>
            <w:vAlign w:val="center"/>
          </w:tcPr>
          <w:p w:rsidR="00B9516D" w:rsidRPr="00CE79D7" w:rsidRDefault="00B9516D" w:rsidP="005854AC">
            <w:pPr>
              <w:jc w:val="right"/>
              <w:rPr>
                <w:rFonts w:ascii="Arial" w:hAnsi="Arial" w:cs="Arial"/>
                <w:sz w:val="14"/>
                <w:szCs w:val="14"/>
              </w:rPr>
            </w:pPr>
          </w:p>
        </w:tc>
      </w:tr>
      <w:tr w:rsidR="004E6E15" w:rsidRPr="00CE79D7" w:rsidTr="005854AC">
        <w:trPr>
          <w:gridAfter w:val="1"/>
          <w:wAfter w:w="56" w:type="dxa"/>
          <w:cantSplit/>
          <w:trHeight w:val="227"/>
        </w:trPr>
        <w:tc>
          <w:tcPr>
            <w:tcW w:w="4248" w:type="dxa"/>
            <w:vMerge/>
            <w:tcBorders>
              <w:right w:val="single" w:sz="6" w:space="0" w:color="auto"/>
            </w:tcBorders>
          </w:tcPr>
          <w:p w:rsidR="00B9516D" w:rsidRPr="00CE79D7" w:rsidRDefault="00B9516D">
            <w:pPr>
              <w:spacing w:line="120" w:lineRule="exact"/>
              <w:ind w:right="-265"/>
              <w:rPr>
                <w:rFonts w:ascii="Arial" w:hAnsi="Arial" w:cs="Arial"/>
                <w:sz w:val="12"/>
              </w:rPr>
            </w:pPr>
          </w:p>
        </w:tc>
        <w:tc>
          <w:tcPr>
            <w:tcW w:w="3240" w:type="dxa"/>
            <w:tcBorders>
              <w:top w:val="single" w:sz="4" w:space="0" w:color="auto"/>
              <w:left w:val="single" w:sz="6" w:space="0" w:color="auto"/>
              <w:bottom w:val="single" w:sz="4" w:space="0" w:color="auto"/>
              <w:right w:val="single" w:sz="18" w:space="0" w:color="auto"/>
            </w:tcBorders>
            <w:vAlign w:val="center"/>
          </w:tcPr>
          <w:p w:rsidR="00B9516D" w:rsidRPr="00CE79D7" w:rsidRDefault="00B9516D">
            <w:pPr>
              <w:spacing w:line="120" w:lineRule="exact"/>
              <w:ind w:right="-265"/>
              <w:rPr>
                <w:rFonts w:ascii="Arial" w:hAnsi="Arial" w:cs="Arial"/>
                <w:sz w:val="10"/>
                <w:szCs w:val="10"/>
              </w:rPr>
            </w:pPr>
            <w:r w:rsidRPr="00CE79D7">
              <w:rPr>
                <w:rFonts w:ascii="Arial" w:hAnsi="Arial" w:cs="Arial"/>
                <w:sz w:val="10"/>
                <w:szCs w:val="10"/>
              </w:rPr>
              <w:t>złożony na rozprawie (art.73 k.p.w.)</w:t>
            </w:r>
          </w:p>
        </w:tc>
        <w:tc>
          <w:tcPr>
            <w:tcW w:w="360" w:type="dxa"/>
            <w:tcBorders>
              <w:top w:val="single" w:sz="4" w:space="0" w:color="auto"/>
              <w:left w:val="single" w:sz="18" w:space="0" w:color="auto"/>
              <w:bottom w:val="single" w:sz="4" w:space="0" w:color="auto"/>
              <w:right w:val="single" w:sz="4" w:space="0" w:color="auto"/>
            </w:tcBorders>
            <w:vAlign w:val="center"/>
          </w:tcPr>
          <w:p w:rsidR="00B9516D" w:rsidRPr="00CE79D7" w:rsidRDefault="00B9516D">
            <w:pPr>
              <w:spacing w:line="120" w:lineRule="exact"/>
              <w:ind w:right="-265"/>
              <w:rPr>
                <w:rFonts w:ascii="Arial" w:hAnsi="Arial" w:cs="Arial"/>
                <w:sz w:val="12"/>
              </w:rPr>
            </w:pPr>
            <w:r w:rsidRPr="00CE79D7">
              <w:rPr>
                <w:rFonts w:ascii="Arial" w:hAnsi="Arial" w:cs="Arial"/>
                <w:sz w:val="12"/>
              </w:rPr>
              <w:t>03</w:t>
            </w:r>
          </w:p>
        </w:tc>
        <w:tc>
          <w:tcPr>
            <w:tcW w:w="826" w:type="dxa"/>
            <w:tcBorders>
              <w:top w:val="single" w:sz="4" w:space="0" w:color="auto"/>
              <w:left w:val="single" w:sz="4" w:space="0" w:color="auto"/>
              <w:bottom w:val="single" w:sz="4" w:space="0" w:color="auto"/>
              <w:right w:val="single" w:sz="4" w:space="0" w:color="auto"/>
            </w:tcBorders>
            <w:vAlign w:val="center"/>
          </w:tcPr>
          <w:p w:rsidR="00B9516D" w:rsidRPr="00CE79D7" w:rsidRDefault="00B9516D" w:rsidP="005854AC">
            <w:pPr>
              <w:jc w:val="right"/>
              <w:rPr>
                <w:rFonts w:ascii="Arial" w:hAnsi="Arial" w:cs="Arial"/>
                <w:sz w:val="14"/>
                <w:szCs w:val="14"/>
              </w:rPr>
            </w:pPr>
            <w:r w:rsidRPr="00CE79D7">
              <w:rPr>
                <w:rFonts w:ascii="Arial" w:hAnsi="Arial" w:cs="Arial"/>
                <w:sz w:val="14"/>
                <w:szCs w:val="14"/>
              </w:rPr>
              <w:t>8</w:t>
            </w:r>
          </w:p>
        </w:tc>
        <w:tc>
          <w:tcPr>
            <w:tcW w:w="1008" w:type="dxa"/>
            <w:tcBorders>
              <w:top w:val="single" w:sz="4" w:space="0" w:color="auto"/>
              <w:left w:val="single" w:sz="4" w:space="0" w:color="auto"/>
              <w:bottom w:val="single" w:sz="4" w:space="0" w:color="auto"/>
              <w:right w:val="single" w:sz="18" w:space="0" w:color="auto"/>
            </w:tcBorders>
            <w:vAlign w:val="center"/>
          </w:tcPr>
          <w:p w:rsidR="00B9516D" w:rsidRPr="00CE79D7" w:rsidRDefault="00B9516D" w:rsidP="005854AC">
            <w:pPr>
              <w:jc w:val="right"/>
              <w:rPr>
                <w:rFonts w:ascii="Arial" w:hAnsi="Arial" w:cs="Arial"/>
                <w:sz w:val="14"/>
                <w:szCs w:val="14"/>
              </w:rPr>
            </w:pPr>
            <w:r w:rsidRPr="00CE79D7">
              <w:rPr>
                <w:rFonts w:ascii="Arial" w:hAnsi="Arial" w:cs="Arial"/>
                <w:sz w:val="14"/>
                <w:szCs w:val="14"/>
              </w:rPr>
              <w:t>8</w:t>
            </w:r>
          </w:p>
        </w:tc>
      </w:tr>
      <w:tr w:rsidR="00F73434" w:rsidRPr="00CE79D7" w:rsidTr="00814098">
        <w:trPr>
          <w:gridAfter w:val="1"/>
          <w:wAfter w:w="56" w:type="dxa"/>
          <w:cantSplit/>
          <w:trHeight w:val="227"/>
        </w:trPr>
        <w:tc>
          <w:tcPr>
            <w:tcW w:w="4248" w:type="dxa"/>
            <w:tcBorders>
              <w:right w:val="single" w:sz="6" w:space="0" w:color="auto"/>
            </w:tcBorders>
          </w:tcPr>
          <w:p w:rsidR="00F73434" w:rsidRPr="00CE79D7" w:rsidRDefault="00F73434">
            <w:pPr>
              <w:spacing w:line="120" w:lineRule="exact"/>
              <w:ind w:right="-265"/>
              <w:rPr>
                <w:rFonts w:ascii="Arial" w:hAnsi="Arial" w:cs="Arial"/>
                <w:sz w:val="12"/>
              </w:rPr>
            </w:pPr>
          </w:p>
        </w:tc>
        <w:tc>
          <w:tcPr>
            <w:tcW w:w="3240" w:type="dxa"/>
            <w:tcBorders>
              <w:top w:val="single" w:sz="4" w:space="0" w:color="auto"/>
              <w:left w:val="single" w:sz="6" w:space="0" w:color="auto"/>
              <w:bottom w:val="single" w:sz="4" w:space="0" w:color="auto"/>
              <w:right w:val="single" w:sz="18" w:space="0" w:color="auto"/>
            </w:tcBorders>
            <w:vAlign w:val="center"/>
          </w:tcPr>
          <w:p w:rsidR="00F73434" w:rsidRPr="00CE79D7" w:rsidRDefault="00F73434">
            <w:pPr>
              <w:spacing w:line="120" w:lineRule="exact"/>
              <w:ind w:right="-265"/>
              <w:rPr>
                <w:rFonts w:ascii="Arial" w:hAnsi="Arial" w:cs="Arial"/>
                <w:sz w:val="10"/>
                <w:szCs w:val="10"/>
              </w:rPr>
            </w:pPr>
            <w:r w:rsidRPr="00AA1972">
              <w:rPr>
                <w:rFonts w:ascii="Arial" w:hAnsi="Arial" w:cs="Arial"/>
                <w:sz w:val="10"/>
                <w:szCs w:val="10"/>
              </w:rPr>
              <w:t>Z kodeksu karnego skarbowego</w:t>
            </w:r>
          </w:p>
        </w:tc>
        <w:tc>
          <w:tcPr>
            <w:tcW w:w="360" w:type="dxa"/>
            <w:tcBorders>
              <w:top w:val="single" w:sz="4" w:space="0" w:color="auto"/>
              <w:left w:val="single" w:sz="18" w:space="0" w:color="auto"/>
              <w:bottom w:val="single" w:sz="18" w:space="0" w:color="auto"/>
              <w:right w:val="single" w:sz="4" w:space="0" w:color="auto"/>
            </w:tcBorders>
            <w:vAlign w:val="center"/>
          </w:tcPr>
          <w:p w:rsidR="00F73434" w:rsidRPr="00CE79D7" w:rsidRDefault="00F73434">
            <w:pPr>
              <w:spacing w:line="120" w:lineRule="exact"/>
              <w:ind w:right="-265"/>
              <w:rPr>
                <w:rFonts w:ascii="Arial" w:hAnsi="Arial" w:cs="Arial"/>
                <w:sz w:val="12"/>
              </w:rPr>
            </w:pPr>
            <w:r>
              <w:rPr>
                <w:rFonts w:ascii="Arial" w:hAnsi="Arial" w:cs="Arial"/>
                <w:sz w:val="12"/>
              </w:rPr>
              <w:t>04</w:t>
            </w:r>
          </w:p>
        </w:tc>
        <w:tc>
          <w:tcPr>
            <w:tcW w:w="826" w:type="dxa"/>
            <w:tcBorders>
              <w:top w:val="single" w:sz="4" w:space="0" w:color="auto"/>
              <w:left w:val="single" w:sz="4" w:space="0" w:color="auto"/>
              <w:bottom w:val="single" w:sz="18" w:space="0" w:color="auto"/>
              <w:right w:val="single" w:sz="4" w:space="0" w:color="auto"/>
            </w:tcBorders>
            <w:vAlign w:val="center"/>
          </w:tcPr>
          <w:p w:rsidR="00F73434" w:rsidRPr="00CE79D7" w:rsidRDefault="00F73434" w:rsidP="00814098">
            <w:pPr>
              <w:jc w:val="right"/>
              <w:rPr>
                <w:rFonts w:ascii="Arial" w:hAnsi="Arial" w:cs="Arial"/>
                <w:sz w:val="14"/>
                <w:szCs w:val="14"/>
              </w:rPr>
            </w:pPr>
          </w:p>
        </w:tc>
        <w:tc>
          <w:tcPr>
            <w:tcW w:w="1008" w:type="dxa"/>
            <w:tcBorders>
              <w:top w:val="single" w:sz="4" w:space="0" w:color="auto"/>
              <w:left w:val="single" w:sz="4" w:space="0" w:color="auto"/>
              <w:bottom w:val="single" w:sz="18" w:space="0" w:color="auto"/>
              <w:right w:val="single" w:sz="18" w:space="0" w:color="auto"/>
            </w:tcBorders>
            <w:vAlign w:val="center"/>
          </w:tcPr>
          <w:p w:rsidR="00F73434" w:rsidRPr="00CE79D7" w:rsidRDefault="00F73434" w:rsidP="00814098">
            <w:pPr>
              <w:jc w:val="right"/>
              <w:rPr>
                <w:rFonts w:ascii="Arial" w:hAnsi="Arial" w:cs="Arial"/>
                <w:sz w:val="14"/>
                <w:szCs w:val="14"/>
              </w:rPr>
            </w:pPr>
          </w:p>
        </w:tc>
      </w:tr>
    </w:tbl>
    <w:p w:rsidR="00DA6CC6" w:rsidRPr="00CE79D7" w:rsidRDefault="00DA6CC6">
      <w:pPr>
        <w:spacing w:line="120" w:lineRule="exact"/>
        <w:ind w:right="-265"/>
        <w:rPr>
          <w:rFonts w:ascii="Arial" w:hAnsi="Arial" w:cs="Arial"/>
          <w:sz w:val="12"/>
        </w:rPr>
      </w:pPr>
    </w:p>
    <w:p w:rsidR="00DA6CC6" w:rsidRPr="00CE79D7" w:rsidRDefault="00DA6CC6">
      <w:pPr>
        <w:spacing w:line="120" w:lineRule="exact"/>
        <w:ind w:right="-265"/>
        <w:rPr>
          <w:rFonts w:ascii="Arial" w:hAnsi="Arial" w:cs="Arial"/>
          <w:sz w:val="12"/>
        </w:rPr>
      </w:pPr>
    </w:p>
    <w:tbl>
      <w:tblPr>
        <w:tblpPr w:leftFromText="141" w:rightFromText="141" w:vertAnchor="text" w:horzAnchor="margin" w:tblpXSpec="center" w:tblpY="-42"/>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4E6E15" w:rsidRPr="00CE79D7" w:rsidTr="00DF7480">
        <w:trPr>
          <w:trHeight w:val="266"/>
        </w:trPr>
        <w:tc>
          <w:tcPr>
            <w:tcW w:w="953" w:type="dxa"/>
            <w:shd w:val="clear" w:color="auto" w:fill="auto"/>
            <w:vAlign w:val="center"/>
          </w:tcPr>
          <w:p w:rsidR="008148B4" w:rsidRPr="00CE79D7" w:rsidRDefault="008148B4" w:rsidP="00DF7480">
            <w:pPr>
              <w:jc w:val="right"/>
              <w:rPr>
                <w:rFonts w:ascii="Arial" w:hAnsi="Arial" w:cs="Arial"/>
                <w:sz w:val="14"/>
                <w:szCs w:val="14"/>
              </w:rPr>
            </w:pPr>
            <w:r w:rsidRPr="00CE79D7">
              <w:rPr>
                <w:rFonts w:ascii="Arial" w:hAnsi="Arial" w:cs="Arial"/>
                <w:sz w:val="14"/>
                <w:szCs w:val="14"/>
              </w:rPr>
              <w:t>563</w:t>
            </w:r>
          </w:p>
        </w:tc>
      </w:tr>
    </w:tbl>
    <w:p w:rsidR="008148B4" w:rsidRPr="00CE79D7" w:rsidRDefault="00DA6CC6" w:rsidP="00040E80">
      <w:pPr>
        <w:ind w:right="-265"/>
        <w:rPr>
          <w:rFonts w:ascii="Arial" w:hAnsi="Arial" w:cs="Arial"/>
          <w:sz w:val="14"/>
          <w:szCs w:val="14"/>
        </w:rPr>
      </w:pPr>
      <w:r w:rsidRPr="00CE79D7">
        <w:rPr>
          <w:rFonts w:ascii="Arial" w:hAnsi="Arial" w:cs="Arial"/>
          <w:b/>
          <w:bCs/>
          <w:sz w:val="20"/>
          <w:szCs w:val="20"/>
          <w:vertAlign w:val="superscript"/>
        </w:rPr>
        <w:t xml:space="preserve"> </w:t>
      </w:r>
      <w:r w:rsidR="00EA6A48" w:rsidRPr="00CE79D7">
        <w:rPr>
          <w:rFonts w:ascii="Arial" w:hAnsi="Arial" w:cs="Arial"/>
          <w:b/>
          <w:sz w:val="18"/>
          <w:szCs w:val="18"/>
        </w:rPr>
        <w:t>Dział 1.1.g.</w:t>
      </w:r>
      <w:r w:rsidR="00EA6A48" w:rsidRPr="00CE79D7">
        <w:rPr>
          <w:rFonts w:ascii="Arial" w:hAnsi="Arial" w:cs="Arial"/>
          <w:b/>
          <w:sz w:val="16"/>
          <w:szCs w:val="16"/>
        </w:rPr>
        <w:t xml:space="preserve"> </w:t>
      </w:r>
      <w:r w:rsidR="00EA6A48" w:rsidRPr="00CE79D7">
        <w:rPr>
          <w:rFonts w:ascii="Arial" w:hAnsi="Arial" w:cs="Arial"/>
          <w:sz w:val="16"/>
          <w:szCs w:val="16"/>
        </w:rPr>
        <w:t>P</w:t>
      </w:r>
      <w:r w:rsidRPr="00CE79D7">
        <w:rPr>
          <w:rFonts w:ascii="Arial" w:hAnsi="Arial" w:cs="Arial"/>
          <w:noProof/>
          <w:sz w:val="16"/>
          <w:szCs w:val="16"/>
        </w:rPr>
        <w:t>rawomocne wyroki nakazowe w sprawach z rep.W</w:t>
      </w:r>
      <w:r w:rsidR="008148B4" w:rsidRPr="00CE79D7">
        <w:rPr>
          <w:rFonts w:ascii="Arial" w:hAnsi="Arial" w:cs="Arial"/>
          <w:noProof/>
          <w:sz w:val="16"/>
          <w:szCs w:val="16"/>
        </w:rPr>
        <w:t xml:space="preserve"> </w:t>
      </w:r>
    </w:p>
    <w:p w:rsidR="00DA6CC6" w:rsidRPr="00CE79D7" w:rsidRDefault="00DA6CC6" w:rsidP="00040E80">
      <w:pPr>
        <w:ind w:right="-265"/>
        <w:rPr>
          <w:rFonts w:ascii="Arial" w:hAnsi="Arial" w:cs="Arial"/>
          <w:sz w:val="14"/>
          <w:szCs w:val="14"/>
        </w:rPr>
      </w:pPr>
    </w:p>
    <w:p w:rsidR="00DA6CC6" w:rsidRPr="00CE79D7" w:rsidRDefault="00DA6CC6">
      <w:pPr>
        <w:spacing w:line="120" w:lineRule="exact"/>
        <w:ind w:right="-265"/>
        <w:rPr>
          <w:rFonts w:ascii="Arial" w:hAnsi="Arial" w:cs="Arial"/>
          <w:sz w:val="16"/>
          <w:szCs w:val="16"/>
        </w:rPr>
      </w:pPr>
    </w:p>
    <w:p w:rsidR="00DA6CC6" w:rsidRPr="00CE79D7" w:rsidRDefault="00DA6CC6">
      <w:pPr>
        <w:spacing w:line="120" w:lineRule="exact"/>
        <w:ind w:right="-265"/>
        <w:rPr>
          <w:rFonts w:ascii="Arial" w:hAnsi="Arial" w:cs="Arial"/>
          <w:b/>
          <w:bCs/>
          <w:sz w:val="16"/>
          <w:szCs w:val="16"/>
        </w:rPr>
      </w:pPr>
    </w:p>
    <w:p w:rsidR="00DA6CC6" w:rsidRPr="00CE79D7" w:rsidRDefault="00DA6CC6" w:rsidP="00BA522F">
      <w:pPr>
        <w:spacing w:before="60" w:line="140" w:lineRule="exact"/>
        <w:rPr>
          <w:rFonts w:ascii="Arial" w:hAnsi="Arial" w:cs="Arial"/>
          <w:noProof/>
          <w:sz w:val="16"/>
          <w:szCs w:val="16"/>
        </w:rPr>
      </w:pPr>
      <w:r w:rsidRPr="00CE79D7">
        <w:rPr>
          <w:rFonts w:ascii="Arial" w:hAnsi="Arial" w:cs="Arial"/>
          <w:b/>
          <w:bCs/>
          <w:noProof/>
          <w:sz w:val="16"/>
          <w:szCs w:val="16"/>
          <w:vertAlign w:val="superscript"/>
        </w:rPr>
        <w:t xml:space="preserve">  </w:t>
      </w:r>
      <w:r w:rsidRPr="00CE79D7">
        <w:rPr>
          <w:rFonts w:ascii="Arial" w:hAnsi="Arial" w:cs="Arial"/>
          <w:b/>
          <w:bCs/>
          <w:noProof/>
          <w:sz w:val="20"/>
          <w:szCs w:val="20"/>
          <w:vertAlign w:val="superscript"/>
        </w:rPr>
        <w:t xml:space="preserve"> </w:t>
      </w:r>
      <w:r w:rsidR="00EA6A48" w:rsidRPr="00CE79D7">
        <w:rPr>
          <w:rFonts w:ascii="Arial" w:hAnsi="Arial" w:cs="Arial"/>
          <w:b/>
          <w:sz w:val="18"/>
          <w:szCs w:val="18"/>
        </w:rPr>
        <w:t>Dział 1.1.i.</w:t>
      </w:r>
      <w:r w:rsidR="00EA6A48" w:rsidRPr="00CE79D7">
        <w:rPr>
          <w:rFonts w:ascii="Arial" w:hAnsi="Arial" w:cs="Arial"/>
          <w:b/>
          <w:sz w:val="16"/>
          <w:szCs w:val="16"/>
        </w:rPr>
        <w:t xml:space="preserve"> </w:t>
      </w:r>
      <w:r w:rsidR="00EA6A48" w:rsidRPr="00CE79D7">
        <w:rPr>
          <w:rFonts w:ascii="Arial" w:hAnsi="Arial" w:cs="Arial"/>
          <w:sz w:val="16"/>
          <w:szCs w:val="16"/>
        </w:rPr>
        <w:t>W</w:t>
      </w:r>
      <w:r w:rsidRPr="00CE79D7">
        <w:rPr>
          <w:rFonts w:ascii="Arial" w:hAnsi="Arial" w:cs="Arial"/>
          <w:noProof/>
          <w:sz w:val="16"/>
          <w:szCs w:val="16"/>
        </w:rPr>
        <w:t xml:space="preserve"> liczbie załatwień spraw z kodeksu karnego skarbowego w wyniku dobrowolnego poddania się odpowiedzialności:</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38"/>
        <w:gridCol w:w="392"/>
        <w:gridCol w:w="1399"/>
        <w:gridCol w:w="1512"/>
      </w:tblGrid>
      <w:tr w:rsidR="004E6E15" w:rsidRPr="00CE79D7">
        <w:trPr>
          <w:cantSplit/>
          <w:trHeight w:val="264"/>
        </w:trPr>
        <w:tc>
          <w:tcPr>
            <w:tcW w:w="3430" w:type="dxa"/>
            <w:gridSpan w:val="2"/>
            <w:tcBorders>
              <w:top w:val="single" w:sz="8" w:space="0" w:color="auto"/>
              <w:left w:val="single" w:sz="8" w:space="0" w:color="auto"/>
              <w:bottom w:val="nil"/>
            </w:tcBorders>
            <w:vAlign w:val="center"/>
          </w:tcPr>
          <w:p w:rsidR="00DA6CC6" w:rsidRPr="00CE79D7" w:rsidRDefault="00DA6CC6">
            <w:pPr>
              <w:pStyle w:val="Nagwek7"/>
              <w:spacing w:line="260" w:lineRule="exact"/>
              <w:jc w:val="center"/>
              <w:rPr>
                <w:rFonts w:cs="Arial"/>
                <w:b w:val="0"/>
                <w:sz w:val="12"/>
              </w:rPr>
            </w:pPr>
            <w:r w:rsidRPr="00CE79D7">
              <w:rPr>
                <w:rFonts w:cs="Arial"/>
                <w:b w:val="0"/>
                <w:sz w:val="12"/>
              </w:rPr>
              <w:t>Wyszczególnienie</w:t>
            </w:r>
          </w:p>
        </w:tc>
        <w:tc>
          <w:tcPr>
            <w:tcW w:w="1399" w:type="dxa"/>
            <w:tcBorders>
              <w:top w:val="single" w:sz="8" w:space="0" w:color="auto"/>
            </w:tcBorders>
            <w:vAlign w:val="center"/>
          </w:tcPr>
          <w:p w:rsidR="00DA6CC6" w:rsidRPr="00CE79D7" w:rsidRDefault="00DA6CC6">
            <w:pPr>
              <w:pStyle w:val="Nagwek7"/>
              <w:spacing w:line="260" w:lineRule="exact"/>
              <w:jc w:val="center"/>
              <w:rPr>
                <w:rFonts w:cs="Arial"/>
                <w:b w:val="0"/>
                <w:sz w:val="12"/>
              </w:rPr>
            </w:pPr>
            <w:r w:rsidRPr="00CE79D7">
              <w:rPr>
                <w:rFonts w:cs="Arial"/>
                <w:b w:val="0"/>
                <w:sz w:val="12"/>
              </w:rPr>
              <w:t>Przestępstwa</w:t>
            </w:r>
          </w:p>
        </w:tc>
        <w:tc>
          <w:tcPr>
            <w:tcW w:w="1512" w:type="dxa"/>
            <w:tcBorders>
              <w:top w:val="single" w:sz="8" w:space="0" w:color="auto"/>
              <w:right w:val="single" w:sz="8" w:space="0" w:color="auto"/>
            </w:tcBorders>
            <w:vAlign w:val="center"/>
          </w:tcPr>
          <w:p w:rsidR="00DA6CC6" w:rsidRPr="00CE79D7" w:rsidRDefault="00DA6CC6">
            <w:pPr>
              <w:pStyle w:val="Nagwek7"/>
              <w:spacing w:line="260" w:lineRule="exact"/>
              <w:jc w:val="center"/>
              <w:rPr>
                <w:rFonts w:cs="Arial"/>
                <w:b w:val="0"/>
                <w:sz w:val="12"/>
              </w:rPr>
            </w:pPr>
            <w:r w:rsidRPr="00CE79D7">
              <w:rPr>
                <w:rFonts w:cs="Arial"/>
                <w:b w:val="0"/>
                <w:sz w:val="12"/>
              </w:rPr>
              <w:t>Wykroczenia</w:t>
            </w:r>
          </w:p>
        </w:tc>
      </w:tr>
      <w:tr w:rsidR="004E6E15" w:rsidRPr="00CE79D7">
        <w:trPr>
          <w:cantSplit/>
          <w:trHeight w:hRule="exact" w:val="160"/>
        </w:trPr>
        <w:tc>
          <w:tcPr>
            <w:tcW w:w="3430" w:type="dxa"/>
            <w:gridSpan w:val="2"/>
            <w:tcBorders>
              <w:left w:val="single" w:sz="8" w:space="0" w:color="auto"/>
              <w:bottom w:val="single" w:sz="8" w:space="0" w:color="auto"/>
            </w:tcBorders>
            <w:vAlign w:val="center"/>
          </w:tcPr>
          <w:p w:rsidR="00DA6CC6" w:rsidRPr="00CE79D7" w:rsidRDefault="00DA6CC6">
            <w:pPr>
              <w:pStyle w:val="Nagwek7"/>
              <w:spacing w:after="0" w:line="240" w:lineRule="auto"/>
              <w:jc w:val="center"/>
              <w:rPr>
                <w:rFonts w:cs="Arial"/>
                <w:b w:val="0"/>
                <w:sz w:val="12"/>
              </w:rPr>
            </w:pPr>
            <w:r w:rsidRPr="00CE79D7">
              <w:rPr>
                <w:rFonts w:cs="Arial"/>
                <w:b w:val="0"/>
                <w:sz w:val="12"/>
              </w:rPr>
              <w:t>0</w:t>
            </w:r>
          </w:p>
        </w:tc>
        <w:tc>
          <w:tcPr>
            <w:tcW w:w="1399" w:type="dxa"/>
            <w:tcBorders>
              <w:bottom w:val="nil"/>
            </w:tcBorders>
            <w:vAlign w:val="center"/>
          </w:tcPr>
          <w:p w:rsidR="00DA6CC6" w:rsidRPr="00CE79D7" w:rsidRDefault="00DA6CC6">
            <w:pPr>
              <w:pStyle w:val="Nagwek7"/>
              <w:spacing w:after="0" w:line="240" w:lineRule="auto"/>
              <w:jc w:val="center"/>
              <w:rPr>
                <w:rFonts w:cs="Arial"/>
                <w:b w:val="0"/>
                <w:sz w:val="12"/>
              </w:rPr>
            </w:pPr>
            <w:r w:rsidRPr="00CE79D7">
              <w:rPr>
                <w:rFonts w:cs="Arial"/>
                <w:b w:val="0"/>
                <w:sz w:val="12"/>
              </w:rPr>
              <w:t>1</w:t>
            </w:r>
          </w:p>
        </w:tc>
        <w:tc>
          <w:tcPr>
            <w:tcW w:w="1512" w:type="dxa"/>
            <w:tcBorders>
              <w:bottom w:val="nil"/>
              <w:right w:val="single" w:sz="8" w:space="0" w:color="auto"/>
            </w:tcBorders>
            <w:vAlign w:val="center"/>
          </w:tcPr>
          <w:p w:rsidR="00DA6CC6" w:rsidRPr="00CE79D7" w:rsidRDefault="00DA6CC6">
            <w:pPr>
              <w:pStyle w:val="Nagwek7"/>
              <w:spacing w:after="0" w:line="240" w:lineRule="auto"/>
              <w:jc w:val="center"/>
              <w:rPr>
                <w:rFonts w:cs="Arial"/>
                <w:b w:val="0"/>
                <w:sz w:val="12"/>
              </w:rPr>
            </w:pPr>
            <w:r w:rsidRPr="00CE79D7">
              <w:rPr>
                <w:rFonts w:cs="Arial"/>
                <w:b w:val="0"/>
                <w:sz w:val="12"/>
              </w:rPr>
              <w:t>2</w:t>
            </w:r>
          </w:p>
        </w:tc>
      </w:tr>
      <w:tr w:rsidR="004E6E15" w:rsidRPr="00CE79D7" w:rsidTr="00FD415F">
        <w:trPr>
          <w:trHeight w:val="227"/>
        </w:trPr>
        <w:tc>
          <w:tcPr>
            <w:tcW w:w="3038" w:type="dxa"/>
            <w:tcBorders>
              <w:top w:val="nil"/>
              <w:left w:val="single" w:sz="8" w:space="0" w:color="auto"/>
              <w:bottom w:val="single" w:sz="4" w:space="0" w:color="auto"/>
              <w:right w:val="single" w:sz="18" w:space="0" w:color="auto"/>
            </w:tcBorders>
            <w:vAlign w:val="center"/>
          </w:tcPr>
          <w:p w:rsidR="00B9516D" w:rsidRPr="00CE79D7" w:rsidRDefault="00B9516D">
            <w:pPr>
              <w:pStyle w:val="Nagwek7"/>
              <w:spacing w:after="0" w:line="240" w:lineRule="auto"/>
              <w:rPr>
                <w:rFonts w:cs="Arial"/>
                <w:b w:val="0"/>
                <w:sz w:val="12"/>
              </w:rPr>
            </w:pPr>
            <w:r w:rsidRPr="00CE79D7">
              <w:rPr>
                <w:rFonts w:cs="Arial"/>
                <w:b w:val="0"/>
                <w:sz w:val="12"/>
              </w:rPr>
              <w:t>Ogółem liczba osób, które złożyły wnioski</w:t>
            </w:r>
          </w:p>
        </w:tc>
        <w:tc>
          <w:tcPr>
            <w:tcW w:w="392" w:type="dxa"/>
            <w:tcBorders>
              <w:top w:val="single" w:sz="18" w:space="0" w:color="auto"/>
              <w:left w:val="single" w:sz="18" w:space="0" w:color="auto"/>
              <w:bottom w:val="single" w:sz="4" w:space="0" w:color="auto"/>
            </w:tcBorders>
            <w:vAlign w:val="center"/>
          </w:tcPr>
          <w:p w:rsidR="00B9516D" w:rsidRPr="00CE79D7" w:rsidRDefault="00B9516D">
            <w:pPr>
              <w:pStyle w:val="Nagwek7"/>
              <w:spacing w:after="0" w:line="240" w:lineRule="auto"/>
              <w:rPr>
                <w:rFonts w:cs="Arial"/>
                <w:b w:val="0"/>
                <w:sz w:val="12"/>
              </w:rPr>
            </w:pPr>
            <w:r w:rsidRPr="00CE79D7">
              <w:rPr>
                <w:rFonts w:cs="Arial"/>
                <w:b w:val="0"/>
                <w:sz w:val="12"/>
              </w:rPr>
              <w:t>01</w:t>
            </w:r>
          </w:p>
        </w:tc>
        <w:tc>
          <w:tcPr>
            <w:tcW w:w="1399" w:type="dxa"/>
            <w:tcBorders>
              <w:top w:val="single" w:sz="18" w:space="0" w:color="auto"/>
              <w:bottom w:val="single" w:sz="4" w:space="0" w:color="auto"/>
            </w:tcBorders>
            <w:vAlign w:val="center"/>
          </w:tcPr>
          <w:p w:rsidR="00B9516D" w:rsidRPr="00CE79D7" w:rsidRDefault="00B9516D" w:rsidP="0071008F">
            <w:pPr>
              <w:jc w:val="right"/>
              <w:rPr>
                <w:rFonts w:ascii="Arial" w:hAnsi="Arial" w:cs="Arial"/>
                <w:sz w:val="14"/>
                <w:szCs w:val="14"/>
              </w:rPr>
            </w:pPr>
            <w:r w:rsidRPr="00CE79D7">
              <w:rPr>
                <w:rFonts w:ascii="Arial" w:hAnsi="Arial" w:cs="Arial"/>
                <w:sz w:val="14"/>
                <w:szCs w:val="14"/>
              </w:rPr>
              <w:t>2</w:t>
            </w:r>
          </w:p>
        </w:tc>
        <w:tc>
          <w:tcPr>
            <w:tcW w:w="1512" w:type="dxa"/>
            <w:tcBorders>
              <w:top w:val="single" w:sz="18" w:space="0" w:color="auto"/>
              <w:bottom w:val="single" w:sz="4" w:space="0" w:color="auto"/>
              <w:right w:val="single" w:sz="18" w:space="0" w:color="auto"/>
            </w:tcBorders>
            <w:vAlign w:val="center"/>
          </w:tcPr>
          <w:p w:rsidR="00B9516D" w:rsidRPr="00CE79D7" w:rsidRDefault="00B9516D" w:rsidP="0071008F">
            <w:pPr>
              <w:jc w:val="right"/>
              <w:rPr>
                <w:rFonts w:ascii="Arial" w:hAnsi="Arial" w:cs="Arial"/>
                <w:sz w:val="14"/>
                <w:szCs w:val="14"/>
              </w:rPr>
            </w:pPr>
          </w:p>
        </w:tc>
      </w:tr>
      <w:tr w:rsidR="004E6E15" w:rsidRPr="00CE79D7" w:rsidTr="00FD415F">
        <w:trPr>
          <w:trHeight w:val="227"/>
        </w:trPr>
        <w:tc>
          <w:tcPr>
            <w:tcW w:w="3038" w:type="dxa"/>
            <w:tcBorders>
              <w:top w:val="single" w:sz="4" w:space="0" w:color="auto"/>
              <w:left w:val="single" w:sz="8" w:space="0" w:color="auto"/>
              <w:bottom w:val="single" w:sz="8" w:space="0" w:color="auto"/>
              <w:right w:val="single" w:sz="18" w:space="0" w:color="auto"/>
            </w:tcBorders>
            <w:vAlign w:val="center"/>
          </w:tcPr>
          <w:p w:rsidR="00B9516D" w:rsidRPr="00CE79D7" w:rsidRDefault="00B9516D">
            <w:pPr>
              <w:pStyle w:val="Nagwek7"/>
              <w:spacing w:after="0" w:line="240" w:lineRule="auto"/>
              <w:rPr>
                <w:rFonts w:cs="Arial"/>
                <w:b w:val="0"/>
                <w:sz w:val="12"/>
              </w:rPr>
            </w:pPr>
            <w:r w:rsidRPr="00CE79D7">
              <w:rPr>
                <w:rFonts w:cs="Arial"/>
                <w:b w:val="0"/>
                <w:sz w:val="12"/>
              </w:rPr>
              <w:t xml:space="preserve">Wydane orzeczenia </w:t>
            </w:r>
            <w:r w:rsidR="00FC3B6C">
              <w:rPr>
                <w:rFonts w:cs="Arial"/>
                <w:b w:val="0"/>
                <w:sz w:val="12"/>
              </w:rPr>
              <w:t>merytoryczne</w:t>
            </w:r>
          </w:p>
        </w:tc>
        <w:tc>
          <w:tcPr>
            <w:tcW w:w="392" w:type="dxa"/>
            <w:tcBorders>
              <w:top w:val="single" w:sz="4" w:space="0" w:color="auto"/>
              <w:left w:val="single" w:sz="18" w:space="0" w:color="auto"/>
              <w:bottom w:val="single" w:sz="18" w:space="0" w:color="auto"/>
            </w:tcBorders>
            <w:vAlign w:val="center"/>
          </w:tcPr>
          <w:p w:rsidR="00B9516D" w:rsidRPr="00CE79D7" w:rsidRDefault="00B9516D">
            <w:pPr>
              <w:pStyle w:val="Nagwek7"/>
              <w:spacing w:after="0" w:line="240" w:lineRule="auto"/>
              <w:rPr>
                <w:rFonts w:cs="Arial"/>
                <w:b w:val="0"/>
                <w:sz w:val="12"/>
              </w:rPr>
            </w:pPr>
            <w:r w:rsidRPr="00CE79D7">
              <w:rPr>
                <w:rFonts w:cs="Arial"/>
                <w:b w:val="0"/>
                <w:sz w:val="12"/>
              </w:rPr>
              <w:t>02</w:t>
            </w:r>
          </w:p>
        </w:tc>
        <w:tc>
          <w:tcPr>
            <w:tcW w:w="1399" w:type="dxa"/>
            <w:tcBorders>
              <w:top w:val="single" w:sz="4" w:space="0" w:color="auto"/>
              <w:bottom w:val="single" w:sz="18" w:space="0" w:color="auto"/>
            </w:tcBorders>
            <w:vAlign w:val="center"/>
          </w:tcPr>
          <w:p w:rsidR="00B9516D" w:rsidRPr="00CE79D7" w:rsidRDefault="00B9516D" w:rsidP="0071008F">
            <w:pPr>
              <w:jc w:val="right"/>
              <w:rPr>
                <w:rFonts w:ascii="Arial" w:hAnsi="Arial" w:cs="Arial"/>
                <w:sz w:val="14"/>
                <w:szCs w:val="14"/>
              </w:rPr>
            </w:pPr>
            <w:r w:rsidRPr="00CE79D7">
              <w:rPr>
                <w:rFonts w:ascii="Arial" w:hAnsi="Arial" w:cs="Arial"/>
                <w:sz w:val="14"/>
                <w:szCs w:val="14"/>
              </w:rPr>
              <w:t>2</w:t>
            </w:r>
          </w:p>
        </w:tc>
        <w:tc>
          <w:tcPr>
            <w:tcW w:w="1512" w:type="dxa"/>
            <w:tcBorders>
              <w:top w:val="single" w:sz="4" w:space="0" w:color="auto"/>
              <w:bottom w:val="single" w:sz="18" w:space="0" w:color="auto"/>
              <w:right w:val="single" w:sz="18" w:space="0" w:color="auto"/>
            </w:tcBorders>
            <w:vAlign w:val="center"/>
          </w:tcPr>
          <w:p w:rsidR="00B9516D" w:rsidRPr="00CE79D7" w:rsidRDefault="00B9516D" w:rsidP="0071008F">
            <w:pPr>
              <w:jc w:val="right"/>
              <w:rPr>
                <w:rFonts w:ascii="Arial" w:hAnsi="Arial" w:cs="Arial"/>
                <w:sz w:val="14"/>
                <w:szCs w:val="14"/>
              </w:rPr>
            </w:pPr>
          </w:p>
        </w:tc>
      </w:tr>
    </w:tbl>
    <w:p w:rsidR="00384A1D" w:rsidRDefault="00384A1D">
      <w:pPr>
        <w:pStyle w:val="Nagwek7"/>
        <w:spacing w:line="260" w:lineRule="exact"/>
        <w:rPr>
          <w:rFonts w:cs="Arial"/>
          <w:sz w:val="18"/>
          <w:szCs w:val="18"/>
        </w:rPr>
      </w:pPr>
    </w:p>
    <w:p w:rsidR="00DA6CC6" w:rsidRPr="00CE79D7" w:rsidRDefault="00EA6A48">
      <w:pPr>
        <w:pStyle w:val="Nagwek7"/>
        <w:spacing w:line="260" w:lineRule="exact"/>
        <w:rPr>
          <w:rFonts w:cs="Arial"/>
          <w:bCs/>
          <w:szCs w:val="16"/>
        </w:rPr>
      </w:pPr>
      <w:r w:rsidRPr="00CE79D7">
        <w:rPr>
          <w:rFonts w:cs="Arial"/>
          <w:sz w:val="18"/>
          <w:szCs w:val="18"/>
        </w:rPr>
        <w:t>Dział 1.1.j.</w:t>
      </w:r>
      <w:r w:rsidRPr="00CE79D7">
        <w:rPr>
          <w:rFonts w:cs="Arial"/>
          <w:szCs w:val="16"/>
        </w:rPr>
        <w:t xml:space="preserve"> </w:t>
      </w:r>
      <w:r w:rsidR="004B6337" w:rsidRPr="00CE79D7">
        <w:rPr>
          <w:rFonts w:cs="Arial"/>
          <w:b w:val="0"/>
          <w:szCs w:val="16"/>
        </w:rPr>
        <w:t>S</w:t>
      </w:r>
      <w:r w:rsidR="00DA6CC6" w:rsidRPr="00CE79D7">
        <w:rPr>
          <w:rFonts w:cs="Arial"/>
          <w:b w:val="0"/>
          <w:szCs w:val="16"/>
        </w:rPr>
        <w:t>prawy dotyczące kasacji:</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742"/>
        <w:gridCol w:w="5212"/>
        <w:gridCol w:w="425"/>
        <w:gridCol w:w="1134"/>
      </w:tblGrid>
      <w:tr w:rsidR="004E6E15" w:rsidRPr="00CE79D7" w:rsidTr="005E2A8D">
        <w:trPr>
          <w:cantSplit/>
          <w:trHeight w:hRule="exact" w:val="210"/>
        </w:trPr>
        <w:tc>
          <w:tcPr>
            <w:tcW w:w="5954" w:type="dxa"/>
            <w:gridSpan w:val="2"/>
            <w:tcBorders>
              <w:top w:val="single" w:sz="8" w:space="0" w:color="auto"/>
              <w:left w:val="single" w:sz="8" w:space="0" w:color="auto"/>
              <w:right w:val="single" w:sz="4" w:space="0" w:color="auto"/>
            </w:tcBorders>
            <w:vAlign w:val="bottom"/>
          </w:tcPr>
          <w:p w:rsidR="00DA6CC6" w:rsidRPr="00CE79D7" w:rsidRDefault="00430F8A">
            <w:pPr>
              <w:spacing w:after="40" w:line="140" w:lineRule="exact"/>
              <w:ind w:left="85" w:right="85"/>
              <w:rPr>
                <w:rFonts w:ascii="Arial" w:hAnsi="Arial" w:cs="Arial"/>
                <w:sz w:val="13"/>
              </w:rPr>
            </w:pPr>
            <w:r w:rsidRPr="00CE79D7">
              <w:rPr>
                <w:rFonts w:ascii="Arial" w:hAnsi="Arial" w:cs="Arial"/>
                <w:b/>
                <w:sz w:val="12"/>
              </w:rPr>
              <w:t>Wyszczególnienie</w:t>
            </w:r>
          </w:p>
        </w:tc>
        <w:tc>
          <w:tcPr>
            <w:tcW w:w="425" w:type="dxa"/>
            <w:tcBorders>
              <w:top w:val="single" w:sz="8" w:space="0" w:color="auto"/>
              <w:left w:val="single" w:sz="4" w:space="0" w:color="auto"/>
              <w:bottom w:val="single" w:sz="18" w:space="0" w:color="auto"/>
              <w:right w:val="single" w:sz="4" w:space="0" w:color="auto"/>
            </w:tcBorders>
            <w:vAlign w:val="bottom"/>
          </w:tcPr>
          <w:p w:rsidR="00DA6CC6" w:rsidRPr="00CE79D7" w:rsidRDefault="00DA6CC6">
            <w:pPr>
              <w:spacing w:after="40" w:line="140" w:lineRule="exact"/>
              <w:ind w:left="85" w:right="85"/>
              <w:rPr>
                <w:rFonts w:ascii="Arial" w:hAnsi="Arial" w:cs="Arial"/>
                <w:sz w:val="13"/>
              </w:rPr>
            </w:pPr>
            <w:r w:rsidRPr="00CE79D7">
              <w:rPr>
                <w:rFonts w:ascii="Arial" w:hAnsi="Arial" w:cs="Arial"/>
                <w:sz w:val="13"/>
              </w:rPr>
              <w:t>Lp.</w:t>
            </w:r>
          </w:p>
          <w:p w:rsidR="00DA6CC6" w:rsidRPr="00CE79D7" w:rsidRDefault="00DA6CC6">
            <w:pPr>
              <w:spacing w:after="40" w:line="140" w:lineRule="exact"/>
              <w:ind w:left="85" w:right="85"/>
              <w:rPr>
                <w:rFonts w:ascii="Arial" w:hAnsi="Arial" w:cs="Arial"/>
                <w:sz w:val="13"/>
              </w:rPr>
            </w:pPr>
          </w:p>
        </w:tc>
        <w:tc>
          <w:tcPr>
            <w:tcW w:w="1134" w:type="dxa"/>
            <w:tcBorders>
              <w:top w:val="single" w:sz="8" w:space="0" w:color="auto"/>
              <w:left w:val="single" w:sz="4" w:space="0" w:color="auto"/>
              <w:bottom w:val="single" w:sz="18" w:space="0" w:color="auto"/>
              <w:right w:val="single" w:sz="8" w:space="0" w:color="auto"/>
            </w:tcBorders>
            <w:vAlign w:val="center"/>
          </w:tcPr>
          <w:p w:rsidR="00DA6CC6" w:rsidRPr="00CE79D7" w:rsidRDefault="00DA6CC6">
            <w:pPr>
              <w:spacing w:line="140" w:lineRule="exact"/>
              <w:ind w:left="85" w:right="85"/>
              <w:jc w:val="center"/>
              <w:rPr>
                <w:rFonts w:ascii="Arial" w:hAnsi="Arial" w:cs="Arial"/>
                <w:sz w:val="12"/>
              </w:rPr>
            </w:pPr>
            <w:r w:rsidRPr="00CE79D7">
              <w:rPr>
                <w:rFonts w:ascii="Arial" w:hAnsi="Arial" w:cs="Arial"/>
                <w:sz w:val="12"/>
              </w:rPr>
              <w:t>Liczby spraw</w:t>
            </w:r>
          </w:p>
        </w:tc>
      </w:tr>
      <w:tr w:rsidR="004E6E15" w:rsidRPr="00CE79D7" w:rsidTr="005E2A8D">
        <w:trPr>
          <w:cantSplit/>
          <w:trHeight w:val="170"/>
        </w:trPr>
        <w:tc>
          <w:tcPr>
            <w:tcW w:w="5954" w:type="dxa"/>
            <w:gridSpan w:val="2"/>
            <w:tcBorders>
              <w:left w:val="single" w:sz="8" w:space="0" w:color="auto"/>
              <w:right w:val="single" w:sz="18" w:space="0" w:color="auto"/>
            </w:tcBorders>
            <w:vAlign w:val="bottom"/>
          </w:tcPr>
          <w:p w:rsidR="00B9516D" w:rsidRPr="00CE79D7" w:rsidRDefault="00B9516D">
            <w:pPr>
              <w:spacing w:after="40" w:line="140" w:lineRule="exact"/>
              <w:ind w:left="85" w:right="85"/>
              <w:rPr>
                <w:rFonts w:ascii="Arial" w:hAnsi="Arial" w:cs="Arial"/>
                <w:sz w:val="13"/>
              </w:rPr>
            </w:pPr>
            <w:r w:rsidRPr="00CE79D7">
              <w:rPr>
                <w:rFonts w:ascii="Arial" w:hAnsi="Arial" w:cs="Arial"/>
                <w:sz w:val="13"/>
              </w:rPr>
              <w:t>przekazane Sądowi Najwyższemu z kasacją w okresie sprawozdawczym</w:t>
            </w:r>
          </w:p>
        </w:tc>
        <w:tc>
          <w:tcPr>
            <w:tcW w:w="425" w:type="dxa"/>
            <w:tcBorders>
              <w:top w:val="single" w:sz="18" w:space="0" w:color="auto"/>
              <w:left w:val="single" w:sz="18" w:space="0" w:color="auto"/>
              <w:right w:val="single" w:sz="12" w:space="0" w:color="auto"/>
            </w:tcBorders>
            <w:vAlign w:val="bottom"/>
          </w:tcPr>
          <w:p w:rsidR="00B9516D" w:rsidRPr="00CE79D7" w:rsidRDefault="00B9516D">
            <w:pPr>
              <w:spacing w:after="40" w:line="140" w:lineRule="exact"/>
              <w:ind w:left="85" w:right="85"/>
              <w:jc w:val="center"/>
              <w:rPr>
                <w:rFonts w:ascii="Arial" w:hAnsi="Arial" w:cs="Arial"/>
                <w:sz w:val="12"/>
                <w:szCs w:val="12"/>
              </w:rPr>
            </w:pPr>
            <w:r w:rsidRPr="00CE79D7">
              <w:rPr>
                <w:rFonts w:ascii="Arial" w:hAnsi="Arial" w:cs="Arial"/>
                <w:sz w:val="12"/>
                <w:szCs w:val="12"/>
              </w:rPr>
              <w:t>01</w:t>
            </w:r>
          </w:p>
        </w:tc>
        <w:tc>
          <w:tcPr>
            <w:tcW w:w="1134" w:type="dxa"/>
            <w:tcBorders>
              <w:top w:val="single" w:sz="18" w:space="0" w:color="auto"/>
              <w:left w:val="single" w:sz="12" w:space="0" w:color="auto"/>
              <w:right w:val="single" w:sz="18" w:space="0" w:color="auto"/>
              <w:tl2br w:val="single" w:sz="4" w:space="0" w:color="auto"/>
              <w:tr2bl w:val="single" w:sz="4"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B9516D">
        <w:trPr>
          <w:cantSplit/>
          <w:trHeight w:val="170"/>
        </w:trPr>
        <w:tc>
          <w:tcPr>
            <w:tcW w:w="5954" w:type="dxa"/>
            <w:gridSpan w:val="2"/>
            <w:tcBorders>
              <w:left w:val="single" w:sz="8" w:space="0" w:color="auto"/>
              <w:right w:val="single" w:sz="18" w:space="0" w:color="auto"/>
            </w:tcBorders>
            <w:vAlign w:val="bottom"/>
          </w:tcPr>
          <w:p w:rsidR="00B9516D" w:rsidRPr="00CE79D7" w:rsidRDefault="00B9516D">
            <w:pPr>
              <w:spacing w:after="40" w:line="140" w:lineRule="exact"/>
              <w:ind w:left="85" w:right="85"/>
              <w:rPr>
                <w:rFonts w:ascii="Arial" w:hAnsi="Arial" w:cs="Arial"/>
                <w:sz w:val="13"/>
              </w:rPr>
            </w:pPr>
            <w:r w:rsidRPr="00CE79D7">
              <w:rPr>
                <w:rFonts w:ascii="Arial" w:hAnsi="Arial" w:cs="Arial"/>
                <w:sz w:val="13"/>
              </w:rPr>
              <w:t>przesłane z Sądu Najwyższego w okresie sprawozdawczym (wiersze 3 do 8)</w:t>
            </w:r>
          </w:p>
        </w:tc>
        <w:tc>
          <w:tcPr>
            <w:tcW w:w="425" w:type="dxa"/>
            <w:tcBorders>
              <w:left w:val="single" w:sz="18" w:space="0" w:color="auto"/>
              <w:right w:val="single" w:sz="12" w:space="0" w:color="auto"/>
            </w:tcBorders>
            <w:vAlign w:val="bottom"/>
          </w:tcPr>
          <w:p w:rsidR="00B9516D" w:rsidRPr="00CE79D7" w:rsidRDefault="00B9516D">
            <w:pPr>
              <w:spacing w:after="40" w:line="140" w:lineRule="exact"/>
              <w:ind w:left="85" w:right="85"/>
              <w:jc w:val="center"/>
              <w:rPr>
                <w:rFonts w:ascii="Arial" w:hAnsi="Arial" w:cs="Arial"/>
                <w:sz w:val="12"/>
                <w:szCs w:val="12"/>
              </w:rPr>
            </w:pPr>
            <w:r w:rsidRPr="00CE79D7">
              <w:rPr>
                <w:rFonts w:ascii="Arial" w:hAnsi="Arial" w:cs="Arial"/>
                <w:sz w:val="12"/>
                <w:szCs w:val="12"/>
              </w:rPr>
              <w:t>02</w:t>
            </w:r>
          </w:p>
        </w:tc>
        <w:tc>
          <w:tcPr>
            <w:tcW w:w="1134" w:type="dxa"/>
            <w:tcBorders>
              <w:left w:val="single" w:sz="12" w:space="0" w:color="auto"/>
              <w:right w:val="single" w:sz="18" w:space="0" w:color="auto"/>
            </w:tcBorders>
            <w:vAlign w:val="bottom"/>
          </w:tcPr>
          <w:p w:rsidR="00B9516D" w:rsidRPr="00CE79D7" w:rsidRDefault="00B9516D" w:rsidP="00B9516D">
            <w:pPr>
              <w:jc w:val="right"/>
              <w:rPr>
                <w:rFonts w:ascii="Arial" w:hAnsi="Arial" w:cs="Arial"/>
                <w:sz w:val="14"/>
                <w:szCs w:val="14"/>
              </w:rPr>
            </w:pPr>
          </w:p>
        </w:tc>
      </w:tr>
      <w:tr w:rsidR="00ED748A" w:rsidRPr="00CE79D7" w:rsidTr="00B9516D">
        <w:trPr>
          <w:cantSplit/>
          <w:trHeight w:val="170"/>
        </w:trPr>
        <w:tc>
          <w:tcPr>
            <w:tcW w:w="742" w:type="dxa"/>
            <w:vMerge w:val="restart"/>
            <w:tcBorders>
              <w:left w:val="single" w:sz="8" w:space="0" w:color="auto"/>
              <w:bottom w:val="single" w:sz="8" w:space="0" w:color="auto"/>
            </w:tcBorders>
            <w:vAlign w:val="center"/>
          </w:tcPr>
          <w:p w:rsidR="00ED748A" w:rsidRPr="00CE79D7" w:rsidRDefault="00ED748A" w:rsidP="00ED748A">
            <w:pPr>
              <w:spacing w:after="40" w:line="140" w:lineRule="exact"/>
              <w:ind w:left="85" w:right="85"/>
              <w:rPr>
                <w:rFonts w:ascii="Arial" w:hAnsi="Arial" w:cs="Arial"/>
                <w:sz w:val="13"/>
              </w:rPr>
            </w:pPr>
            <w:r w:rsidRPr="00CE79D7">
              <w:rPr>
                <w:rFonts w:ascii="Arial" w:hAnsi="Arial" w:cs="Arial"/>
                <w:sz w:val="13"/>
              </w:rPr>
              <w:t>w których</w:t>
            </w:r>
          </w:p>
          <w:p w:rsidR="00ED748A" w:rsidRPr="00CE79D7" w:rsidRDefault="00ED748A" w:rsidP="00ED748A">
            <w:pPr>
              <w:spacing w:after="40" w:line="140" w:lineRule="exact"/>
              <w:ind w:left="85" w:right="85"/>
              <w:rPr>
                <w:rFonts w:ascii="Arial" w:hAnsi="Arial" w:cs="Arial"/>
                <w:sz w:val="13"/>
              </w:rPr>
            </w:pPr>
            <w:r w:rsidRPr="00CE79D7">
              <w:rPr>
                <w:rFonts w:ascii="Arial" w:hAnsi="Arial" w:cs="Arial"/>
                <w:sz w:val="13"/>
              </w:rPr>
              <w:t>Sąd Najwyższy</w:t>
            </w:r>
          </w:p>
        </w:tc>
        <w:tc>
          <w:tcPr>
            <w:tcW w:w="5212" w:type="dxa"/>
            <w:tcBorders>
              <w:right w:val="single" w:sz="18" w:space="0" w:color="auto"/>
            </w:tcBorders>
            <w:vAlign w:val="bottom"/>
          </w:tcPr>
          <w:p w:rsidR="00ED748A" w:rsidRPr="00ED748A" w:rsidRDefault="00ED748A" w:rsidP="00ED748A">
            <w:pPr>
              <w:spacing w:after="40" w:line="140" w:lineRule="exact"/>
              <w:ind w:left="85" w:right="85"/>
              <w:rPr>
                <w:rFonts w:ascii="Arial" w:hAnsi="Arial" w:cs="Arial"/>
                <w:sz w:val="13"/>
              </w:rPr>
            </w:pPr>
            <w:r w:rsidRPr="00ED748A">
              <w:rPr>
                <w:rFonts w:ascii="Arial" w:hAnsi="Arial" w:cs="Arial"/>
                <w:sz w:val="13"/>
              </w:rPr>
              <w:t>pozostawił bez rozpoznania przyjętą kasację</w:t>
            </w:r>
          </w:p>
        </w:tc>
        <w:tc>
          <w:tcPr>
            <w:tcW w:w="425" w:type="dxa"/>
            <w:tcBorders>
              <w:left w:val="single" w:sz="18" w:space="0" w:color="auto"/>
              <w:right w:val="single" w:sz="12" w:space="0" w:color="auto"/>
            </w:tcBorders>
            <w:vAlign w:val="bottom"/>
          </w:tcPr>
          <w:p w:rsidR="00ED748A" w:rsidRPr="00CE79D7" w:rsidRDefault="00ED748A" w:rsidP="00ED748A">
            <w:pPr>
              <w:spacing w:after="40" w:line="140" w:lineRule="exact"/>
              <w:ind w:left="85" w:right="85"/>
              <w:jc w:val="center"/>
              <w:rPr>
                <w:rFonts w:ascii="Arial" w:hAnsi="Arial" w:cs="Arial"/>
                <w:sz w:val="12"/>
                <w:szCs w:val="12"/>
              </w:rPr>
            </w:pPr>
            <w:r w:rsidRPr="00CE79D7">
              <w:rPr>
                <w:rFonts w:ascii="Arial" w:hAnsi="Arial" w:cs="Arial"/>
                <w:sz w:val="12"/>
                <w:szCs w:val="12"/>
              </w:rPr>
              <w:t>03</w:t>
            </w:r>
          </w:p>
        </w:tc>
        <w:tc>
          <w:tcPr>
            <w:tcW w:w="1134" w:type="dxa"/>
            <w:tcBorders>
              <w:left w:val="single" w:sz="12" w:space="0" w:color="auto"/>
              <w:right w:val="single" w:sz="18" w:space="0" w:color="auto"/>
            </w:tcBorders>
            <w:vAlign w:val="bottom"/>
          </w:tcPr>
          <w:p w:rsidR="00ED748A" w:rsidRPr="00CE79D7" w:rsidRDefault="00ED748A" w:rsidP="00ED748A">
            <w:pPr>
              <w:jc w:val="right"/>
              <w:rPr>
                <w:rFonts w:ascii="Arial" w:hAnsi="Arial" w:cs="Arial"/>
                <w:sz w:val="14"/>
                <w:szCs w:val="14"/>
              </w:rPr>
            </w:pPr>
          </w:p>
        </w:tc>
      </w:tr>
      <w:tr w:rsidR="00ED748A" w:rsidRPr="00CE79D7" w:rsidTr="00B9516D">
        <w:trPr>
          <w:cantSplit/>
          <w:trHeight w:val="170"/>
        </w:trPr>
        <w:tc>
          <w:tcPr>
            <w:tcW w:w="742" w:type="dxa"/>
            <w:vMerge/>
            <w:tcBorders>
              <w:left w:val="single" w:sz="8" w:space="0" w:color="auto"/>
              <w:bottom w:val="single" w:sz="8" w:space="0" w:color="auto"/>
            </w:tcBorders>
            <w:vAlign w:val="bottom"/>
          </w:tcPr>
          <w:p w:rsidR="00ED748A" w:rsidRPr="00CE79D7" w:rsidRDefault="00ED748A" w:rsidP="00ED748A">
            <w:pPr>
              <w:spacing w:after="40" w:line="140" w:lineRule="exact"/>
              <w:ind w:left="85" w:right="85"/>
              <w:rPr>
                <w:rFonts w:ascii="Arial" w:hAnsi="Arial" w:cs="Arial"/>
                <w:sz w:val="13"/>
              </w:rPr>
            </w:pPr>
          </w:p>
        </w:tc>
        <w:tc>
          <w:tcPr>
            <w:tcW w:w="5212" w:type="dxa"/>
            <w:tcBorders>
              <w:right w:val="single" w:sz="18" w:space="0" w:color="auto"/>
            </w:tcBorders>
            <w:vAlign w:val="bottom"/>
          </w:tcPr>
          <w:p w:rsidR="00ED748A" w:rsidRPr="00CE79D7" w:rsidRDefault="00ED748A" w:rsidP="00ED748A">
            <w:pPr>
              <w:spacing w:after="40" w:line="140" w:lineRule="exact"/>
              <w:ind w:left="85" w:right="85"/>
              <w:rPr>
                <w:rFonts w:ascii="Arial" w:hAnsi="Arial" w:cs="Arial"/>
                <w:sz w:val="13"/>
              </w:rPr>
            </w:pPr>
            <w:r w:rsidRPr="00CE79D7">
              <w:rPr>
                <w:rFonts w:ascii="Arial" w:hAnsi="Arial" w:cs="Arial"/>
                <w:sz w:val="13"/>
              </w:rPr>
              <w:t>oddalił kasację</w:t>
            </w:r>
          </w:p>
        </w:tc>
        <w:tc>
          <w:tcPr>
            <w:tcW w:w="425" w:type="dxa"/>
            <w:tcBorders>
              <w:left w:val="single" w:sz="18" w:space="0" w:color="auto"/>
              <w:right w:val="single" w:sz="12" w:space="0" w:color="auto"/>
            </w:tcBorders>
            <w:vAlign w:val="bottom"/>
          </w:tcPr>
          <w:p w:rsidR="00ED748A" w:rsidRPr="00CE79D7" w:rsidRDefault="00ED748A" w:rsidP="00ED748A">
            <w:pPr>
              <w:spacing w:after="40" w:line="140" w:lineRule="exact"/>
              <w:ind w:left="85" w:right="85"/>
              <w:jc w:val="center"/>
              <w:rPr>
                <w:rFonts w:ascii="Arial" w:hAnsi="Arial" w:cs="Arial"/>
                <w:sz w:val="12"/>
                <w:szCs w:val="12"/>
              </w:rPr>
            </w:pPr>
            <w:r w:rsidRPr="00CE79D7">
              <w:rPr>
                <w:rFonts w:ascii="Arial" w:hAnsi="Arial" w:cs="Arial"/>
                <w:sz w:val="12"/>
                <w:szCs w:val="12"/>
              </w:rPr>
              <w:t>04</w:t>
            </w:r>
          </w:p>
        </w:tc>
        <w:tc>
          <w:tcPr>
            <w:tcW w:w="1134" w:type="dxa"/>
            <w:tcBorders>
              <w:left w:val="single" w:sz="12" w:space="0" w:color="auto"/>
              <w:right w:val="single" w:sz="18" w:space="0" w:color="auto"/>
            </w:tcBorders>
            <w:vAlign w:val="bottom"/>
          </w:tcPr>
          <w:p w:rsidR="00ED748A" w:rsidRPr="00CE79D7" w:rsidRDefault="00ED748A" w:rsidP="00ED748A">
            <w:pPr>
              <w:jc w:val="right"/>
              <w:rPr>
                <w:rFonts w:ascii="Arial" w:hAnsi="Arial" w:cs="Arial"/>
                <w:sz w:val="14"/>
                <w:szCs w:val="14"/>
              </w:rPr>
            </w:pPr>
          </w:p>
        </w:tc>
      </w:tr>
      <w:tr w:rsidR="00ED748A" w:rsidRPr="00CE79D7" w:rsidTr="00B9516D">
        <w:trPr>
          <w:cantSplit/>
          <w:trHeight w:val="170"/>
        </w:trPr>
        <w:tc>
          <w:tcPr>
            <w:tcW w:w="742" w:type="dxa"/>
            <w:vMerge/>
            <w:tcBorders>
              <w:left w:val="single" w:sz="8" w:space="0" w:color="auto"/>
              <w:bottom w:val="single" w:sz="8" w:space="0" w:color="auto"/>
            </w:tcBorders>
            <w:vAlign w:val="bottom"/>
          </w:tcPr>
          <w:p w:rsidR="00ED748A" w:rsidRPr="00CE79D7" w:rsidRDefault="00ED748A" w:rsidP="00ED748A">
            <w:pPr>
              <w:spacing w:after="40" w:line="140" w:lineRule="exact"/>
              <w:ind w:left="85" w:right="85"/>
              <w:rPr>
                <w:rFonts w:ascii="Arial" w:hAnsi="Arial" w:cs="Arial"/>
                <w:sz w:val="13"/>
              </w:rPr>
            </w:pPr>
          </w:p>
        </w:tc>
        <w:tc>
          <w:tcPr>
            <w:tcW w:w="5212" w:type="dxa"/>
            <w:tcBorders>
              <w:right w:val="single" w:sz="18" w:space="0" w:color="auto"/>
            </w:tcBorders>
            <w:vAlign w:val="bottom"/>
          </w:tcPr>
          <w:p w:rsidR="00ED748A" w:rsidRPr="00CE79D7" w:rsidRDefault="00ED748A" w:rsidP="00ED748A">
            <w:pPr>
              <w:spacing w:after="40" w:line="140" w:lineRule="exact"/>
              <w:ind w:left="85" w:right="85"/>
              <w:rPr>
                <w:rFonts w:ascii="Arial" w:hAnsi="Arial" w:cs="Arial"/>
                <w:sz w:val="13"/>
              </w:rPr>
            </w:pPr>
            <w:r w:rsidRPr="00CE79D7">
              <w:rPr>
                <w:rFonts w:ascii="Arial" w:hAnsi="Arial" w:cs="Arial"/>
                <w:sz w:val="13"/>
              </w:rPr>
              <w:t xml:space="preserve">uwzględnił kasację poprzez zmianę orzeczenia </w:t>
            </w:r>
          </w:p>
        </w:tc>
        <w:tc>
          <w:tcPr>
            <w:tcW w:w="425" w:type="dxa"/>
            <w:tcBorders>
              <w:left w:val="single" w:sz="18" w:space="0" w:color="auto"/>
              <w:right w:val="single" w:sz="12" w:space="0" w:color="auto"/>
            </w:tcBorders>
            <w:vAlign w:val="bottom"/>
          </w:tcPr>
          <w:p w:rsidR="00ED748A" w:rsidRPr="00CE79D7" w:rsidRDefault="00ED748A" w:rsidP="00ED748A">
            <w:pPr>
              <w:spacing w:after="40" w:line="140" w:lineRule="exact"/>
              <w:ind w:left="85" w:right="85"/>
              <w:jc w:val="center"/>
              <w:rPr>
                <w:rFonts w:ascii="Arial" w:hAnsi="Arial" w:cs="Arial"/>
                <w:sz w:val="12"/>
                <w:szCs w:val="12"/>
              </w:rPr>
            </w:pPr>
            <w:r w:rsidRPr="00CE79D7">
              <w:rPr>
                <w:rFonts w:ascii="Arial" w:hAnsi="Arial" w:cs="Arial"/>
                <w:sz w:val="12"/>
                <w:szCs w:val="12"/>
              </w:rPr>
              <w:t>05</w:t>
            </w:r>
          </w:p>
        </w:tc>
        <w:tc>
          <w:tcPr>
            <w:tcW w:w="1134" w:type="dxa"/>
            <w:tcBorders>
              <w:left w:val="single" w:sz="12" w:space="0" w:color="auto"/>
              <w:right w:val="single" w:sz="18" w:space="0" w:color="auto"/>
            </w:tcBorders>
            <w:vAlign w:val="bottom"/>
          </w:tcPr>
          <w:p w:rsidR="00ED748A" w:rsidRPr="00CE79D7" w:rsidRDefault="00ED748A" w:rsidP="00ED748A">
            <w:pPr>
              <w:jc w:val="right"/>
              <w:rPr>
                <w:rFonts w:ascii="Arial" w:hAnsi="Arial" w:cs="Arial"/>
                <w:sz w:val="14"/>
                <w:szCs w:val="14"/>
              </w:rPr>
            </w:pPr>
          </w:p>
        </w:tc>
      </w:tr>
      <w:tr w:rsidR="00ED748A" w:rsidRPr="00CE79D7" w:rsidTr="00B9516D">
        <w:trPr>
          <w:cantSplit/>
          <w:trHeight w:val="170"/>
        </w:trPr>
        <w:tc>
          <w:tcPr>
            <w:tcW w:w="742" w:type="dxa"/>
            <w:vMerge/>
            <w:tcBorders>
              <w:left w:val="single" w:sz="8" w:space="0" w:color="auto"/>
              <w:bottom w:val="single" w:sz="8" w:space="0" w:color="auto"/>
            </w:tcBorders>
            <w:vAlign w:val="bottom"/>
          </w:tcPr>
          <w:p w:rsidR="00ED748A" w:rsidRPr="00CE79D7" w:rsidRDefault="00ED748A" w:rsidP="00ED748A">
            <w:pPr>
              <w:spacing w:after="40" w:line="140" w:lineRule="exact"/>
              <w:ind w:left="85" w:right="85"/>
              <w:rPr>
                <w:rFonts w:ascii="Arial" w:hAnsi="Arial" w:cs="Arial"/>
                <w:sz w:val="13"/>
              </w:rPr>
            </w:pPr>
          </w:p>
        </w:tc>
        <w:tc>
          <w:tcPr>
            <w:tcW w:w="5212" w:type="dxa"/>
            <w:tcBorders>
              <w:right w:val="single" w:sz="18" w:space="0" w:color="auto"/>
            </w:tcBorders>
            <w:vAlign w:val="bottom"/>
          </w:tcPr>
          <w:p w:rsidR="00ED748A" w:rsidRPr="00CE79D7" w:rsidRDefault="00ED748A" w:rsidP="00ED748A">
            <w:pPr>
              <w:spacing w:after="40" w:line="140" w:lineRule="exact"/>
              <w:ind w:left="85" w:right="85"/>
              <w:rPr>
                <w:rFonts w:ascii="Arial" w:hAnsi="Arial" w:cs="Arial"/>
                <w:w w:val="95"/>
                <w:sz w:val="13"/>
              </w:rPr>
            </w:pPr>
            <w:r w:rsidRPr="00CE79D7">
              <w:rPr>
                <w:rFonts w:ascii="Arial" w:hAnsi="Arial" w:cs="Arial"/>
                <w:w w:val="95"/>
                <w:sz w:val="13"/>
              </w:rPr>
              <w:t xml:space="preserve">uchylił orzeczenie i przekazał sprawę sądowi I lub II instancji do ponownego rozpoznania </w:t>
            </w:r>
          </w:p>
        </w:tc>
        <w:tc>
          <w:tcPr>
            <w:tcW w:w="425" w:type="dxa"/>
            <w:tcBorders>
              <w:left w:val="single" w:sz="18" w:space="0" w:color="auto"/>
              <w:right w:val="single" w:sz="12" w:space="0" w:color="auto"/>
            </w:tcBorders>
            <w:vAlign w:val="bottom"/>
          </w:tcPr>
          <w:p w:rsidR="00ED748A" w:rsidRPr="00CE79D7" w:rsidRDefault="00ED748A" w:rsidP="00ED748A">
            <w:pPr>
              <w:spacing w:after="40" w:line="140" w:lineRule="exact"/>
              <w:ind w:left="85" w:right="85"/>
              <w:jc w:val="center"/>
              <w:rPr>
                <w:rFonts w:ascii="Arial" w:hAnsi="Arial" w:cs="Arial"/>
                <w:sz w:val="12"/>
                <w:szCs w:val="12"/>
              </w:rPr>
            </w:pPr>
            <w:r w:rsidRPr="00CE79D7">
              <w:rPr>
                <w:rFonts w:ascii="Arial" w:hAnsi="Arial" w:cs="Arial"/>
                <w:sz w:val="12"/>
                <w:szCs w:val="12"/>
              </w:rPr>
              <w:t>06</w:t>
            </w:r>
          </w:p>
        </w:tc>
        <w:tc>
          <w:tcPr>
            <w:tcW w:w="1134" w:type="dxa"/>
            <w:tcBorders>
              <w:left w:val="single" w:sz="12" w:space="0" w:color="auto"/>
              <w:right w:val="single" w:sz="18" w:space="0" w:color="auto"/>
            </w:tcBorders>
            <w:vAlign w:val="bottom"/>
          </w:tcPr>
          <w:p w:rsidR="00ED748A" w:rsidRPr="00CE79D7" w:rsidRDefault="00ED748A" w:rsidP="00ED748A">
            <w:pPr>
              <w:jc w:val="right"/>
              <w:rPr>
                <w:rFonts w:ascii="Arial" w:hAnsi="Arial" w:cs="Arial"/>
                <w:sz w:val="14"/>
                <w:szCs w:val="14"/>
              </w:rPr>
            </w:pPr>
          </w:p>
        </w:tc>
      </w:tr>
      <w:tr w:rsidR="00ED748A" w:rsidRPr="00CE79D7" w:rsidTr="00B9516D">
        <w:trPr>
          <w:cantSplit/>
          <w:trHeight w:val="170"/>
        </w:trPr>
        <w:tc>
          <w:tcPr>
            <w:tcW w:w="742" w:type="dxa"/>
            <w:vMerge/>
            <w:tcBorders>
              <w:left w:val="single" w:sz="8" w:space="0" w:color="auto"/>
              <w:bottom w:val="single" w:sz="8" w:space="0" w:color="auto"/>
            </w:tcBorders>
            <w:vAlign w:val="bottom"/>
          </w:tcPr>
          <w:p w:rsidR="00ED748A" w:rsidRPr="00CE79D7" w:rsidRDefault="00ED748A" w:rsidP="00ED748A">
            <w:pPr>
              <w:spacing w:after="40" w:line="140" w:lineRule="exact"/>
              <w:ind w:left="85" w:right="85"/>
              <w:rPr>
                <w:rFonts w:ascii="Arial" w:hAnsi="Arial" w:cs="Arial"/>
                <w:sz w:val="13"/>
              </w:rPr>
            </w:pPr>
          </w:p>
        </w:tc>
        <w:tc>
          <w:tcPr>
            <w:tcW w:w="5212" w:type="dxa"/>
            <w:tcBorders>
              <w:bottom w:val="nil"/>
              <w:right w:val="single" w:sz="18" w:space="0" w:color="auto"/>
            </w:tcBorders>
            <w:vAlign w:val="bottom"/>
          </w:tcPr>
          <w:p w:rsidR="00ED748A" w:rsidRPr="00CE79D7" w:rsidRDefault="00ED748A" w:rsidP="00ED748A">
            <w:pPr>
              <w:spacing w:after="40" w:line="140" w:lineRule="exact"/>
              <w:ind w:left="85" w:right="85"/>
              <w:rPr>
                <w:rFonts w:ascii="Arial" w:hAnsi="Arial" w:cs="Arial"/>
                <w:sz w:val="13"/>
              </w:rPr>
            </w:pPr>
            <w:r w:rsidRPr="00CE79D7">
              <w:rPr>
                <w:rFonts w:ascii="Arial" w:hAnsi="Arial" w:cs="Arial"/>
                <w:sz w:val="13"/>
              </w:rPr>
              <w:t xml:space="preserve">uchylił wydane orzeczenie </w:t>
            </w:r>
          </w:p>
        </w:tc>
        <w:tc>
          <w:tcPr>
            <w:tcW w:w="425" w:type="dxa"/>
            <w:tcBorders>
              <w:left w:val="single" w:sz="18" w:space="0" w:color="auto"/>
              <w:right w:val="single" w:sz="12" w:space="0" w:color="auto"/>
            </w:tcBorders>
            <w:vAlign w:val="bottom"/>
          </w:tcPr>
          <w:p w:rsidR="00ED748A" w:rsidRPr="00CE79D7" w:rsidRDefault="00ED748A" w:rsidP="00ED748A">
            <w:pPr>
              <w:spacing w:after="40" w:line="140" w:lineRule="exact"/>
              <w:ind w:left="85" w:right="85"/>
              <w:jc w:val="center"/>
              <w:rPr>
                <w:rFonts w:ascii="Arial" w:hAnsi="Arial" w:cs="Arial"/>
                <w:sz w:val="12"/>
                <w:szCs w:val="12"/>
              </w:rPr>
            </w:pPr>
            <w:r w:rsidRPr="00CE79D7">
              <w:rPr>
                <w:rFonts w:ascii="Arial" w:hAnsi="Arial" w:cs="Arial"/>
                <w:sz w:val="12"/>
                <w:szCs w:val="12"/>
              </w:rPr>
              <w:t>07</w:t>
            </w:r>
          </w:p>
        </w:tc>
        <w:tc>
          <w:tcPr>
            <w:tcW w:w="1134" w:type="dxa"/>
            <w:tcBorders>
              <w:left w:val="single" w:sz="12" w:space="0" w:color="auto"/>
              <w:right w:val="single" w:sz="18" w:space="0" w:color="auto"/>
            </w:tcBorders>
            <w:vAlign w:val="bottom"/>
          </w:tcPr>
          <w:p w:rsidR="00ED748A" w:rsidRPr="00CE79D7" w:rsidRDefault="00ED748A" w:rsidP="00ED748A">
            <w:pPr>
              <w:jc w:val="right"/>
              <w:rPr>
                <w:rFonts w:ascii="Arial" w:hAnsi="Arial" w:cs="Arial"/>
                <w:sz w:val="14"/>
                <w:szCs w:val="14"/>
              </w:rPr>
            </w:pPr>
          </w:p>
        </w:tc>
      </w:tr>
      <w:tr w:rsidR="00ED748A" w:rsidRPr="00CE79D7" w:rsidTr="00B9516D">
        <w:trPr>
          <w:cantSplit/>
          <w:trHeight w:val="170"/>
        </w:trPr>
        <w:tc>
          <w:tcPr>
            <w:tcW w:w="742" w:type="dxa"/>
            <w:vMerge/>
            <w:tcBorders>
              <w:left w:val="single" w:sz="8" w:space="0" w:color="auto"/>
              <w:bottom w:val="single" w:sz="8" w:space="0" w:color="auto"/>
            </w:tcBorders>
            <w:vAlign w:val="bottom"/>
          </w:tcPr>
          <w:p w:rsidR="00ED748A" w:rsidRPr="00CE79D7" w:rsidRDefault="00ED748A" w:rsidP="00ED748A">
            <w:pPr>
              <w:spacing w:after="40" w:line="140" w:lineRule="exact"/>
              <w:ind w:left="85" w:right="85"/>
              <w:rPr>
                <w:rFonts w:ascii="Arial" w:hAnsi="Arial" w:cs="Arial"/>
                <w:sz w:val="13"/>
              </w:rPr>
            </w:pPr>
          </w:p>
        </w:tc>
        <w:tc>
          <w:tcPr>
            <w:tcW w:w="5212" w:type="dxa"/>
            <w:tcBorders>
              <w:bottom w:val="single" w:sz="8" w:space="0" w:color="auto"/>
              <w:right w:val="single" w:sz="18" w:space="0" w:color="auto"/>
            </w:tcBorders>
            <w:vAlign w:val="bottom"/>
          </w:tcPr>
          <w:p w:rsidR="00ED748A" w:rsidRPr="00CE79D7" w:rsidRDefault="00ED748A" w:rsidP="00ED748A">
            <w:pPr>
              <w:spacing w:after="40" w:line="140" w:lineRule="exact"/>
              <w:ind w:left="85" w:right="85"/>
              <w:rPr>
                <w:rFonts w:ascii="Arial" w:hAnsi="Arial" w:cs="Arial"/>
                <w:sz w:val="13"/>
              </w:rPr>
            </w:pPr>
            <w:r w:rsidRPr="00CE79D7">
              <w:rPr>
                <w:rFonts w:ascii="Arial" w:hAnsi="Arial" w:cs="Arial"/>
                <w:sz w:val="13"/>
              </w:rPr>
              <w:t>załatwił w inny sposób</w:t>
            </w:r>
          </w:p>
        </w:tc>
        <w:tc>
          <w:tcPr>
            <w:tcW w:w="425" w:type="dxa"/>
            <w:tcBorders>
              <w:left w:val="single" w:sz="18" w:space="0" w:color="auto"/>
              <w:bottom w:val="single" w:sz="18" w:space="0" w:color="auto"/>
              <w:right w:val="single" w:sz="12" w:space="0" w:color="auto"/>
            </w:tcBorders>
            <w:vAlign w:val="bottom"/>
          </w:tcPr>
          <w:p w:rsidR="00ED748A" w:rsidRPr="00CE79D7" w:rsidRDefault="00ED748A" w:rsidP="00ED748A">
            <w:pPr>
              <w:spacing w:after="40" w:line="140" w:lineRule="exact"/>
              <w:ind w:left="85" w:right="85"/>
              <w:jc w:val="center"/>
              <w:rPr>
                <w:rFonts w:ascii="Arial" w:hAnsi="Arial" w:cs="Arial"/>
                <w:sz w:val="12"/>
                <w:szCs w:val="12"/>
              </w:rPr>
            </w:pPr>
            <w:r w:rsidRPr="00CE79D7">
              <w:rPr>
                <w:rFonts w:ascii="Arial" w:hAnsi="Arial" w:cs="Arial"/>
                <w:sz w:val="12"/>
                <w:szCs w:val="12"/>
              </w:rPr>
              <w:t>08</w:t>
            </w:r>
          </w:p>
        </w:tc>
        <w:tc>
          <w:tcPr>
            <w:tcW w:w="1134" w:type="dxa"/>
            <w:tcBorders>
              <w:left w:val="single" w:sz="12" w:space="0" w:color="auto"/>
              <w:bottom w:val="single" w:sz="18" w:space="0" w:color="auto"/>
              <w:right w:val="single" w:sz="18" w:space="0" w:color="auto"/>
            </w:tcBorders>
            <w:vAlign w:val="bottom"/>
          </w:tcPr>
          <w:p w:rsidR="00ED748A" w:rsidRPr="00CE79D7" w:rsidRDefault="00ED748A" w:rsidP="00ED748A">
            <w:pPr>
              <w:jc w:val="right"/>
              <w:rPr>
                <w:rFonts w:ascii="Arial" w:hAnsi="Arial" w:cs="Arial"/>
                <w:sz w:val="14"/>
                <w:szCs w:val="14"/>
              </w:rPr>
            </w:pPr>
          </w:p>
        </w:tc>
      </w:tr>
    </w:tbl>
    <w:p w:rsidR="00297A12" w:rsidRPr="004166D7" w:rsidRDefault="00297A12" w:rsidP="00297A12">
      <w:pPr>
        <w:pStyle w:val="Legenda"/>
        <w:spacing w:before="60" w:after="60" w:line="240" w:lineRule="exact"/>
        <w:ind w:left="0" w:right="0"/>
        <w:rPr>
          <w:rFonts w:cs="Arial"/>
          <w:b w:val="0"/>
          <w:sz w:val="16"/>
          <w:szCs w:val="16"/>
        </w:rPr>
      </w:pPr>
      <w:r w:rsidRPr="001A5AB4">
        <w:rPr>
          <w:rFonts w:cs="Arial"/>
          <w:sz w:val="18"/>
          <w:szCs w:val="18"/>
        </w:rPr>
        <w:t>Dział 1.1.k.</w:t>
      </w:r>
      <w:r w:rsidRPr="001A5AB4">
        <w:rPr>
          <w:rFonts w:cs="Arial"/>
          <w:b w:val="0"/>
          <w:sz w:val="16"/>
          <w:szCs w:val="16"/>
        </w:rPr>
        <w:t xml:space="preserve"> </w:t>
      </w:r>
      <w:r w:rsidRPr="004166D7">
        <w:rPr>
          <w:rFonts w:cs="Arial"/>
          <w:b w:val="0"/>
          <w:sz w:val="16"/>
          <w:szCs w:val="16"/>
        </w:rPr>
        <w:t>Wpływ</w:t>
      </w:r>
      <w:r w:rsidRPr="004166D7">
        <w:rPr>
          <w:rFonts w:cs="Arial"/>
          <w:sz w:val="16"/>
          <w:szCs w:val="16"/>
        </w:rPr>
        <w:t xml:space="preserve"> </w:t>
      </w:r>
      <w:r w:rsidRPr="004166D7">
        <w:rPr>
          <w:rFonts w:cs="Arial"/>
          <w:b w:val="0"/>
          <w:sz w:val="16"/>
          <w:szCs w:val="16"/>
        </w:rPr>
        <w:t>spraw, w których postępowanie przygotowawcze zostało zakończone w formie:</w:t>
      </w:r>
    </w:p>
    <w:tbl>
      <w:tblPr>
        <w:tblpPr w:leftFromText="141" w:rightFromText="141" w:vertAnchor="text" w:horzAnchor="page" w:tblpX="3778" w:tblpY="10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297A12" w:rsidRPr="00CE79D7" w:rsidTr="00C515D4">
        <w:trPr>
          <w:trHeight w:val="266"/>
        </w:trPr>
        <w:tc>
          <w:tcPr>
            <w:tcW w:w="953" w:type="dxa"/>
            <w:shd w:val="clear" w:color="auto" w:fill="auto"/>
            <w:vAlign w:val="center"/>
          </w:tcPr>
          <w:p w:rsidR="00297A12" w:rsidRPr="00EF4D68" w:rsidRDefault="00297A12" w:rsidP="00C515D4">
            <w:pPr>
              <w:jc w:val="right"/>
              <w:rPr>
                <w:rFonts w:ascii="Arial" w:hAnsi="Arial" w:cs="Arial"/>
                <w:color w:val="000000"/>
                <w:sz w:val="14"/>
                <w:szCs w:val="14"/>
              </w:rPr>
            </w:pPr>
            <w:r>
              <w:rPr>
                <w:rFonts w:ascii="Arial" w:hAnsi="Arial" w:cs="Arial"/>
                <w:color w:val="000000"/>
                <w:sz w:val="14"/>
                <w:szCs w:val="14"/>
              </w:rPr>
              <w:t>65</w:t>
            </w:r>
          </w:p>
        </w:tc>
      </w:tr>
    </w:tbl>
    <w:p w:rsidR="00297A12" w:rsidRPr="004166D7" w:rsidRDefault="00297A12" w:rsidP="00297A12">
      <w:r w:rsidRPr="004166D7">
        <w:tab/>
      </w:r>
      <w:r w:rsidRPr="004166D7">
        <w:tab/>
      </w:r>
      <w:r w:rsidRPr="004166D7">
        <w:tab/>
      </w:r>
      <w:r w:rsidRPr="004166D7">
        <w:rPr>
          <w:rFonts w:ascii="Arial" w:hAnsi="Arial" w:cs="Arial"/>
          <w:sz w:val="16"/>
          <w:szCs w:val="16"/>
        </w:rPr>
        <w:t>śledztwa</w:t>
      </w:r>
      <w:r w:rsidRPr="004166D7">
        <w:rPr>
          <w:rFonts w:ascii="Arial" w:hAnsi="Arial" w:cs="Arial"/>
          <w:sz w:val="16"/>
          <w:szCs w:val="16"/>
        </w:rPr>
        <w:tab/>
      </w:r>
      <w:r w:rsidRPr="004166D7">
        <w:rPr>
          <w:rFonts w:ascii="Arial" w:hAnsi="Arial" w:cs="Arial"/>
          <w:sz w:val="16"/>
          <w:szCs w:val="16"/>
        </w:rPr>
        <w:tab/>
      </w:r>
      <w:r w:rsidRPr="004166D7">
        <w:rPr>
          <w:rFonts w:ascii="Arial" w:hAnsi="Arial" w:cs="Arial"/>
          <w:sz w:val="16"/>
          <w:szCs w:val="16"/>
        </w:rPr>
        <w:tab/>
        <w:t>dochodzenia</w:t>
      </w:r>
      <w:r>
        <w:rPr>
          <w:rFonts w:ascii="Arial" w:hAnsi="Arial" w:cs="Arial"/>
          <w:sz w:val="16"/>
          <w:szCs w:val="16"/>
        </w:rPr>
        <w:t xml:space="preserve">  </w:t>
      </w:r>
    </w:p>
    <w:tbl>
      <w:tblPr>
        <w:tblpPr w:leftFromText="141" w:rightFromText="141" w:vertAnchor="text" w:horzAnchor="page" w:tblpX="7623" w:tblpY="-5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297A12" w:rsidRPr="00CE79D7" w:rsidTr="00C515D4">
        <w:trPr>
          <w:trHeight w:val="266"/>
        </w:trPr>
        <w:tc>
          <w:tcPr>
            <w:tcW w:w="953" w:type="dxa"/>
            <w:shd w:val="clear" w:color="auto" w:fill="auto"/>
            <w:vAlign w:val="center"/>
          </w:tcPr>
          <w:p w:rsidR="00297A12" w:rsidRPr="006815E7" w:rsidRDefault="00297A12" w:rsidP="00C515D4">
            <w:pPr>
              <w:jc w:val="right"/>
              <w:rPr>
                <w:rFonts w:ascii="Arial" w:hAnsi="Arial" w:cs="Arial"/>
                <w:color w:val="000000"/>
                <w:sz w:val="14"/>
                <w:szCs w:val="14"/>
              </w:rPr>
            </w:pPr>
            <w:r>
              <w:rPr>
                <w:rFonts w:ascii="Arial" w:hAnsi="Arial" w:cs="Arial"/>
                <w:color w:val="000000"/>
                <w:sz w:val="14"/>
                <w:szCs w:val="14"/>
              </w:rPr>
              <w:t>564</w:t>
            </w:r>
          </w:p>
        </w:tc>
      </w:tr>
    </w:tbl>
    <w:p w:rsidR="00297A12" w:rsidRPr="00EF4D68" w:rsidRDefault="00297A12" w:rsidP="00297A12">
      <w:pPr>
        <w:rPr>
          <w:sz w:val="16"/>
          <w:szCs w:val="16"/>
        </w:rPr>
      </w:pPr>
    </w:p>
    <w:p w:rsidR="00297A12" w:rsidRPr="00EF4D68" w:rsidRDefault="00297A12" w:rsidP="00297A12">
      <w:pPr>
        <w:rPr>
          <w:sz w:val="16"/>
          <w:szCs w:val="16"/>
        </w:rPr>
      </w:pPr>
    </w:p>
    <w:p w:rsidR="00297A12" w:rsidRDefault="00297A12" w:rsidP="00297A12">
      <w:pPr>
        <w:pStyle w:val="Legenda"/>
        <w:spacing w:before="60" w:after="60" w:line="240" w:lineRule="exact"/>
        <w:ind w:left="0" w:right="0"/>
        <w:rPr>
          <w:rFonts w:cs="Arial"/>
          <w:b w:val="0"/>
          <w:sz w:val="16"/>
          <w:szCs w:val="16"/>
        </w:rPr>
      </w:pPr>
      <w:r w:rsidRPr="004166D7">
        <w:tab/>
        <w:t xml:space="preserve">    </w:t>
      </w:r>
      <w:r w:rsidRPr="004166D7">
        <w:rPr>
          <w:rFonts w:cs="Arial"/>
          <w:b w:val="0"/>
          <w:sz w:val="16"/>
          <w:szCs w:val="16"/>
        </w:rPr>
        <w:t>Załatwienie spraw, w których</w:t>
      </w:r>
      <w:r w:rsidRPr="004166D7">
        <w:rPr>
          <w:rFonts w:cs="Arial"/>
          <w:sz w:val="16"/>
          <w:szCs w:val="16"/>
        </w:rPr>
        <w:t xml:space="preserve"> </w:t>
      </w:r>
      <w:r w:rsidRPr="004166D7">
        <w:rPr>
          <w:rFonts w:cs="Arial"/>
          <w:b w:val="0"/>
          <w:sz w:val="16"/>
          <w:szCs w:val="16"/>
        </w:rPr>
        <w:t>postępowanie przygotowawcze zostało zakończone w formie:</w:t>
      </w:r>
    </w:p>
    <w:p w:rsidR="00297A12" w:rsidRPr="004166D7" w:rsidRDefault="00297A12" w:rsidP="00297A12">
      <w:r w:rsidRPr="004166D7">
        <w:tab/>
      </w:r>
      <w:r w:rsidRPr="004166D7">
        <w:tab/>
      </w:r>
      <w:r w:rsidRPr="004166D7">
        <w:tab/>
      </w:r>
      <w:r w:rsidRPr="004166D7">
        <w:rPr>
          <w:rFonts w:ascii="Arial" w:hAnsi="Arial" w:cs="Arial"/>
          <w:sz w:val="16"/>
          <w:szCs w:val="16"/>
        </w:rPr>
        <w:t>śledztwa</w:t>
      </w:r>
      <w:r w:rsidRPr="004166D7">
        <w:rPr>
          <w:rFonts w:ascii="Arial" w:hAnsi="Arial" w:cs="Arial"/>
          <w:sz w:val="16"/>
          <w:szCs w:val="16"/>
        </w:rPr>
        <w:tab/>
      </w:r>
      <w:r w:rsidRPr="004166D7">
        <w:rPr>
          <w:rFonts w:ascii="Arial" w:hAnsi="Arial" w:cs="Arial"/>
          <w:sz w:val="16"/>
          <w:szCs w:val="16"/>
        </w:rPr>
        <w:tab/>
      </w:r>
      <w:r w:rsidRPr="004166D7">
        <w:rPr>
          <w:rFonts w:ascii="Arial" w:hAnsi="Arial" w:cs="Arial"/>
          <w:sz w:val="16"/>
          <w:szCs w:val="16"/>
        </w:rPr>
        <w:tab/>
      </w:r>
      <w:r>
        <w:rPr>
          <w:rFonts w:ascii="Arial" w:hAnsi="Arial" w:cs="Arial"/>
          <w:sz w:val="16"/>
          <w:szCs w:val="16"/>
        </w:rPr>
        <w:t xml:space="preserve">                                   </w:t>
      </w:r>
      <w:r w:rsidRPr="004166D7">
        <w:rPr>
          <w:rFonts w:ascii="Arial" w:hAnsi="Arial" w:cs="Arial"/>
          <w:sz w:val="16"/>
          <w:szCs w:val="16"/>
        </w:rPr>
        <w:t>dochodzenia</w:t>
      </w:r>
      <w:r>
        <w:rPr>
          <w:rFonts w:ascii="Arial" w:hAnsi="Arial" w:cs="Arial"/>
          <w:sz w:val="16"/>
          <w:szCs w:val="16"/>
        </w:rPr>
        <w:t xml:space="preserve">  </w:t>
      </w:r>
    </w:p>
    <w:tbl>
      <w:tblPr>
        <w:tblpPr w:leftFromText="141" w:rightFromText="141" w:vertAnchor="text" w:horzAnchor="page" w:tblpX="3778" w:tblpY="10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297A12" w:rsidRPr="00CE79D7" w:rsidTr="00C515D4">
        <w:trPr>
          <w:trHeight w:val="266"/>
        </w:trPr>
        <w:tc>
          <w:tcPr>
            <w:tcW w:w="953" w:type="dxa"/>
            <w:shd w:val="clear" w:color="auto" w:fill="auto"/>
            <w:vAlign w:val="center"/>
          </w:tcPr>
          <w:p w:rsidR="00297A12" w:rsidRPr="00EF4D68" w:rsidRDefault="00297A12" w:rsidP="00C515D4">
            <w:pPr>
              <w:jc w:val="right"/>
              <w:rPr>
                <w:rFonts w:ascii="Arial" w:hAnsi="Arial" w:cs="Arial"/>
                <w:color w:val="000000"/>
                <w:sz w:val="14"/>
                <w:szCs w:val="14"/>
              </w:rPr>
            </w:pPr>
            <w:r>
              <w:rPr>
                <w:rFonts w:ascii="Arial" w:hAnsi="Arial" w:cs="Arial"/>
                <w:color w:val="000000"/>
                <w:sz w:val="14"/>
                <w:szCs w:val="14"/>
              </w:rPr>
              <w:t>62</w:t>
            </w:r>
          </w:p>
        </w:tc>
      </w:tr>
    </w:tbl>
    <w:p w:rsidR="00297A12" w:rsidRPr="00280F7D" w:rsidRDefault="00297A12" w:rsidP="00297A12">
      <w:pPr>
        <w:rPr>
          <w:vanish/>
        </w:rPr>
      </w:pPr>
    </w:p>
    <w:tbl>
      <w:tblPr>
        <w:tblpPr w:leftFromText="141" w:rightFromText="141" w:vertAnchor="text" w:horzAnchor="page" w:tblpX="7459" w:tblpY="6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297A12" w:rsidRPr="00CE79D7" w:rsidTr="00C515D4">
        <w:trPr>
          <w:trHeight w:val="266"/>
        </w:trPr>
        <w:tc>
          <w:tcPr>
            <w:tcW w:w="953" w:type="dxa"/>
            <w:shd w:val="clear" w:color="auto" w:fill="auto"/>
            <w:vAlign w:val="center"/>
          </w:tcPr>
          <w:p w:rsidR="00297A12" w:rsidRPr="00EF4D68" w:rsidRDefault="00297A12" w:rsidP="00C515D4">
            <w:pPr>
              <w:jc w:val="right"/>
              <w:rPr>
                <w:rFonts w:ascii="Arial" w:hAnsi="Arial" w:cs="Arial"/>
                <w:color w:val="000000"/>
                <w:sz w:val="14"/>
                <w:szCs w:val="14"/>
              </w:rPr>
            </w:pPr>
            <w:r>
              <w:rPr>
                <w:rFonts w:ascii="Arial" w:hAnsi="Arial" w:cs="Arial"/>
                <w:color w:val="000000"/>
                <w:sz w:val="14"/>
                <w:szCs w:val="14"/>
              </w:rPr>
              <w:t>589</w:t>
            </w:r>
          </w:p>
        </w:tc>
      </w:tr>
    </w:tbl>
    <w:p w:rsidR="00297A12" w:rsidRDefault="00297A12" w:rsidP="00297A12"/>
    <w:p w:rsidR="00297A12" w:rsidRPr="00D62599" w:rsidRDefault="00297A12" w:rsidP="00243AC4">
      <w:pPr>
        <w:pStyle w:val="Legenda"/>
        <w:spacing w:before="60" w:after="60" w:line="240" w:lineRule="exact"/>
        <w:ind w:left="0" w:right="0"/>
        <w:rPr>
          <w:rFonts w:cs="Arial"/>
          <w:sz w:val="18"/>
          <w:szCs w:val="18"/>
        </w:rPr>
      </w:pPr>
    </w:p>
    <w:tbl>
      <w:tblPr>
        <w:tblpPr w:leftFromText="141" w:rightFromText="141" w:vertAnchor="text" w:horzAnchor="page" w:tblpX="6781" w:tblpY="35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53"/>
      </w:tblGrid>
      <w:tr w:rsidR="0003086F" w:rsidRPr="00CE79D7" w:rsidTr="00DF7480">
        <w:trPr>
          <w:cantSplit/>
          <w:trHeight w:val="266"/>
        </w:trPr>
        <w:tc>
          <w:tcPr>
            <w:tcW w:w="953" w:type="dxa"/>
            <w:shd w:val="clear" w:color="auto" w:fill="auto"/>
            <w:vAlign w:val="center"/>
          </w:tcPr>
          <w:p w:rsidR="0003086F" w:rsidRPr="00CE79D7" w:rsidRDefault="0003086F" w:rsidP="00DF7480">
            <w:pPr>
              <w:jc w:val="right"/>
              <w:rPr>
                <w:rFonts w:ascii="Arial" w:hAnsi="Arial" w:cs="Arial"/>
                <w:sz w:val="14"/>
                <w:szCs w:val="14"/>
              </w:rPr>
            </w:pPr>
          </w:p>
        </w:tc>
      </w:tr>
    </w:tbl>
    <w:p w:rsidR="00DA6CC6" w:rsidRPr="00CE79D7" w:rsidRDefault="00EA6A48" w:rsidP="003E41E9">
      <w:pPr>
        <w:pStyle w:val="Legenda"/>
        <w:spacing w:before="60" w:after="60" w:line="240" w:lineRule="exact"/>
        <w:ind w:left="882" w:right="0" w:hanging="882"/>
        <w:rPr>
          <w:rFonts w:cs="Arial"/>
          <w:b w:val="0"/>
          <w:sz w:val="16"/>
          <w:szCs w:val="16"/>
        </w:rPr>
      </w:pPr>
      <w:r w:rsidRPr="00CE79D7">
        <w:rPr>
          <w:rFonts w:cs="Arial"/>
          <w:sz w:val="18"/>
          <w:szCs w:val="18"/>
        </w:rPr>
        <w:t>Dział 1.1.l.</w:t>
      </w:r>
      <w:r w:rsidRPr="00CE79D7">
        <w:rPr>
          <w:rFonts w:cs="Arial"/>
          <w:b w:val="0"/>
          <w:sz w:val="16"/>
          <w:szCs w:val="16"/>
        </w:rPr>
        <w:t xml:space="preserve"> W</w:t>
      </w:r>
      <w:r w:rsidR="00DA6CC6" w:rsidRPr="00CE79D7">
        <w:rPr>
          <w:rFonts w:cs="Arial"/>
          <w:b w:val="0"/>
          <w:sz w:val="16"/>
          <w:szCs w:val="16"/>
        </w:rPr>
        <w:t xml:space="preserve"> tym uwzględnione wnioski prokuratora o skierowanie podejrzanego na badanie psychiatryczne połączone z obserwacją psychiatryczna w zakładzie zamkniętym oraz o przedłużenie tej obserwacji (art. 203 kpk)  </w:t>
      </w:r>
    </w:p>
    <w:p w:rsidR="00C81ACB" w:rsidRDefault="00C81ACB" w:rsidP="00C81ACB">
      <w:pPr>
        <w:rPr>
          <w:sz w:val="16"/>
          <w:szCs w:val="16"/>
        </w:rPr>
      </w:pPr>
    </w:p>
    <w:p w:rsidR="00891A4B" w:rsidRPr="00CE79D7" w:rsidRDefault="009A4E00" w:rsidP="00C81ACB">
      <w:pPr>
        <w:rPr>
          <w:sz w:val="16"/>
          <w:szCs w:val="16"/>
        </w:rPr>
      </w:pPr>
      <w:r>
        <w:rPr>
          <w:sz w:val="16"/>
          <w:szCs w:val="16"/>
        </w:rPr>
        <w:br w:type="page"/>
      </w:r>
    </w:p>
    <w:tbl>
      <w:tblPr>
        <w:tblW w:w="0" w:type="auto"/>
        <w:tblLayout w:type="fixed"/>
        <w:tblLook w:val="01E0" w:firstRow="1" w:lastRow="1" w:firstColumn="1" w:lastColumn="1" w:noHBand="0" w:noVBand="0"/>
      </w:tblPr>
      <w:tblGrid>
        <w:gridCol w:w="2518"/>
        <w:gridCol w:w="5690"/>
        <w:gridCol w:w="360"/>
        <w:gridCol w:w="1620"/>
      </w:tblGrid>
      <w:tr w:rsidR="004E6E15" w:rsidRPr="00CE79D7" w:rsidTr="00FD415F">
        <w:trPr>
          <w:cantSplit/>
          <w:trHeight w:val="227"/>
        </w:trPr>
        <w:tc>
          <w:tcPr>
            <w:tcW w:w="2518" w:type="dxa"/>
            <w:vMerge w:val="restart"/>
            <w:tcBorders>
              <w:right w:val="single" w:sz="6" w:space="0" w:color="auto"/>
            </w:tcBorders>
            <w:vAlign w:val="center"/>
          </w:tcPr>
          <w:p w:rsidR="00B9516D" w:rsidRPr="00E17B2B" w:rsidRDefault="00B9516D" w:rsidP="00117F67">
            <w:pPr>
              <w:ind w:left="966" w:right="-42" w:hanging="1022"/>
              <w:rPr>
                <w:rFonts w:ascii="Arial" w:hAnsi="Arial" w:cs="Arial"/>
                <w:b/>
                <w:bCs/>
                <w:noProof/>
                <w:sz w:val="20"/>
                <w:szCs w:val="20"/>
                <w:vertAlign w:val="superscript"/>
              </w:rPr>
            </w:pPr>
            <w:r w:rsidRPr="00E17B2B">
              <w:rPr>
                <w:rFonts w:ascii="Arial" w:hAnsi="Arial" w:cs="Arial"/>
                <w:b/>
                <w:bCs/>
                <w:noProof/>
                <w:sz w:val="18"/>
                <w:szCs w:val="18"/>
              </w:rPr>
              <w:t>Dział 1.1.m.</w:t>
            </w:r>
            <w:r w:rsidRPr="00E17B2B">
              <w:rPr>
                <w:rFonts w:ascii="Arial" w:hAnsi="Arial" w:cs="Arial"/>
                <w:b/>
                <w:bCs/>
                <w:noProof/>
                <w:sz w:val="16"/>
                <w:szCs w:val="16"/>
              </w:rPr>
              <w:t xml:space="preserve"> </w:t>
            </w:r>
            <w:r w:rsidR="00E17B2B" w:rsidRPr="00E17B2B">
              <w:rPr>
                <w:rFonts w:ascii="Arial" w:hAnsi="Arial" w:cs="Arial"/>
                <w:b/>
                <w:bCs/>
                <w:noProof/>
                <w:sz w:val="16"/>
                <w:szCs w:val="16"/>
              </w:rPr>
              <w:t>W tym uwzględnione</w:t>
            </w:r>
          </w:p>
        </w:tc>
        <w:tc>
          <w:tcPr>
            <w:tcW w:w="5690" w:type="dxa"/>
            <w:tcBorders>
              <w:top w:val="single" w:sz="6" w:space="0" w:color="auto"/>
              <w:left w:val="single" w:sz="6" w:space="0" w:color="auto"/>
              <w:bottom w:val="single" w:sz="6" w:space="0" w:color="auto"/>
              <w:right w:val="single" w:sz="12" w:space="0" w:color="auto"/>
            </w:tcBorders>
            <w:vAlign w:val="center"/>
          </w:tcPr>
          <w:p w:rsidR="00B9516D" w:rsidRPr="00E17B2B" w:rsidRDefault="00B9516D" w:rsidP="00117F67">
            <w:pPr>
              <w:spacing w:after="40" w:line="120" w:lineRule="exact"/>
              <w:ind w:right="85"/>
              <w:rPr>
                <w:rFonts w:ascii="Arial" w:hAnsi="Arial" w:cs="Arial"/>
                <w:sz w:val="12"/>
                <w:szCs w:val="12"/>
              </w:rPr>
            </w:pPr>
            <w:r w:rsidRPr="00E17B2B">
              <w:rPr>
                <w:rFonts w:ascii="Arial" w:hAnsi="Arial" w:cs="Arial"/>
                <w:sz w:val="12"/>
                <w:szCs w:val="12"/>
              </w:rPr>
              <w:t>zamiana kary grzywny na pracę społecznie użyteczną  (art. 45 §1 kkw)</w:t>
            </w:r>
          </w:p>
        </w:tc>
        <w:tc>
          <w:tcPr>
            <w:tcW w:w="360" w:type="dxa"/>
            <w:tcBorders>
              <w:top w:val="single" w:sz="12" w:space="0" w:color="auto"/>
              <w:left w:val="single" w:sz="12" w:space="0" w:color="auto"/>
              <w:bottom w:val="single" w:sz="6" w:space="0" w:color="auto"/>
              <w:right w:val="single" w:sz="4" w:space="0" w:color="auto"/>
            </w:tcBorders>
            <w:vAlign w:val="center"/>
          </w:tcPr>
          <w:p w:rsidR="00B9516D" w:rsidRPr="00CE79D7" w:rsidRDefault="00B9516D" w:rsidP="00117F67">
            <w:pPr>
              <w:spacing w:line="120" w:lineRule="exact"/>
              <w:ind w:right="-265"/>
              <w:rPr>
                <w:rFonts w:ascii="Arial" w:hAnsi="Arial" w:cs="Arial"/>
                <w:sz w:val="12"/>
              </w:rPr>
            </w:pPr>
            <w:r w:rsidRPr="00CE79D7">
              <w:rPr>
                <w:rFonts w:ascii="Arial" w:hAnsi="Arial" w:cs="Arial"/>
                <w:sz w:val="12"/>
              </w:rPr>
              <w:t>01</w:t>
            </w:r>
          </w:p>
        </w:tc>
        <w:tc>
          <w:tcPr>
            <w:tcW w:w="1620" w:type="dxa"/>
            <w:tcBorders>
              <w:top w:val="single" w:sz="12" w:space="0" w:color="auto"/>
              <w:left w:val="single" w:sz="4" w:space="0" w:color="auto"/>
              <w:bottom w:val="single" w:sz="6" w:space="0" w:color="auto"/>
              <w:right w:val="single" w:sz="12" w:space="0" w:color="auto"/>
            </w:tcBorders>
            <w:vAlign w:val="center"/>
          </w:tcPr>
          <w:p w:rsidR="00B9516D" w:rsidRPr="00CE79D7" w:rsidRDefault="00B9516D" w:rsidP="00E17B2B">
            <w:pPr>
              <w:jc w:val="right"/>
              <w:rPr>
                <w:rFonts w:ascii="Arial" w:hAnsi="Arial" w:cs="Arial"/>
                <w:sz w:val="14"/>
                <w:szCs w:val="14"/>
              </w:rPr>
            </w:pPr>
            <w:r w:rsidRPr="00CE79D7">
              <w:rPr>
                <w:rFonts w:ascii="Arial" w:hAnsi="Arial" w:cs="Arial"/>
                <w:sz w:val="14"/>
                <w:szCs w:val="14"/>
              </w:rPr>
              <w:t>6</w:t>
            </w:r>
          </w:p>
        </w:tc>
      </w:tr>
      <w:tr w:rsidR="004E6E15" w:rsidRPr="00CE79D7" w:rsidTr="00FD415F">
        <w:trPr>
          <w:cantSplit/>
          <w:trHeight w:val="283"/>
        </w:trPr>
        <w:tc>
          <w:tcPr>
            <w:tcW w:w="2518" w:type="dxa"/>
            <w:vMerge/>
            <w:tcBorders>
              <w:right w:val="single" w:sz="6" w:space="0" w:color="auto"/>
            </w:tcBorders>
          </w:tcPr>
          <w:p w:rsidR="00B9516D" w:rsidRPr="00E17B2B" w:rsidRDefault="00B9516D" w:rsidP="00117F67">
            <w:pPr>
              <w:spacing w:line="120" w:lineRule="exact"/>
              <w:ind w:right="-265"/>
              <w:rPr>
                <w:rFonts w:ascii="Arial" w:hAnsi="Arial" w:cs="Arial"/>
                <w:sz w:val="12"/>
              </w:rPr>
            </w:pPr>
          </w:p>
        </w:tc>
        <w:tc>
          <w:tcPr>
            <w:tcW w:w="5690" w:type="dxa"/>
            <w:tcBorders>
              <w:top w:val="single" w:sz="6" w:space="0" w:color="auto"/>
              <w:left w:val="single" w:sz="6" w:space="0" w:color="auto"/>
              <w:bottom w:val="single" w:sz="6" w:space="0" w:color="auto"/>
              <w:right w:val="single" w:sz="12" w:space="0" w:color="auto"/>
            </w:tcBorders>
            <w:vAlign w:val="center"/>
          </w:tcPr>
          <w:p w:rsidR="00B9516D" w:rsidRPr="00E17B2B" w:rsidRDefault="00B9516D" w:rsidP="00117F67">
            <w:pPr>
              <w:rPr>
                <w:rFonts w:ascii="Arial" w:hAnsi="Arial" w:cs="Arial"/>
                <w:sz w:val="12"/>
                <w:szCs w:val="12"/>
              </w:rPr>
            </w:pPr>
            <w:r w:rsidRPr="00E17B2B">
              <w:rPr>
                <w:rFonts w:ascii="Arial" w:hAnsi="Arial" w:cs="Arial"/>
                <w:sz w:val="12"/>
                <w:szCs w:val="12"/>
              </w:rPr>
              <w:t>orzeczenie wykonania zastępczej kary pozbawienia wolności w miejsce kary grzywny (art. 46 §1 kkw)</w:t>
            </w:r>
          </w:p>
        </w:tc>
        <w:tc>
          <w:tcPr>
            <w:tcW w:w="360" w:type="dxa"/>
            <w:tcBorders>
              <w:top w:val="single" w:sz="6" w:space="0" w:color="auto"/>
              <w:left w:val="single" w:sz="12" w:space="0" w:color="auto"/>
              <w:bottom w:val="single" w:sz="12" w:space="0" w:color="auto"/>
              <w:right w:val="single" w:sz="6" w:space="0" w:color="auto"/>
            </w:tcBorders>
            <w:vAlign w:val="center"/>
          </w:tcPr>
          <w:p w:rsidR="00B9516D" w:rsidRPr="00CE79D7" w:rsidRDefault="00B9516D" w:rsidP="00117F67">
            <w:pPr>
              <w:spacing w:line="120" w:lineRule="exact"/>
              <w:ind w:right="-265"/>
              <w:rPr>
                <w:rFonts w:ascii="Arial" w:hAnsi="Arial" w:cs="Arial"/>
                <w:sz w:val="12"/>
              </w:rPr>
            </w:pPr>
            <w:r w:rsidRPr="00CE79D7">
              <w:rPr>
                <w:rFonts w:ascii="Arial" w:hAnsi="Arial" w:cs="Arial"/>
                <w:sz w:val="12"/>
              </w:rPr>
              <w:t>02</w:t>
            </w:r>
          </w:p>
        </w:tc>
        <w:tc>
          <w:tcPr>
            <w:tcW w:w="1620" w:type="dxa"/>
            <w:tcBorders>
              <w:top w:val="single" w:sz="6" w:space="0" w:color="auto"/>
              <w:left w:val="single" w:sz="6" w:space="0" w:color="auto"/>
              <w:bottom w:val="single" w:sz="12" w:space="0" w:color="auto"/>
              <w:right w:val="single" w:sz="12" w:space="0" w:color="auto"/>
            </w:tcBorders>
            <w:vAlign w:val="center"/>
          </w:tcPr>
          <w:p w:rsidR="00B9516D" w:rsidRPr="00CE79D7" w:rsidRDefault="00B9516D" w:rsidP="00E17B2B">
            <w:pPr>
              <w:jc w:val="right"/>
              <w:rPr>
                <w:rFonts w:ascii="Arial" w:hAnsi="Arial" w:cs="Arial"/>
                <w:sz w:val="14"/>
                <w:szCs w:val="14"/>
              </w:rPr>
            </w:pPr>
            <w:r w:rsidRPr="00CE79D7">
              <w:rPr>
                <w:rFonts w:ascii="Arial" w:hAnsi="Arial" w:cs="Arial"/>
                <w:sz w:val="14"/>
                <w:szCs w:val="14"/>
              </w:rPr>
              <w:t>43</w:t>
            </w:r>
          </w:p>
        </w:tc>
      </w:tr>
      <w:tr w:rsidR="004E6E15" w:rsidRPr="00CE79D7" w:rsidTr="00FD415F">
        <w:trPr>
          <w:cantSplit/>
          <w:trHeight w:val="283"/>
        </w:trPr>
        <w:tc>
          <w:tcPr>
            <w:tcW w:w="2518" w:type="dxa"/>
            <w:vMerge w:val="restart"/>
            <w:tcBorders>
              <w:right w:val="single" w:sz="6" w:space="0" w:color="auto"/>
            </w:tcBorders>
          </w:tcPr>
          <w:p w:rsidR="00E17B2B" w:rsidRPr="00E17B2B" w:rsidRDefault="00E17B2B" w:rsidP="00117F67">
            <w:pPr>
              <w:ind w:left="966" w:right="-42" w:hanging="1022"/>
              <w:rPr>
                <w:rFonts w:ascii="Arial" w:hAnsi="Arial" w:cs="Arial"/>
                <w:b/>
                <w:bCs/>
                <w:noProof/>
                <w:sz w:val="18"/>
                <w:szCs w:val="18"/>
              </w:rPr>
            </w:pPr>
          </w:p>
          <w:p w:rsidR="00B9516D" w:rsidRPr="00E17B2B" w:rsidRDefault="00B9516D" w:rsidP="00117F67">
            <w:pPr>
              <w:ind w:left="966" w:right="-42" w:hanging="1022"/>
              <w:rPr>
                <w:rFonts w:ascii="Arial" w:hAnsi="Arial" w:cs="Arial"/>
                <w:b/>
                <w:bCs/>
                <w:noProof/>
                <w:sz w:val="20"/>
                <w:szCs w:val="20"/>
                <w:vertAlign w:val="superscript"/>
              </w:rPr>
            </w:pPr>
            <w:r w:rsidRPr="00E17B2B">
              <w:rPr>
                <w:rFonts w:ascii="Arial" w:hAnsi="Arial" w:cs="Arial"/>
                <w:b/>
                <w:bCs/>
                <w:noProof/>
                <w:sz w:val="18"/>
                <w:szCs w:val="18"/>
              </w:rPr>
              <w:t>Dział 1.1.n.</w:t>
            </w:r>
            <w:r w:rsidRPr="00E17B2B">
              <w:rPr>
                <w:rFonts w:ascii="Arial" w:hAnsi="Arial" w:cs="Arial"/>
                <w:b/>
                <w:bCs/>
                <w:noProof/>
                <w:sz w:val="16"/>
                <w:szCs w:val="16"/>
              </w:rPr>
              <w:t xml:space="preserve">  </w:t>
            </w:r>
            <w:r w:rsidR="00E17B2B" w:rsidRPr="00E17B2B">
              <w:rPr>
                <w:rFonts w:ascii="Arial" w:hAnsi="Arial" w:cs="Arial"/>
                <w:b/>
                <w:bCs/>
                <w:noProof/>
                <w:sz w:val="16"/>
                <w:szCs w:val="16"/>
              </w:rPr>
              <w:t>W tym uwzględnione</w:t>
            </w:r>
          </w:p>
        </w:tc>
        <w:tc>
          <w:tcPr>
            <w:tcW w:w="5690" w:type="dxa"/>
            <w:tcBorders>
              <w:top w:val="single" w:sz="6" w:space="0" w:color="auto"/>
              <w:left w:val="single" w:sz="6" w:space="0" w:color="auto"/>
              <w:bottom w:val="single" w:sz="6" w:space="0" w:color="auto"/>
              <w:right w:val="single" w:sz="12" w:space="0" w:color="auto"/>
            </w:tcBorders>
            <w:vAlign w:val="center"/>
          </w:tcPr>
          <w:p w:rsidR="00B9516D" w:rsidRPr="00E17B2B" w:rsidRDefault="00B9516D" w:rsidP="00117F67">
            <w:pPr>
              <w:rPr>
                <w:rFonts w:ascii="Arial" w:hAnsi="Arial" w:cs="Arial"/>
                <w:sz w:val="12"/>
                <w:szCs w:val="12"/>
              </w:rPr>
            </w:pPr>
            <w:r w:rsidRPr="00E17B2B">
              <w:rPr>
                <w:rFonts w:ascii="Arial" w:hAnsi="Arial" w:cs="Arial"/>
                <w:sz w:val="12"/>
                <w:szCs w:val="12"/>
              </w:rPr>
              <w:t>wnioski o oddanie pod dozór</w:t>
            </w:r>
          </w:p>
        </w:tc>
        <w:tc>
          <w:tcPr>
            <w:tcW w:w="360" w:type="dxa"/>
            <w:tcBorders>
              <w:top w:val="single" w:sz="12" w:space="0" w:color="auto"/>
              <w:left w:val="single" w:sz="12" w:space="0" w:color="auto"/>
              <w:bottom w:val="single" w:sz="6" w:space="0" w:color="auto"/>
              <w:right w:val="single" w:sz="6" w:space="0" w:color="auto"/>
            </w:tcBorders>
            <w:vAlign w:val="center"/>
          </w:tcPr>
          <w:p w:rsidR="00B9516D" w:rsidRPr="00CE79D7" w:rsidRDefault="00B9516D" w:rsidP="00117F67">
            <w:pPr>
              <w:spacing w:line="120" w:lineRule="exact"/>
              <w:ind w:right="-265"/>
              <w:rPr>
                <w:rFonts w:ascii="Arial" w:hAnsi="Arial" w:cs="Arial"/>
                <w:sz w:val="12"/>
              </w:rPr>
            </w:pPr>
            <w:r w:rsidRPr="00CE79D7">
              <w:rPr>
                <w:rFonts w:ascii="Arial" w:hAnsi="Arial" w:cs="Arial"/>
                <w:sz w:val="12"/>
              </w:rPr>
              <w:t>01</w:t>
            </w:r>
          </w:p>
        </w:tc>
        <w:tc>
          <w:tcPr>
            <w:tcW w:w="1620" w:type="dxa"/>
            <w:tcBorders>
              <w:top w:val="single" w:sz="12" w:space="0" w:color="auto"/>
              <w:left w:val="single" w:sz="6" w:space="0" w:color="auto"/>
              <w:bottom w:val="single" w:sz="6" w:space="0" w:color="auto"/>
              <w:right w:val="single" w:sz="12" w:space="0" w:color="auto"/>
            </w:tcBorders>
            <w:vAlign w:val="center"/>
          </w:tcPr>
          <w:p w:rsidR="00B9516D" w:rsidRPr="00CE79D7" w:rsidRDefault="00B9516D" w:rsidP="00E17B2B">
            <w:pPr>
              <w:jc w:val="right"/>
              <w:rPr>
                <w:rFonts w:ascii="Arial" w:hAnsi="Arial" w:cs="Arial"/>
                <w:sz w:val="14"/>
                <w:szCs w:val="14"/>
              </w:rPr>
            </w:pPr>
          </w:p>
        </w:tc>
      </w:tr>
      <w:tr w:rsidR="004E6E15" w:rsidRPr="00CE79D7" w:rsidTr="00FD415F">
        <w:trPr>
          <w:cantSplit/>
          <w:trHeight w:val="283"/>
        </w:trPr>
        <w:tc>
          <w:tcPr>
            <w:tcW w:w="2518" w:type="dxa"/>
            <w:vMerge/>
            <w:tcBorders>
              <w:right w:val="single" w:sz="6" w:space="0" w:color="auto"/>
            </w:tcBorders>
          </w:tcPr>
          <w:p w:rsidR="00B9516D" w:rsidRPr="00E17B2B" w:rsidRDefault="00B9516D" w:rsidP="00117F67">
            <w:pPr>
              <w:spacing w:line="120" w:lineRule="exact"/>
              <w:ind w:right="-265"/>
              <w:rPr>
                <w:rFonts w:ascii="Arial" w:hAnsi="Arial" w:cs="Arial"/>
                <w:sz w:val="12"/>
              </w:rPr>
            </w:pPr>
          </w:p>
        </w:tc>
        <w:tc>
          <w:tcPr>
            <w:tcW w:w="5690" w:type="dxa"/>
            <w:tcBorders>
              <w:top w:val="single" w:sz="6" w:space="0" w:color="auto"/>
              <w:left w:val="single" w:sz="6" w:space="0" w:color="auto"/>
              <w:bottom w:val="single" w:sz="6" w:space="0" w:color="auto"/>
              <w:right w:val="single" w:sz="12" w:space="0" w:color="auto"/>
            </w:tcBorders>
            <w:vAlign w:val="center"/>
          </w:tcPr>
          <w:p w:rsidR="00B9516D" w:rsidRPr="00E17B2B" w:rsidRDefault="00B9516D" w:rsidP="00117F67">
            <w:pPr>
              <w:rPr>
                <w:rFonts w:ascii="Arial" w:hAnsi="Arial" w:cs="Arial"/>
                <w:sz w:val="12"/>
                <w:szCs w:val="12"/>
              </w:rPr>
            </w:pPr>
            <w:r w:rsidRPr="00E17B2B">
              <w:rPr>
                <w:rFonts w:ascii="Arial" w:hAnsi="Arial" w:cs="Arial"/>
                <w:sz w:val="12"/>
                <w:szCs w:val="12"/>
              </w:rPr>
              <w:t>wnioski o zwolnienie od dozoru</w:t>
            </w:r>
          </w:p>
        </w:tc>
        <w:tc>
          <w:tcPr>
            <w:tcW w:w="360" w:type="dxa"/>
            <w:tcBorders>
              <w:top w:val="single" w:sz="6" w:space="0" w:color="auto"/>
              <w:left w:val="single" w:sz="12" w:space="0" w:color="auto"/>
              <w:bottom w:val="single" w:sz="12" w:space="0" w:color="auto"/>
              <w:right w:val="single" w:sz="6" w:space="0" w:color="auto"/>
            </w:tcBorders>
            <w:vAlign w:val="center"/>
          </w:tcPr>
          <w:p w:rsidR="00B9516D" w:rsidRPr="00CE79D7" w:rsidRDefault="00B9516D" w:rsidP="00117F67">
            <w:pPr>
              <w:spacing w:line="120" w:lineRule="exact"/>
              <w:ind w:right="-265"/>
              <w:rPr>
                <w:rFonts w:ascii="Arial" w:hAnsi="Arial" w:cs="Arial"/>
                <w:sz w:val="12"/>
              </w:rPr>
            </w:pPr>
            <w:r w:rsidRPr="00CE79D7">
              <w:rPr>
                <w:rFonts w:ascii="Arial" w:hAnsi="Arial" w:cs="Arial"/>
                <w:sz w:val="12"/>
              </w:rPr>
              <w:t>02</w:t>
            </w:r>
          </w:p>
        </w:tc>
        <w:tc>
          <w:tcPr>
            <w:tcW w:w="1620" w:type="dxa"/>
            <w:tcBorders>
              <w:top w:val="single" w:sz="6" w:space="0" w:color="auto"/>
              <w:left w:val="single" w:sz="6" w:space="0" w:color="auto"/>
              <w:bottom w:val="single" w:sz="12" w:space="0" w:color="auto"/>
              <w:right w:val="single" w:sz="12" w:space="0" w:color="auto"/>
            </w:tcBorders>
            <w:vAlign w:val="center"/>
          </w:tcPr>
          <w:p w:rsidR="00B9516D" w:rsidRPr="00CE79D7" w:rsidRDefault="00B9516D" w:rsidP="00E17B2B">
            <w:pPr>
              <w:jc w:val="right"/>
              <w:rPr>
                <w:rFonts w:ascii="Arial" w:hAnsi="Arial" w:cs="Arial"/>
                <w:sz w:val="14"/>
                <w:szCs w:val="14"/>
              </w:rPr>
            </w:pPr>
          </w:p>
        </w:tc>
      </w:tr>
      <w:tr w:rsidR="004E6E15" w:rsidRPr="00CE79D7" w:rsidTr="00FD415F">
        <w:trPr>
          <w:cantSplit/>
          <w:trHeight w:val="469"/>
        </w:trPr>
        <w:tc>
          <w:tcPr>
            <w:tcW w:w="2518" w:type="dxa"/>
            <w:tcBorders>
              <w:right w:val="single" w:sz="6" w:space="0" w:color="auto"/>
            </w:tcBorders>
          </w:tcPr>
          <w:p w:rsidR="00E17B2B" w:rsidRPr="00E17B2B" w:rsidRDefault="00E17B2B" w:rsidP="00117F67">
            <w:pPr>
              <w:ind w:left="966" w:right="-42" w:hanging="1022"/>
              <w:rPr>
                <w:rFonts w:ascii="Arial" w:hAnsi="Arial" w:cs="Arial"/>
                <w:b/>
                <w:bCs/>
                <w:noProof/>
                <w:sz w:val="18"/>
                <w:szCs w:val="18"/>
              </w:rPr>
            </w:pPr>
          </w:p>
          <w:p w:rsidR="00B9516D" w:rsidRPr="00E17B2B" w:rsidRDefault="00B9516D" w:rsidP="00117F67">
            <w:pPr>
              <w:ind w:left="966" w:right="-42" w:hanging="1022"/>
              <w:rPr>
                <w:rFonts w:ascii="Arial" w:hAnsi="Arial" w:cs="Arial"/>
                <w:b/>
                <w:bCs/>
                <w:noProof/>
                <w:sz w:val="20"/>
                <w:szCs w:val="20"/>
                <w:vertAlign w:val="superscript"/>
              </w:rPr>
            </w:pPr>
            <w:r w:rsidRPr="00E17B2B">
              <w:rPr>
                <w:rFonts w:ascii="Arial" w:hAnsi="Arial" w:cs="Arial"/>
                <w:b/>
                <w:bCs/>
                <w:noProof/>
                <w:sz w:val="18"/>
                <w:szCs w:val="18"/>
              </w:rPr>
              <w:t>Dział 1.1.o.</w:t>
            </w:r>
            <w:r w:rsidRPr="00E17B2B">
              <w:rPr>
                <w:rFonts w:ascii="Arial" w:hAnsi="Arial" w:cs="Arial"/>
                <w:b/>
                <w:bCs/>
                <w:noProof/>
                <w:sz w:val="16"/>
                <w:szCs w:val="16"/>
              </w:rPr>
              <w:t xml:space="preserve">  </w:t>
            </w:r>
            <w:r w:rsidR="00E17B2B" w:rsidRPr="00E17B2B">
              <w:rPr>
                <w:rFonts w:ascii="Arial" w:hAnsi="Arial" w:cs="Arial"/>
                <w:b/>
                <w:bCs/>
                <w:noProof/>
                <w:sz w:val="16"/>
                <w:szCs w:val="16"/>
              </w:rPr>
              <w:t>W tym uwzględnione</w:t>
            </w:r>
          </w:p>
        </w:tc>
        <w:tc>
          <w:tcPr>
            <w:tcW w:w="5690" w:type="dxa"/>
            <w:tcBorders>
              <w:top w:val="single" w:sz="6" w:space="0" w:color="auto"/>
              <w:left w:val="single" w:sz="6" w:space="0" w:color="auto"/>
              <w:bottom w:val="single" w:sz="6" w:space="0" w:color="auto"/>
              <w:right w:val="single" w:sz="12" w:space="0" w:color="auto"/>
            </w:tcBorders>
            <w:vAlign w:val="center"/>
          </w:tcPr>
          <w:p w:rsidR="00B9516D" w:rsidRPr="00E17B2B" w:rsidRDefault="00E17B2B" w:rsidP="00117F67">
            <w:pPr>
              <w:rPr>
                <w:rFonts w:ascii="Arial" w:hAnsi="Arial" w:cs="Arial"/>
                <w:sz w:val="12"/>
                <w:szCs w:val="12"/>
              </w:rPr>
            </w:pPr>
            <w:r w:rsidRPr="00E17B2B">
              <w:rPr>
                <w:rFonts w:ascii="Arial" w:hAnsi="Arial" w:cs="Arial"/>
                <w:sz w:val="12"/>
                <w:szCs w:val="12"/>
              </w:rPr>
              <w:t xml:space="preserve">orzeczenie wykonania zastępczej kary pozbawienia wolności w miejsce kary ograniczenia wolności </w:t>
            </w:r>
            <w:r w:rsidR="008C44D4" w:rsidRPr="008C44D4">
              <w:rPr>
                <w:rFonts w:ascii="Arial" w:hAnsi="Arial" w:cs="Arial"/>
                <w:sz w:val="12"/>
                <w:szCs w:val="12"/>
              </w:rPr>
              <w:t>(art. 65 § 1 kw)</w:t>
            </w:r>
          </w:p>
        </w:tc>
        <w:tc>
          <w:tcPr>
            <w:tcW w:w="360" w:type="dxa"/>
            <w:tcBorders>
              <w:top w:val="single" w:sz="12" w:space="0" w:color="auto"/>
              <w:left w:val="single" w:sz="12" w:space="0" w:color="auto"/>
              <w:bottom w:val="single" w:sz="12" w:space="0" w:color="auto"/>
              <w:right w:val="single" w:sz="6" w:space="0" w:color="auto"/>
            </w:tcBorders>
            <w:vAlign w:val="center"/>
          </w:tcPr>
          <w:p w:rsidR="00B9516D" w:rsidRPr="00CE79D7" w:rsidRDefault="00B9516D" w:rsidP="00117F67">
            <w:pPr>
              <w:spacing w:line="120" w:lineRule="exact"/>
              <w:ind w:right="-265"/>
              <w:rPr>
                <w:rFonts w:ascii="Arial" w:hAnsi="Arial" w:cs="Arial"/>
                <w:sz w:val="12"/>
              </w:rPr>
            </w:pPr>
            <w:r w:rsidRPr="00CE79D7">
              <w:rPr>
                <w:rFonts w:ascii="Arial" w:hAnsi="Arial" w:cs="Arial"/>
                <w:sz w:val="12"/>
              </w:rPr>
              <w:t>01</w:t>
            </w:r>
          </w:p>
        </w:tc>
        <w:tc>
          <w:tcPr>
            <w:tcW w:w="1620" w:type="dxa"/>
            <w:tcBorders>
              <w:top w:val="single" w:sz="12" w:space="0" w:color="auto"/>
              <w:left w:val="single" w:sz="6" w:space="0" w:color="auto"/>
              <w:bottom w:val="single" w:sz="12" w:space="0" w:color="auto"/>
              <w:right w:val="single" w:sz="12" w:space="0" w:color="auto"/>
            </w:tcBorders>
            <w:vAlign w:val="center"/>
          </w:tcPr>
          <w:p w:rsidR="00B9516D" w:rsidRPr="00CE79D7" w:rsidRDefault="00B9516D" w:rsidP="00E17B2B">
            <w:pPr>
              <w:jc w:val="right"/>
              <w:rPr>
                <w:rFonts w:ascii="Arial" w:hAnsi="Arial" w:cs="Arial"/>
                <w:sz w:val="14"/>
                <w:szCs w:val="14"/>
              </w:rPr>
            </w:pPr>
            <w:r w:rsidRPr="00CE79D7">
              <w:rPr>
                <w:rFonts w:ascii="Arial" w:hAnsi="Arial" w:cs="Arial"/>
                <w:sz w:val="14"/>
                <w:szCs w:val="14"/>
              </w:rPr>
              <w:t>36</w:t>
            </w:r>
          </w:p>
        </w:tc>
      </w:tr>
    </w:tbl>
    <w:p w:rsidR="0020229A" w:rsidRDefault="0020229A" w:rsidP="00B91365">
      <w:pPr>
        <w:pStyle w:val="Nagwek7"/>
        <w:spacing w:after="0" w:line="240" w:lineRule="auto"/>
        <w:rPr>
          <w:rFonts w:cs="Arial"/>
          <w:sz w:val="18"/>
          <w:szCs w:val="18"/>
        </w:rPr>
      </w:pPr>
    </w:p>
    <w:p w:rsidR="00B91365" w:rsidRPr="007F7809" w:rsidRDefault="00B91365" w:rsidP="00B91365">
      <w:pPr>
        <w:pStyle w:val="Nagwek7"/>
        <w:spacing w:after="0" w:line="240" w:lineRule="auto"/>
        <w:rPr>
          <w:rFonts w:cs="Arial"/>
          <w:sz w:val="20"/>
        </w:rPr>
      </w:pPr>
      <w:r w:rsidRPr="007F7809">
        <w:rPr>
          <w:rFonts w:cs="Arial"/>
          <w:sz w:val="20"/>
        </w:rPr>
        <w:t>Dział 1.1.p  Zażalenia w rama</w:t>
      </w:r>
      <w:r w:rsidR="00E169ED">
        <w:rPr>
          <w:rFonts w:cs="Arial"/>
          <w:sz w:val="20"/>
        </w:rPr>
        <w:t>ch właściwości poziomej</w:t>
      </w:r>
    </w:p>
    <w:tbl>
      <w:tblPr>
        <w:tblW w:w="0" w:type="auto"/>
        <w:tblInd w:w="250" w:type="dxa"/>
        <w:tblCellMar>
          <w:left w:w="0" w:type="dxa"/>
          <w:right w:w="0" w:type="dxa"/>
        </w:tblCellMar>
        <w:tblLook w:val="04A0" w:firstRow="1" w:lastRow="0" w:firstColumn="1" w:lastColumn="0" w:noHBand="0" w:noVBand="1"/>
      </w:tblPr>
      <w:tblGrid>
        <w:gridCol w:w="709"/>
        <w:gridCol w:w="1568"/>
        <w:gridCol w:w="370"/>
        <w:gridCol w:w="1488"/>
        <w:gridCol w:w="1535"/>
        <w:gridCol w:w="1441"/>
        <w:gridCol w:w="1489"/>
      </w:tblGrid>
      <w:tr w:rsidR="00B91365" w:rsidRPr="00CE79D7" w:rsidTr="00FF2BA2">
        <w:tc>
          <w:tcPr>
            <w:tcW w:w="2647"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91365" w:rsidRPr="00CE79D7" w:rsidRDefault="00B91365" w:rsidP="008A5BAE">
            <w:pPr>
              <w:jc w:val="center"/>
              <w:rPr>
                <w:rFonts w:ascii="Arial" w:eastAsia="Calibri" w:hAnsi="Arial" w:cs="Arial"/>
                <w:sz w:val="14"/>
                <w:szCs w:val="16"/>
                <w:lang w:eastAsia="en-US"/>
              </w:rPr>
            </w:pPr>
            <w:r w:rsidRPr="00CE79D7">
              <w:rPr>
                <w:rFonts w:ascii="Arial" w:hAnsi="Arial" w:cs="Arial"/>
                <w:sz w:val="14"/>
                <w:szCs w:val="16"/>
              </w:rPr>
              <w:t>Zażalenia  rozpoznane w trybie art.</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vAlign w:val="center"/>
          </w:tcPr>
          <w:p w:rsidR="00B91365" w:rsidRPr="00CE79D7" w:rsidRDefault="00B91365" w:rsidP="008A5BAE">
            <w:pPr>
              <w:jc w:val="center"/>
              <w:rPr>
                <w:rFonts w:ascii="Arial" w:eastAsia="Calibri" w:hAnsi="Arial" w:cs="Arial"/>
                <w:sz w:val="14"/>
                <w:szCs w:val="16"/>
                <w:lang w:eastAsia="en-US"/>
              </w:rPr>
            </w:pPr>
            <w:r w:rsidRPr="00CE79D7">
              <w:rPr>
                <w:rFonts w:ascii="Arial" w:eastAsia="Calibri" w:hAnsi="Arial" w:cs="Arial"/>
                <w:sz w:val="14"/>
                <w:szCs w:val="16"/>
                <w:lang w:eastAsia="en-US"/>
              </w:rPr>
              <w:t>Pozostało</w:t>
            </w:r>
          </w:p>
          <w:p w:rsidR="00B91365" w:rsidRPr="00CE79D7" w:rsidRDefault="00B91365" w:rsidP="008A5BAE">
            <w:pPr>
              <w:jc w:val="center"/>
              <w:rPr>
                <w:rFonts w:ascii="Arial" w:eastAsia="Calibri" w:hAnsi="Arial" w:cs="Arial"/>
                <w:sz w:val="14"/>
                <w:szCs w:val="16"/>
                <w:lang w:eastAsia="en-US"/>
              </w:rPr>
            </w:pPr>
            <w:r w:rsidRPr="00CE79D7">
              <w:rPr>
                <w:rFonts w:ascii="Arial" w:eastAsia="Calibri" w:hAnsi="Arial" w:cs="Arial"/>
                <w:sz w:val="14"/>
                <w:szCs w:val="16"/>
                <w:lang w:eastAsia="en-US"/>
              </w:rPr>
              <w:t>z ubiegłego roku</w:t>
            </w:r>
          </w:p>
        </w:tc>
        <w:tc>
          <w:tcPr>
            <w:tcW w:w="1535" w:type="dxa"/>
            <w:tcBorders>
              <w:top w:val="single" w:sz="8" w:space="0" w:color="auto"/>
              <w:left w:val="single" w:sz="2" w:space="0" w:color="auto"/>
              <w:bottom w:val="single" w:sz="8" w:space="0" w:color="auto"/>
              <w:right w:val="single" w:sz="8" w:space="0" w:color="auto"/>
            </w:tcBorders>
            <w:vAlign w:val="center"/>
          </w:tcPr>
          <w:p w:rsidR="00B91365" w:rsidRPr="00CE79D7" w:rsidRDefault="00B91365" w:rsidP="008A5BAE">
            <w:pPr>
              <w:jc w:val="center"/>
              <w:rPr>
                <w:rFonts w:ascii="Arial" w:eastAsia="Calibri" w:hAnsi="Arial" w:cs="Arial"/>
                <w:sz w:val="14"/>
                <w:szCs w:val="16"/>
                <w:lang w:eastAsia="en-US"/>
              </w:rPr>
            </w:pPr>
            <w:r w:rsidRPr="00CE79D7">
              <w:rPr>
                <w:rFonts w:ascii="Arial" w:hAnsi="Arial" w:cs="Arial"/>
                <w:sz w:val="14"/>
                <w:szCs w:val="16"/>
              </w:rPr>
              <w:t>Wpłynęło</w:t>
            </w:r>
          </w:p>
        </w:tc>
        <w:tc>
          <w:tcPr>
            <w:tcW w:w="14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91365" w:rsidRPr="00CE79D7" w:rsidRDefault="00B91365" w:rsidP="008A5BAE">
            <w:pPr>
              <w:jc w:val="center"/>
              <w:rPr>
                <w:rFonts w:ascii="Arial" w:eastAsia="Calibri" w:hAnsi="Arial" w:cs="Arial"/>
                <w:sz w:val="14"/>
                <w:szCs w:val="16"/>
                <w:lang w:eastAsia="en-US"/>
              </w:rPr>
            </w:pPr>
            <w:r w:rsidRPr="00CE79D7">
              <w:rPr>
                <w:rFonts w:ascii="Arial" w:hAnsi="Arial" w:cs="Arial"/>
                <w:sz w:val="14"/>
                <w:szCs w:val="16"/>
              </w:rPr>
              <w:t>Załatwiono</w:t>
            </w:r>
          </w:p>
        </w:tc>
        <w:tc>
          <w:tcPr>
            <w:tcW w:w="14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91365" w:rsidRPr="00CE79D7" w:rsidRDefault="00B91365" w:rsidP="008A5BAE">
            <w:pPr>
              <w:jc w:val="center"/>
              <w:rPr>
                <w:rFonts w:ascii="Arial" w:hAnsi="Arial" w:cs="Arial"/>
                <w:sz w:val="14"/>
                <w:szCs w:val="16"/>
              </w:rPr>
            </w:pPr>
            <w:r w:rsidRPr="00CE79D7">
              <w:rPr>
                <w:rFonts w:ascii="Arial" w:hAnsi="Arial" w:cs="Arial"/>
                <w:sz w:val="14"/>
                <w:szCs w:val="16"/>
              </w:rPr>
              <w:t xml:space="preserve">Pozostało </w:t>
            </w:r>
          </w:p>
          <w:p w:rsidR="00B91365" w:rsidRPr="00CE79D7" w:rsidRDefault="00B91365" w:rsidP="008A5BAE">
            <w:pPr>
              <w:jc w:val="center"/>
              <w:rPr>
                <w:rFonts w:ascii="Arial" w:eastAsia="Calibri" w:hAnsi="Arial" w:cs="Arial"/>
                <w:sz w:val="14"/>
                <w:szCs w:val="16"/>
                <w:lang w:eastAsia="en-US"/>
              </w:rPr>
            </w:pPr>
            <w:r w:rsidRPr="00CE79D7">
              <w:rPr>
                <w:rFonts w:ascii="Arial" w:hAnsi="Arial" w:cs="Arial"/>
                <w:sz w:val="14"/>
                <w:szCs w:val="16"/>
              </w:rPr>
              <w:t>na okres następny</w:t>
            </w:r>
          </w:p>
        </w:tc>
      </w:tr>
      <w:tr w:rsidR="00B91365" w:rsidRPr="00CE79D7" w:rsidTr="00FF2BA2">
        <w:tc>
          <w:tcPr>
            <w:tcW w:w="2647"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91365" w:rsidRPr="00CE79D7" w:rsidRDefault="00B91365" w:rsidP="008A5BAE">
            <w:pPr>
              <w:jc w:val="center"/>
              <w:rPr>
                <w:rFonts w:ascii="Arial" w:hAnsi="Arial" w:cs="Arial"/>
                <w:sz w:val="14"/>
                <w:szCs w:val="16"/>
              </w:rPr>
            </w:pPr>
            <w:r w:rsidRPr="00CE79D7">
              <w:rPr>
                <w:rFonts w:ascii="Arial" w:hAnsi="Arial" w:cs="Arial"/>
                <w:sz w:val="14"/>
                <w:szCs w:val="16"/>
              </w:rPr>
              <w:t>0</w:t>
            </w:r>
          </w:p>
        </w:tc>
        <w:tc>
          <w:tcPr>
            <w:tcW w:w="1488" w:type="dxa"/>
            <w:tcBorders>
              <w:top w:val="nil"/>
              <w:left w:val="nil"/>
              <w:bottom w:val="single" w:sz="8" w:space="0" w:color="auto"/>
              <w:right w:val="single" w:sz="2" w:space="0" w:color="auto"/>
            </w:tcBorders>
            <w:tcMar>
              <w:top w:w="0" w:type="dxa"/>
              <w:left w:w="108" w:type="dxa"/>
              <w:bottom w:w="0" w:type="dxa"/>
              <w:right w:w="108" w:type="dxa"/>
            </w:tcMar>
            <w:vAlign w:val="center"/>
          </w:tcPr>
          <w:p w:rsidR="00B91365" w:rsidRPr="00CE79D7" w:rsidRDefault="00B91365" w:rsidP="008A5BAE">
            <w:pPr>
              <w:jc w:val="center"/>
              <w:rPr>
                <w:rFonts w:ascii="Arial" w:eastAsia="Calibri" w:hAnsi="Arial" w:cs="Arial"/>
                <w:sz w:val="14"/>
                <w:szCs w:val="16"/>
                <w:lang w:eastAsia="en-US"/>
              </w:rPr>
            </w:pPr>
            <w:r w:rsidRPr="00CE79D7">
              <w:rPr>
                <w:rFonts w:ascii="Arial" w:eastAsia="Calibri" w:hAnsi="Arial" w:cs="Arial"/>
                <w:sz w:val="14"/>
                <w:szCs w:val="16"/>
                <w:lang w:eastAsia="en-US"/>
              </w:rPr>
              <w:t>1</w:t>
            </w:r>
          </w:p>
        </w:tc>
        <w:tc>
          <w:tcPr>
            <w:tcW w:w="1535" w:type="dxa"/>
            <w:tcBorders>
              <w:top w:val="nil"/>
              <w:left w:val="single" w:sz="2" w:space="0" w:color="auto"/>
              <w:bottom w:val="single" w:sz="8" w:space="0" w:color="auto"/>
              <w:right w:val="single" w:sz="8" w:space="0" w:color="auto"/>
            </w:tcBorders>
            <w:vAlign w:val="center"/>
          </w:tcPr>
          <w:p w:rsidR="00B91365" w:rsidRPr="00CE79D7" w:rsidRDefault="00B91365" w:rsidP="008A5BAE">
            <w:pPr>
              <w:jc w:val="center"/>
              <w:rPr>
                <w:rFonts w:ascii="Arial" w:eastAsia="Calibri" w:hAnsi="Arial" w:cs="Arial"/>
                <w:sz w:val="14"/>
                <w:szCs w:val="16"/>
                <w:lang w:eastAsia="en-US"/>
              </w:rPr>
            </w:pPr>
            <w:r w:rsidRPr="00CE79D7">
              <w:rPr>
                <w:rFonts w:ascii="Arial" w:eastAsia="Calibri" w:hAnsi="Arial" w:cs="Arial"/>
                <w:sz w:val="14"/>
                <w:szCs w:val="16"/>
                <w:lang w:eastAsia="en-US"/>
              </w:rPr>
              <w:t>2</w:t>
            </w:r>
          </w:p>
        </w:tc>
        <w:tc>
          <w:tcPr>
            <w:tcW w:w="1441" w:type="dxa"/>
            <w:tcBorders>
              <w:top w:val="nil"/>
              <w:left w:val="nil"/>
              <w:bottom w:val="single" w:sz="8" w:space="0" w:color="auto"/>
              <w:right w:val="single" w:sz="8" w:space="0" w:color="auto"/>
            </w:tcBorders>
            <w:tcMar>
              <w:top w:w="0" w:type="dxa"/>
              <w:left w:w="108" w:type="dxa"/>
              <w:bottom w:w="0" w:type="dxa"/>
              <w:right w:w="108" w:type="dxa"/>
            </w:tcMar>
            <w:vAlign w:val="center"/>
          </w:tcPr>
          <w:p w:rsidR="00B91365" w:rsidRPr="00CE79D7" w:rsidRDefault="00B91365" w:rsidP="008A5BAE">
            <w:pPr>
              <w:jc w:val="center"/>
              <w:rPr>
                <w:rFonts w:ascii="Arial" w:eastAsia="Calibri" w:hAnsi="Arial" w:cs="Arial"/>
                <w:sz w:val="14"/>
                <w:szCs w:val="16"/>
                <w:lang w:eastAsia="en-US"/>
              </w:rPr>
            </w:pPr>
            <w:r w:rsidRPr="00CE79D7">
              <w:rPr>
                <w:rFonts w:ascii="Arial" w:eastAsia="Calibri" w:hAnsi="Arial" w:cs="Arial"/>
                <w:sz w:val="14"/>
                <w:szCs w:val="16"/>
                <w:lang w:eastAsia="en-US"/>
              </w:rPr>
              <w:t>3</w:t>
            </w:r>
          </w:p>
        </w:tc>
        <w:tc>
          <w:tcPr>
            <w:tcW w:w="1489" w:type="dxa"/>
            <w:tcBorders>
              <w:top w:val="nil"/>
              <w:left w:val="nil"/>
              <w:bottom w:val="single" w:sz="8" w:space="0" w:color="auto"/>
              <w:right w:val="single" w:sz="8" w:space="0" w:color="auto"/>
            </w:tcBorders>
            <w:tcMar>
              <w:top w:w="0" w:type="dxa"/>
              <w:left w:w="108" w:type="dxa"/>
              <w:bottom w:w="0" w:type="dxa"/>
              <w:right w:w="108" w:type="dxa"/>
            </w:tcMar>
            <w:vAlign w:val="center"/>
          </w:tcPr>
          <w:p w:rsidR="00B91365" w:rsidRPr="00CE79D7" w:rsidRDefault="00B91365" w:rsidP="008A5BAE">
            <w:pPr>
              <w:jc w:val="center"/>
              <w:rPr>
                <w:rFonts w:ascii="Arial" w:eastAsia="Calibri" w:hAnsi="Arial" w:cs="Arial"/>
                <w:sz w:val="14"/>
                <w:szCs w:val="16"/>
                <w:lang w:eastAsia="en-US"/>
              </w:rPr>
            </w:pPr>
            <w:r w:rsidRPr="00CE79D7">
              <w:rPr>
                <w:rFonts w:ascii="Arial" w:eastAsia="Calibri" w:hAnsi="Arial" w:cs="Arial"/>
                <w:sz w:val="14"/>
                <w:szCs w:val="16"/>
                <w:lang w:eastAsia="en-US"/>
              </w:rPr>
              <w:t>4</w:t>
            </w:r>
          </w:p>
        </w:tc>
      </w:tr>
      <w:tr w:rsidR="00B91365" w:rsidRPr="00CE79D7" w:rsidTr="00FF2BA2">
        <w:tc>
          <w:tcPr>
            <w:tcW w:w="2277" w:type="dxa"/>
            <w:gridSpan w:val="2"/>
            <w:tcBorders>
              <w:top w:val="nil"/>
              <w:left w:val="single" w:sz="8" w:space="0" w:color="auto"/>
              <w:bottom w:val="single" w:sz="8" w:space="0" w:color="auto"/>
              <w:right w:val="single" w:sz="12" w:space="0" w:color="auto"/>
            </w:tcBorders>
            <w:tcMar>
              <w:top w:w="0" w:type="dxa"/>
              <w:left w:w="108" w:type="dxa"/>
              <w:bottom w:w="0" w:type="dxa"/>
              <w:right w:w="108" w:type="dxa"/>
            </w:tcMar>
          </w:tcPr>
          <w:p w:rsidR="00B91365" w:rsidRPr="00CE79D7" w:rsidRDefault="00B91365" w:rsidP="008A5BAE">
            <w:pPr>
              <w:rPr>
                <w:rFonts w:ascii="Arial" w:hAnsi="Arial" w:cs="Arial"/>
                <w:sz w:val="14"/>
                <w:szCs w:val="16"/>
              </w:rPr>
            </w:pPr>
            <w:r w:rsidRPr="00CE79D7">
              <w:rPr>
                <w:rFonts w:ascii="Arial" w:hAnsi="Arial" w:cs="Arial"/>
                <w:sz w:val="14"/>
                <w:szCs w:val="16"/>
              </w:rPr>
              <w:t>K razem (w02+03)</w:t>
            </w:r>
          </w:p>
        </w:tc>
        <w:tc>
          <w:tcPr>
            <w:tcW w:w="370" w:type="dxa"/>
            <w:tcBorders>
              <w:top w:val="single" w:sz="12" w:space="0" w:color="auto"/>
              <w:left w:val="single" w:sz="12" w:space="0" w:color="auto"/>
              <w:bottom w:val="single" w:sz="8" w:space="0" w:color="auto"/>
              <w:right w:val="single" w:sz="8" w:space="0" w:color="auto"/>
            </w:tcBorders>
            <w:vAlign w:val="center"/>
          </w:tcPr>
          <w:p w:rsidR="00B91365" w:rsidRPr="00CE79D7" w:rsidRDefault="00B91365" w:rsidP="008A5BAE">
            <w:pPr>
              <w:jc w:val="center"/>
              <w:rPr>
                <w:rFonts w:ascii="Arial" w:hAnsi="Arial" w:cs="Arial"/>
                <w:sz w:val="14"/>
                <w:szCs w:val="16"/>
              </w:rPr>
            </w:pPr>
            <w:r w:rsidRPr="00CE79D7">
              <w:rPr>
                <w:rFonts w:ascii="Arial" w:hAnsi="Arial" w:cs="Arial"/>
                <w:sz w:val="14"/>
                <w:szCs w:val="16"/>
              </w:rPr>
              <w:t>01</w:t>
            </w:r>
          </w:p>
        </w:tc>
        <w:tc>
          <w:tcPr>
            <w:tcW w:w="1488" w:type="dxa"/>
            <w:tcBorders>
              <w:top w:val="single" w:sz="12" w:space="0" w:color="auto"/>
              <w:left w:val="nil"/>
              <w:bottom w:val="single" w:sz="8" w:space="0" w:color="auto"/>
              <w:right w:val="single" w:sz="2" w:space="0" w:color="auto"/>
            </w:tcBorders>
            <w:tcMar>
              <w:top w:w="0" w:type="dxa"/>
              <w:left w:w="108" w:type="dxa"/>
              <w:bottom w:w="0" w:type="dxa"/>
              <w:right w:w="108" w:type="dxa"/>
            </w:tcMar>
          </w:tcPr>
          <w:p w:rsidR="00B91365" w:rsidRPr="00FF2BA2" w:rsidRDefault="00B91365" w:rsidP="00FF2BA2">
            <w:pPr>
              <w:jc w:val="right"/>
              <w:rPr>
                <w:rFonts w:ascii="Arial" w:eastAsia="Calibri" w:hAnsi="Arial" w:cs="Arial"/>
                <w:sz w:val="16"/>
                <w:szCs w:val="16"/>
              </w:rPr>
            </w:pPr>
          </w:p>
        </w:tc>
        <w:tc>
          <w:tcPr>
            <w:tcW w:w="1535" w:type="dxa"/>
            <w:tcBorders>
              <w:top w:val="single" w:sz="12" w:space="0" w:color="auto"/>
              <w:left w:val="single" w:sz="2" w:space="0" w:color="auto"/>
              <w:bottom w:val="single" w:sz="8" w:space="0" w:color="auto"/>
              <w:right w:val="single" w:sz="8" w:space="0" w:color="auto"/>
            </w:tcBorders>
          </w:tcPr>
          <w:p w:rsidR="00B91365" w:rsidRPr="00FF2BA2" w:rsidRDefault="00AD0AC7" w:rsidP="00FF2BA2">
            <w:pPr>
              <w:jc w:val="right"/>
              <w:rPr>
                <w:rFonts w:ascii="Arial" w:eastAsia="Calibri" w:hAnsi="Arial" w:cs="Arial"/>
                <w:sz w:val="16"/>
                <w:szCs w:val="16"/>
              </w:rPr>
            </w:pPr>
            <w:r w:rsidRPr="00FF2BA2">
              <w:rPr>
                <w:rFonts w:ascii="Arial" w:hAnsi="Arial" w:cs="Arial"/>
                <w:sz w:val="16"/>
                <w:szCs w:val="16"/>
              </w:rPr>
              <w:t>4</w:t>
            </w:r>
          </w:p>
        </w:tc>
        <w:tc>
          <w:tcPr>
            <w:tcW w:w="1441" w:type="dxa"/>
            <w:tcBorders>
              <w:top w:val="single" w:sz="12" w:space="0" w:color="auto"/>
              <w:left w:val="nil"/>
              <w:bottom w:val="single" w:sz="8" w:space="0" w:color="auto"/>
              <w:right w:val="single" w:sz="8" w:space="0" w:color="auto"/>
            </w:tcBorders>
            <w:tcMar>
              <w:top w:w="0" w:type="dxa"/>
              <w:left w:w="108" w:type="dxa"/>
              <w:bottom w:w="0" w:type="dxa"/>
              <w:right w:w="108" w:type="dxa"/>
            </w:tcMar>
          </w:tcPr>
          <w:p w:rsidR="00B91365" w:rsidRPr="00FF2BA2" w:rsidRDefault="00AD0AC7" w:rsidP="00FF2BA2">
            <w:pPr>
              <w:jc w:val="right"/>
              <w:rPr>
                <w:rFonts w:ascii="Arial" w:eastAsia="Calibri" w:hAnsi="Arial" w:cs="Arial"/>
                <w:sz w:val="16"/>
                <w:szCs w:val="16"/>
              </w:rPr>
            </w:pPr>
            <w:r w:rsidRPr="00FF2BA2">
              <w:rPr>
                <w:rFonts w:ascii="Arial" w:hAnsi="Arial" w:cs="Arial"/>
                <w:sz w:val="16"/>
                <w:szCs w:val="16"/>
              </w:rPr>
              <w:t>4</w:t>
            </w:r>
          </w:p>
        </w:tc>
        <w:tc>
          <w:tcPr>
            <w:tcW w:w="1489" w:type="dxa"/>
            <w:tcBorders>
              <w:top w:val="single" w:sz="12" w:space="0" w:color="auto"/>
              <w:left w:val="nil"/>
              <w:bottom w:val="single" w:sz="8" w:space="0" w:color="auto"/>
              <w:right w:val="single" w:sz="12" w:space="0" w:color="auto"/>
            </w:tcBorders>
            <w:tcMar>
              <w:top w:w="0" w:type="dxa"/>
              <w:left w:w="108" w:type="dxa"/>
              <w:bottom w:w="0" w:type="dxa"/>
              <w:right w:w="108" w:type="dxa"/>
            </w:tcMar>
          </w:tcPr>
          <w:p w:rsidR="00B91365" w:rsidRPr="00FF2BA2" w:rsidRDefault="00B91365" w:rsidP="00FF2BA2">
            <w:pPr>
              <w:jc w:val="right"/>
              <w:rPr>
                <w:rFonts w:ascii="Arial" w:eastAsia="Calibri" w:hAnsi="Arial" w:cs="Arial"/>
                <w:sz w:val="16"/>
                <w:szCs w:val="16"/>
              </w:rPr>
            </w:pPr>
          </w:p>
        </w:tc>
      </w:tr>
      <w:tr w:rsidR="00B91365" w:rsidRPr="00CE79D7" w:rsidTr="00FF2BA2">
        <w:tc>
          <w:tcPr>
            <w:tcW w:w="709" w:type="dxa"/>
            <w:vMerge w:val="restart"/>
            <w:tcBorders>
              <w:top w:val="nil"/>
              <w:left w:val="single" w:sz="8" w:space="0" w:color="auto"/>
              <w:right w:val="single" w:sz="4" w:space="0" w:color="auto"/>
            </w:tcBorders>
            <w:tcMar>
              <w:top w:w="0" w:type="dxa"/>
              <w:left w:w="108" w:type="dxa"/>
              <w:bottom w:w="0" w:type="dxa"/>
              <w:right w:w="108" w:type="dxa"/>
            </w:tcMar>
            <w:vAlign w:val="center"/>
          </w:tcPr>
          <w:p w:rsidR="00B91365" w:rsidRPr="00CE79D7" w:rsidRDefault="00B91365" w:rsidP="008A5BAE">
            <w:pPr>
              <w:rPr>
                <w:rFonts w:ascii="Arial" w:eastAsia="Calibri" w:hAnsi="Arial" w:cs="Arial"/>
                <w:sz w:val="14"/>
                <w:szCs w:val="16"/>
                <w:lang w:eastAsia="en-US"/>
              </w:rPr>
            </w:pPr>
            <w:r w:rsidRPr="00CE79D7">
              <w:rPr>
                <w:rFonts w:ascii="Arial" w:eastAsia="Calibri" w:hAnsi="Arial" w:cs="Arial"/>
                <w:sz w:val="14"/>
                <w:szCs w:val="16"/>
                <w:lang w:eastAsia="en-US"/>
              </w:rPr>
              <w:t>W tym</w:t>
            </w:r>
          </w:p>
        </w:tc>
        <w:tc>
          <w:tcPr>
            <w:tcW w:w="1568" w:type="dxa"/>
            <w:tcBorders>
              <w:top w:val="nil"/>
              <w:left w:val="single" w:sz="4" w:space="0" w:color="auto"/>
              <w:bottom w:val="single" w:sz="8" w:space="0" w:color="auto"/>
              <w:right w:val="single" w:sz="12" w:space="0" w:color="auto"/>
            </w:tcBorders>
          </w:tcPr>
          <w:p w:rsidR="00B91365" w:rsidRPr="00CE79D7" w:rsidRDefault="00B91365" w:rsidP="008A5BAE">
            <w:pPr>
              <w:ind w:left="45"/>
              <w:rPr>
                <w:rFonts w:ascii="Arial" w:eastAsia="Calibri" w:hAnsi="Arial" w:cs="Arial"/>
                <w:sz w:val="14"/>
                <w:szCs w:val="16"/>
                <w:lang w:eastAsia="en-US"/>
              </w:rPr>
            </w:pPr>
            <w:r w:rsidRPr="00CE79D7">
              <w:rPr>
                <w:rFonts w:ascii="Arial" w:hAnsi="Arial" w:cs="Arial"/>
                <w:sz w:val="14"/>
                <w:szCs w:val="16"/>
              </w:rPr>
              <w:t>75§3 kpk</w:t>
            </w:r>
          </w:p>
        </w:tc>
        <w:tc>
          <w:tcPr>
            <w:tcW w:w="370" w:type="dxa"/>
            <w:tcBorders>
              <w:top w:val="single" w:sz="8" w:space="0" w:color="auto"/>
              <w:left w:val="single" w:sz="12" w:space="0" w:color="auto"/>
              <w:bottom w:val="single" w:sz="8" w:space="0" w:color="auto"/>
              <w:right w:val="single" w:sz="8" w:space="0" w:color="auto"/>
            </w:tcBorders>
            <w:vAlign w:val="center"/>
          </w:tcPr>
          <w:p w:rsidR="00B91365" w:rsidRPr="00CE79D7" w:rsidRDefault="00B91365" w:rsidP="008A5BAE">
            <w:pPr>
              <w:jc w:val="center"/>
              <w:rPr>
                <w:rFonts w:ascii="Arial" w:eastAsia="Calibri" w:hAnsi="Arial" w:cs="Arial"/>
                <w:sz w:val="14"/>
                <w:szCs w:val="16"/>
                <w:lang w:eastAsia="en-US"/>
              </w:rPr>
            </w:pPr>
            <w:r w:rsidRPr="00CE79D7">
              <w:rPr>
                <w:rFonts w:ascii="Arial" w:eastAsia="Calibri" w:hAnsi="Arial" w:cs="Arial"/>
                <w:sz w:val="14"/>
                <w:szCs w:val="16"/>
                <w:lang w:eastAsia="en-US"/>
              </w:rPr>
              <w:t>02</w:t>
            </w:r>
          </w:p>
        </w:tc>
        <w:tc>
          <w:tcPr>
            <w:tcW w:w="1488" w:type="dxa"/>
            <w:tcBorders>
              <w:top w:val="single" w:sz="8" w:space="0" w:color="auto"/>
              <w:left w:val="nil"/>
              <w:bottom w:val="single" w:sz="8" w:space="0" w:color="auto"/>
              <w:right w:val="single" w:sz="2" w:space="0" w:color="auto"/>
            </w:tcBorders>
            <w:tcMar>
              <w:top w:w="0" w:type="dxa"/>
              <w:left w:w="108" w:type="dxa"/>
              <w:bottom w:w="0" w:type="dxa"/>
              <w:right w:w="108" w:type="dxa"/>
            </w:tcMar>
          </w:tcPr>
          <w:p w:rsidR="00B91365" w:rsidRPr="00FF2BA2" w:rsidRDefault="00B91365" w:rsidP="00FF2BA2">
            <w:pPr>
              <w:jc w:val="right"/>
              <w:rPr>
                <w:rFonts w:ascii="Arial" w:eastAsia="Calibri" w:hAnsi="Arial" w:cs="Arial"/>
                <w:sz w:val="16"/>
                <w:szCs w:val="16"/>
              </w:rPr>
            </w:pPr>
          </w:p>
        </w:tc>
        <w:tc>
          <w:tcPr>
            <w:tcW w:w="1535" w:type="dxa"/>
            <w:tcBorders>
              <w:top w:val="single" w:sz="8" w:space="0" w:color="auto"/>
              <w:left w:val="single" w:sz="2" w:space="0" w:color="auto"/>
              <w:bottom w:val="single" w:sz="8" w:space="0" w:color="auto"/>
              <w:right w:val="single" w:sz="8" w:space="0" w:color="auto"/>
            </w:tcBorders>
          </w:tcPr>
          <w:p w:rsidR="00B91365" w:rsidRPr="00FF2BA2" w:rsidRDefault="00B91365" w:rsidP="00FF2BA2">
            <w:pPr>
              <w:jc w:val="right"/>
              <w:rPr>
                <w:rFonts w:ascii="Arial" w:eastAsia="Calibri" w:hAnsi="Arial" w:cs="Arial"/>
                <w:sz w:val="16"/>
                <w:szCs w:val="16"/>
              </w:rPr>
            </w:pPr>
          </w:p>
        </w:tc>
        <w:tc>
          <w:tcPr>
            <w:tcW w:w="144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91365" w:rsidRPr="00FF2BA2" w:rsidRDefault="00B91365" w:rsidP="00FF2BA2">
            <w:pPr>
              <w:jc w:val="right"/>
              <w:rPr>
                <w:rFonts w:ascii="Arial" w:eastAsia="Calibri" w:hAnsi="Arial" w:cs="Arial"/>
                <w:sz w:val="16"/>
                <w:szCs w:val="16"/>
              </w:rPr>
            </w:pPr>
          </w:p>
        </w:tc>
        <w:tc>
          <w:tcPr>
            <w:tcW w:w="1489" w:type="dxa"/>
            <w:tcBorders>
              <w:top w:val="single" w:sz="8" w:space="0" w:color="auto"/>
              <w:left w:val="nil"/>
              <w:bottom w:val="single" w:sz="8" w:space="0" w:color="auto"/>
              <w:right w:val="single" w:sz="12" w:space="0" w:color="auto"/>
            </w:tcBorders>
            <w:tcMar>
              <w:top w:w="0" w:type="dxa"/>
              <w:left w:w="108" w:type="dxa"/>
              <w:bottom w:w="0" w:type="dxa"/>
              <w:right w:w="108" w:type="dxa"/>
            </w:tcMar>
          </w:tcPr>
          <w:p w:rsidR="00B91365" w:rsidRPr="00FF2BA2" w:rsidRDefault="00B91365" w:rsidP="00FF2BA2">
            <w:pPr>
              <w:jc w:val="right"/>
              <w:rPr>
                <w:rFonts w:ascii="Arial" w:eastAsia="Calibri" w:hAnsi="Arial" w:cs="Arial"/>
                <w:sz w:val="16"/>
                <w:szCs w:val="16"/>
              </w:rPr>
            </w:pPr>
          </w:p>
        </w:tc>
      </w:tr>
      <w:tr w:rsidR="00B91365" w:rsidRPr="00CE79D7" w:rsidTr="00FF2BA2">
        <w:tc>
          <w:tcPr>
            <w:tcW w:w="709" w:type="dxa"/>
            <w:vMerge/>
            <w:tcBorders>
              <w:left w:val="single" w:sz="8" w:space="0" w:color="auto"/>
              <w:bottom w:val="single" w:sz="8" w:space="0" w:color="auto"/>
              <w:right w:val="single" w:sz="4" w:space="0" w:color="auto"/>
            </w:tcBorders>
            <w:tcMar>
              <w:top w:w="0" w:type="dxa"/>
              <w:left w:w="108" w:type="dxa"/>
              <w:bottom w:w="0" w:type="dxa"/>
              <w:right w:w="108" w:type="dxa"/>
            </w:tcMar>
          </w:tcPr>
          <w:p w:rsidR="00B91365" w:rsidRPr="00CE79D7" w:rsidRDefault="00B91365" w:rsidP="008A5BAE">
            <w:pPr>
              <w:rPr>
                <w:rFonts w:ascii="Arial" w:eastAsia="Calibri" w:hAnsi="Arial" w:cs="Arial"/>
                <w:sz w:val="14"/>
                <w:szCs w:val="16"/>
                <w:lang w:eastAsia="en-US"/>
              </w:rPr>
            </w:pPr>
          </w:p>
        </w:tc>
        <w:tc>
          <w:tcPr>
            <w:tcW w:w="1568" w:type="dxa"/>
            <w:tcBorders>
              <w:top w:val="nil"/>
              <w:left w:val="single" w:sz="4" w:space="0" w:color="auto"/>
              <w:bottom w:val="single" w:sz="8" w:space="0" w:color="auto"/>
              <w:right w:val="single" w:sz="12" w:space="0" w:color="auto"/>
            </w:tcBorders>
          </w:tcPr>
          <w:p w:rsidR="00B91365" w:rsidRPr="00CE79D7" w:rsidRDefault="00B91365" w:rsidP="008A5BAE">
            <w:pPr>
              <w:ind w:left="45"/>
              <w:rPr>
                <w:rFonts w:ascii="Arial" w:eastAsia="Calibri" w:hAnsi="Arial" w:cs="Arial"/>
                <w:sz w:val="14"/>
                <w:szCs w:val="16"/>
                <w:lang w:eastAsia="en-US"/>
              </w:rPr>
            </w:pPr>
            <w:r w:rsidRPr="00CE79D7">
              <w:rPr>
                <w:rFonts w:ascii="Arial" w:hAnsi="Arial" w:cs="Arial"/>
                <w:sz w:val="14"/>
                <w:szCs w:val="16"/>
              </w:rPr>
              <w:t>254§3 kpk</w:t>
            </w:r>
          </w:p>
        </w:tc>
        <w:tc>
          <w:tcPr>
            <w:tcW w:w="370" w:type="dxa"/>
            <w:tcBorders>
              <w:top w:val="single" w:sz="8" w:space="0" w:color="auto"/>
              <w:left w:val="single" w:sz="12" w:space="0" w:color="auto"/>
              <w:bottom w:val="single" w:sz="12" w:space="0" w:color="auto"/>
              <w:right w:val="single" w:sz="8" w:space="0" w:color="auto"/>
            </w:tcBorders>
            <w:vAlign w:val="center"/>
          </w:tcPr>
          <w:p w:rsidR="00B91365" w:rsidRPr="00CE79D7" w:rsidRDefault="00B91365" w:rsidP="008A5BAE">
            <w:pPr>
              <w:jc w:val="center"/>
              <w:rPr>
                <w:rFonts w:ascii="Arial" w:eastAsia="Calibri" w:hAnsi="Arial" w:cs="Arial"/>
                <w:sz w:val="14"/>
                <w:szCs w:val="16"/>
                <w:lang w:eastAsia="en-US"/>
              </w:rPr>
            </w:pPr>
            <w:r w:rsidRPr="00CE79D7">
              <w:rPr>
                <w:rFonts w:ascii="Arial" w:eastAsia="Calibri" w:hAnsi="Arial" w:cs="Arial"/>
                <w:sz w:val="14"/>
                <w:szCs w:val="16"/>
                <w:lang w:eastAsia="en-US"/>
              </w:rPr>
              <w:t>03</w:t>
            </w:r>
          </w:p>
        </w:tc>
        <w:tc>
          <w:tcPr>
            <w:tcW w:w="1488" w:type="dxa"/>
            <w:tcBorders>
              <w:top w:val="single" w:sz="8" w:space="0" w:color="auto"/>
              <w:left w:val="nil"/>
              <w:bottom w:val="single" w:sz="12" w:space="0" w:color="auto"/>
              <w:right w:val="single" w:sz="2" w:space="0" w:color="auto"/>
            </w:tcBorders>
            <w:tcMar>
              <w:top w:w="0" w:type="dxa"/>
              <w:left w:w="108" w:type="dxa"/>
              <w:bottom w:w="0" w:type="dxa"/>
              <w:right w:w="108" w:type="dxa"/>
            </w:tcMar>
          </w:tcPr>
          <w:p w:rsidR="00B91365" w:rsidRPr="00FF2BA2" w:rsidRDefault="00B91365" w:rsidP="00FF2BA2">
            <w:pPr>
              <w:jc w:val="right"/>
              <w:rPr>
                <w:rFonts w:ascii="Arial" w:eastAsia="Calibri" w:hAnsi="Arial" w:cs="Arial"/>
                <w:sz w:val="16"/>
                <w:szCs w:val="16"/>
              </w:rPr>
            </w:pPr>
          </w:p>
        </w:tc>
        <w:tc>
          <w:tcPr>
            <w:tcW w:w="1535" w:type="dxa"/>
            <w:tcBorders>
              <w:top w:val="single" w:sz="8" w:space="0" w:color="auto"/>
              <w:left w:val="single" w:sz="2" w:space="0" w:color="auto"/>
              <w:bottom w:val="single" w:sz="12" w:space="0" w:color="auto"/>
              <w:right w:val="single" w:sz="8" w:space="0" w:color="auto"/>
            </w:tcBorders>
          </w:tcPr>
          <w:p w:rsidR="00B91365" w:rsidRPr="00FF2BA2" w:rsidRDefault="00AD0AC7" w:rsidP="00FF2BA2">
            <w:pPr>
              <w:jc w:val="right"/>
              <w:rPr>
                <w:rFonts w:ascii="Arial" w:eastAsia="Calibri" w:hAnsi="Arial" w:cs="Arial"/>
                <w:sz w:val="16"/>
                <w:szCs w:val="16"/>
              </w:rPr>
            </w:pPr>
            <w:r w:rsidRPr="00FF2BA2">
              <w:rPr>
                <w:rFonts w:ascii="Arial" w:hAnsi="Arial" w:cs="Arial"/>
                <w:sz w:val="16"/>
                <w:szCs w:val="16"/>
              </w:rPr>
              <w:t>4</w:t>
            </w:r>
          </w:p>
        </w:tc>
        <w:tc>
          <w:tcPr>
            <w:tcW w:w="1441" w:type="dxa"/>
            <w:tcBorders>
              <w:top w:val="single" w:sz="8" w:space="0" w:color="auto"/>
              <w:left w:val="nil"/>
              <w:bottom w:val="single" w:sz="12" w:space="0" w:color="auto"/>
              <w:right w:val="single" w:sz="8" w:space="0" w:color="auto"/>
            </w:tcBorders>
            <w:tcMar>
              <w:top w:w="0" w:type="dxa"/>
              <w:left w:w="108" w:type="dxa"/>
              <w:bottom w:w="0" w:type="dxa"/>
              <w:right w:w="108" w:type="dxa"/>
            </w:tcMar>
          </w:tcPr>
          <w:p w:rsidR="00B91365" w:rsidRPr="00FF2BA2" w:rsidRDefault="00AD0AC7" w:rsidP="00FF2BA2">
            <w:pPr>
              <w:jc w:val="right"/>
              <w:rPr>
                <w:rFonts w:ascii="Arial" w:eastAsia="Calibri" w:hAnsi="Arial" w:cs="Arial"/>
                <w:sz w:val="16"/>
                <w:szCs w:val="16"/>
              </w:rPr>
            </w:pPr>
            <w:r w:rsidRPr="00FF2BA2">
              <w:rPr>
                <w:rFonts w:ascii="Arial" w:hAnsi="Arial" w:cs="Arial"/>
                <w:sz w:val="16"/>
                <w:szCs w:val="16"/>
              </w:rPr>
              <w:t>4</w:t>
            </w:r>
          </w:p>
        </w:tc>
        <w:tc>
          <w:tcPr>
            <w:tcW w:w="1489" w:type="dxa"/>
            <w:tcBorders>
              <w:top w:val="single" w:sz="8" w:space="0" w:color="auto"/>
              <w:left w:val="nil"/>
              <w:bottom w:val="single" w:sz="12" w:space="0" w:color="auto"/>
              <w:right w:val="single" w:sz="12" w:space="0" w:color="auto"/>
            </w:tcBorders>
            <w:tcMar>
              <w:top w:w="0" w:type="dxa"/>
              <w:left w:w="108" w:type="dxa"/>
              <w:bottom w:w="0" w:type="dxa"/>
              <w:right w:w="108" w:type="dxa"/>
            </w:tcMar>
          </w:tcPr>
          <w:p w:rsidR="00B91365" w:rsidRPr="00FF2BA2" w:rsidRDefault="00B91365" w:rsidP="00FF2BA2">
            <w:pPr>
              <w:jc w:val="right"/>
              <w:rPr>
                <w:rFonts w:ascii="Arial" w:eastAsia="Calibri" w:hAnsi="Arial" w:cs="Arial"/>
                <w:sz w:val="16"/>
                <w:szCs w:val="16"/>
              </w:rPr>
            </w:pPr>
          </w:p>
        </w:tc>
      </w:tr>
    </w:tbl>
    <w:p w:rsidR="00AB48CB" w:rsidRPr="00AB48CB" w:rsidRDefault="00AB48CB" w:rsidP="00AB48CB"/>
    <w:p w:rsidR="001E17C7" w:rsidRPr="007F7809" w:rsidRDefault="001E17C7" w:rsidP="001E17C7">
      <w:pPr>
        <w:pStyle w:val="Nagwek1"/>
        <w:spacing w:line="360" w:lineRule="auto"/>
        <w:rPr>
          <w:rFonts w:cs="Arial"/>
          <w:b/>
          <w:sz w:val="20"/>
        </w:rPr>
      </w:pPr>
      <w:r w:rsidRPr="007F7809">
        <w:rPr>
          <w:rFonts w:cs="Arial"/>
          <w:b/>
          <w:sz w:val="20"/>
        </w:rPr>
        <w:t>Dział 1.1.5 Wpływ i załatwienie spraw w postępowaniu przy</w:t>
      </w:r>
      <w:r w:rsidR="00E26192" w:rsidRPr="007F7809">
        <w:rPr>
          <w:rFonts w:cs="Arial"/>
          <w:b/>
          <w:sz w:val="20"/>
        </w:rPr>
        <w:t>s</w:t>
      </w:r>
      <w:r w:rsidRPr="007F7809">
        <w:rPr>
          <w:rFonts w:cs="Arial"/>
          <w:b/>
          <w:sz w:val="20"/>
        </w:rPr>
        <w:t>pieszonym (Rep. K)</w:t>
      </w:r>
    </w:p>
    <w:tbl>
      <w:tblPr>
        <w:tblW w:w="8845"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3"/>
        <w:gridCol w:w="974"/>
        <w:gridCol w:w="915"/>
        <w:gridCol w:w="994"/>
        <w:gridCol w:w="1495"/>
        <w:gridCol w:w="1359"/>
        <w:gridCol w:w="1013"/>
        <w:gridCol w:w="1112"/>
      </w:tblGrid>
      <w:tr w:rsidR="004E6E15" w:rsidRPr="00CE79D7">
        <w:trPr>
          <w:cantSplit/>
          <w:trHeight w:val="214"/>
        </w:trPr>
        <w:tc>
          <w:tcPr>
            <w:tcW w:w="983" w:type="dxa"/>
            <w:vMerge w:val="restart"/>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Wpływ - liczba</w:t>
            </w:r>
          </w:p>
          <w:p w:rsidR="001E17C7" w:rsidRPr="00CE79D7" w:rsidRDefault="001E17C7" w:rsidP="00E956FD">
            <w:pPr>
              <w:jc w:val="center"/>
              <w:rPr>
                <w:rFonts w:ascii="Arial" w:hAnsi="Arial" w:cs="Arial"/>
                <w:sz w:val="12"/>
                <w:szCs w:val="12"/>
              </w:rPr>
            </w:pPr>
            <w:r w:rsidRPr="00CE79D7">
              <w:rPr>
                <w:rFonts w:ascii="Arial" w:hAnsi="Arial" w:cs="Arial"/>
                <w:sz w:val="12"/>
                <w:szCs w:val="12"/>
              </w:rPr>
              <w:t>spraw</w:t>
            </w:r>
          </w:p>
          <w:p w:rsidR="001E17C7" w:rsidRPr="00CE79D7" w:rsidRDefault="001E17C7" w:rsidP="00E956FD">
            <w:pPr>
              <w:jc w:val="center"/>
              <w:rPr>
                <w:rFonts w:ascii="Arial" w:hAnsi="Arial" w:cs="Arial"/>
                <w:sz w:val="12"/>
                <w:szCs w:val="12"/>
              </w:rPr>
            </w:pPr>
          </w:p>
        </w:tc>
        <w:tc>
          <w:tcPr>
            <w:tcW w:w="974" w:type="dxa"/>
            <w:vMerge w:val="restart"/>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Liczba</w:t>
            </w:r>
          </w:p>
          <w:p w:rsidR="001E17C7" w:rsidRPr="00CE79D7" w:rsidRDefault="001E17C7" w:rsidP="00E956FD">
            <w:pPr>
              <w:jc w:val="center"/>
              <w:rPr>
                <w:rFonts w:ascii="Arial" w:hAnsi="Arial" w:cs="Arial"/>
                <w:sz w:val="12"/>
                <w:szCs w:val="12"/>
              </w:rPr>
            </w:pPr>
            <w:r w:rsidRPr="00CE79D7">
              <w:rPr>
                <w:rFonts w:ascii="Arial" w:hAnsi="Arial" w:cs="Arial"/>
                <w:sz w:val="12"/>
                <w:szCs w:val="12"/>
              </w:rPr>
              <w:t>oskarżonych</w:t>
            </w:r>
          </w:p>
          <w:p w:rsidR="001E17C7" w:rsidRPr="00CE79D7" w:rsidRDefault="001E17C7" w:rsidP="00E956FD">
            <w:pPr>
              <w:jc w:val="center"/>
              <w:rPr>
                <w:rFonts w:ascii="Arial" w:hAnsi="Arial" w:cs="Arial"/>
                <w:sz w:val="12"/>
                <w:szCs w:val="12"/>
              </w:rPr>
            </w:pPr>
            <w:r w:rsidRPr="00CE79D7">
              <w:rPr>
                <w:rFonts w:ascii="Arial" w:hAnsi="Arial" w:cs="Arial"/>
                <w:sz w:val="12"/>
                <w:szCs w:val="12"/>
              </w:rPr>
              <w:t>objętych</w:t>
            </w:r>
          </w:p>
          <w:p w:rsidR="001E17C7" w:rsidRPr="00CE79D7" w:rsidRDefault="001E17C7" w:rsidP="00E956FD">
            <w:pPr>
              <w:jc w:val="center"/>
              <w:rPr>
                <w:rFonts w:ascii="Arial" w:hAnsi="Arial" w:cs="Arial"/>
                <w:sz w:val="12"/>
                <w:szCs w:val="12"/>
              </w:rPr>
            </w:pPr>
            <w:r w:rsidRPr="00CE79D7">
              <w:rPr>
                <w:rFonts w:ascii="Arial" w:hAnsi="Arial" w:cs="Arial"/>
                <w:sz w:val="12"/>
                <w:szCs w:val="12"/>
              </w:rPr>
              <w:t>wnioskami</w:t>
            </w:r>
          </w:p>
          <w:p w:rsidR="001E17C7" w:rsidRPr="00CE79D7" w:rsidRDefault="001E17C7" w:rsidP="00E956FD">
            <w:pPr>
              <w:jc w:val="center"/>
              <w:rPr>
                <w:rFonts w:ascii="Arial" w:hAnsi="Arial" w:cs="Arial"/>
                <w:sz w:val="12"/>
                <w:szCs w:val="12"/>
              </w:rPr>
            </w:pPr>
            <w:r w:rsidRPr="00CE79D7">
              <w:rPr>
                <w:rFonts w:ascii="Arial" w:hAnsi="Arial" w:cs="Arial"/>
                <w:sz w:val="12"/>
                <w:szCs w:val="12"/>
              </w:rPr>
              <w:t>(ogółem)</w:t>
            </w:r>
          </w:p>
        </w:tc>
        <w:tc>
          <w:tcPr>
            <w:tcW w:w="6888" w:type="dxa"/>
            <w:gridSpan w:val="6"/>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Liczba spraw zakończonych</w:t>
            </w:r>
          </w:p>
        </w:tc>
      </w:tr>
      <w:tr w:rsidR="004E6E15" w:rsidRPr="00CE79D7">
        <w:trPr>
          <w:cantSplit/>
          <w:trHeight w:val="166"/>
        </w:trPr>
        <w:tc>
          <w:tcPr>
            <w:tcW w:w="983" w:type="dxa"/>
            <w:vMerge/>
            <w:vAlign w:val="center"/>
          </w:tcPr>
          <w:p w:rsidR="001E17C7" w:rsidRPr="00CE79D7" w:rsidRDefault="001E17C7" w:rsidP="00E956FD">
            <w:pPr>
              <w:jc w:val="center"/>
              <w:rPr>
                <w:rFonts w:ascii="Arial" w:hAnsi="Arial" w:cs="Arial"/>
                <w:sz w:val="12"/>
                <w:szCs w:val="12"/>
              </w:rPr>
            </w:pPr>
          </w:p>
        </w:tc>
        <w:tc>
          <w:tcPr>
            <w:tcW w:w="974" w:type="dxa"/>
            <w:vMerge/>
            <w:vAlign w:val="center"/>
          </w:tcPr>
          <w:p w:rsidR="001E17C7" w:rsidRPr="00CE79D7" w:rsidRDefault="001E17C7" w:rsidP="00E956FD">
            <w:pPr>
              <w:jc w:val="center"/>
              <w:rPr>
                <w:rFonts w:ascii="Arial" w:hAnsi="Arial" w:cs="Arial"/>
                <w:sz w:val="12"/>
                <w:szCs w:val="12"/>
              </w:rPr>
            </w:pPr>
          </w:p>
        </w:tc>
        <w:tc>
          <w:tcPr>
            <w:tcW w:w="915" w:type="dxa"/>
            <w:vMerge w:val="restart"/>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ogółem</w:t>
            </w:r>
          </w:p>
        </w:tc>
        <w:tc>
          <w:tcPr>
            <w:tcW w:w="5973" w:type="dxa"/>
            <w:gridSpan w:val="5"/>
            <w:vAlign w:val="center"/>
          </w:tcPr>
          <w:p w:rsidR="001E17C7" w:rsidRPr="00CE79D7" w:rsidRDefault="00864EB0" w:rsidP="00E956FD">
            <w:pPr>
              <w:jc w:val="center"/>
              <w:rPr>
                <w:rFonts w:ascii="Arial" w:hAnsi="Arial" w:cs="Arial"/>
                <w:sz w:val="12"/>
                <w:szCs w:val="12"/>
              </w:rPr>
            </w:pPr>
            <w:r w:rsidRPr="00CE79D7">
              <w:rPr>
                <w:rFonts w:ascii="Arial" w:hAnsi="Arial" w:cs="Arial"/>
                <w:sz w:val="12"/>
                <w:szCs w:val="12"/>
              </w:rPr>
              <w:t>w</w:t>
            </w:r>
            <w:r w:rsidR="001E17C7" w:rsidRPr="00CE79D7">
              <w:rPr>
                <w:rFonts w:ascii="Arial" w:hAnsi="Arial" w:cs="Arial"/>
                <w:sz w:val="12"/>
                <w:szCs w:val="12"/>
              </w:rPr>
              <w:t xml:space="preserve"> tym</w:t>
            </w:r>
          </w:p>
        </w:tc>
      </w:tr>
      <w:tr w:rsidR="004E6E15" w:rsidRPr="00CE79D7">
        <w:trPr>
          <w:cantSplit/>
          <w:trHeight w:val="194"/>
        </w:trPr>
        <w:tc>
          <w:tcPr>
            <w:tcW w:w="983" w:type="dxa"/>
            <w:vMerge/>
            <w:vAlign w:val="center"/>
          </w:tcPr>
          <w:p w:rsidR="001E17C7" w:rsidRPr="00CE79D7" w:rsidRDefault="001E17C7" w:rsidP="00E956FD">
            <w:pPr>
              <w:jc w:val="center"/>
              <w:rPr>
                <w:rFonts w:ascii="Arial" w:hAnsi="Arial" w:cs="Arial"/>
                <w:sz w:val="12"/>
                <w:szCs w:val="12"/>
              </w:rPr>
            </w:pPr>
          </w:p>
        </w:tc>
        <w:tc>
          <w:tcPr>
            <w:tcW w:w="974" w:type="dxa"/>
            <w:vMerge/>
            <w:vAlign w:val="center"/>
          </w:tcPr>
          <w:p w:rsidR="001E17C7" w:rsidRPr="00CE79D7" w:rsidRDefault="001E17C7" w:rsidP="00E956FD">
            <w:pPr>
              <w:jc w:val="center"/>
              <w:rPr>
                <w:rFonts w:ascii="Arial" w:hAnsi="Arial" w:cs="Arial"/>
                <w:sz w:val="12"/>
                <w:szCs w:val="12"/>
              </w:rPr>
            </w:pPr>
          </w:p>
        </w:tc>
        <w:tc>
          <w:tcPr>
            <w:tcW w:w="915" w:type="dxa"/>
            <w:vMerge/>
            <w:vAlign w:val="center"/>
          </w:tcPr>
          <w:p w:rsidR="001E17C7" w:rsidRPr="00CE79D7" w:rsidRDefault="001E17C7" w:rsidP="00E956FD">
            <w:pPr>
              <w:jc w:val="center"/>
              <w:rPr>
                <w:rFonts w:ascii="Arial" w:hAnsi="Arial" w:cs="Arial"/>
                <w:sz w:val="12"/>
                <w:szCs w:val="12"/>
              </w:rPr>
            </w:pPr>
          </w:p>
        </w:tc>
        <w:tc>
          <w:tcPr>
            <w:tcW w:w="994" w:type="dxa"/>
            <w:vMerge w:val="restart"/>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wyrokiem</w:t>
            </w:r>
          </w:p>
        </w:tc>
        <w:tc>
          <w:tcPr>
            <w:tcW w:w="4979" w:type="dxa"/>
            <w:gridSpan w:val="4"/>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postanowieniem:</w:t>
            </w:r>
          </w:p>
        </w:tc>
      </w:tr>
      <w:tr w:rsidR="004E6E15" w:rsidRPr="00CE79D7">
        <w:trPr>
          <w:cantSplit/>
          <w:trHeight w:val="264"/>
        </w:trPr>
        <w:tc>
          <w:tcPr>
            <w:tcW w:w="983" w:type="dxa"/>
            <w:vMerge/>
            <w:tcBorders>
              <w:bottom w:val="single" w:sz="4" w:space="0" w:color="auto"/>
            </w:tcBorders>
            <w:vAlign w:val="center"/>
          </w:tcPr>
          <w:p w:rsidR="001E17C7" w:rsidRPr="00CE79D7" w:rsidRDefault="001E17C7" w:rsidP="00E956FD">
            <w:pPr>
              <w:jc w:val="center"/>
              <w:rPr>
                <w:rFonts w:ascii="Arial" w:hAnsi="Arial" w:cs="Arial"/>
                <w:sz w:val="12"/>
                <w:szCs w:val="12"/>
              </w:rPr>
            </w:pPr>
          </w:p>
        </w:tc>
        <w:tc>
          <w:tcPr>
            <w:tcW w:w="974" w:type="dxa"/>
            <w:vMerge/>
            <w:tcBorders>
              <w:bottom w:val="single" w:sz="4" w:space="0" w:color="auto"/>
            </w:tcBorders>
            <w:vAlign w:val="center"/>
          </w:tcPr>
          <w:p w:rsidR="001E17C7" w:rsidRPr="00CE79D7" w:rsidRDefault="001E17C7" w:rsidP="00E956FD">
            <w:pPr>
              <w:jc w:val="center"/>
              <w:rPr>
                <w:rFonts w:ascii="Arial" w:hAnsi="Arial" w:cs="Arial"/>
                <w:sz w:val="12"/>
                <w:szCs w:val="12"/>
              </w:rPr>
            </w:pPr>
          </w:p>
        </w:tc>
        <w:tc>
          <w:tcPr>
            <w:tcW w:w="915" w:type="dxa"/>
            <w:vMerge/>
            <w:vAlign w:val="center"/>
          </w:tcPr>
          <w:p w:rsidR="001E17C7" w:rsidRPr="00CE79D7" w:rsidRDefault="001E17C7" w:rsidP="00E956FD">
            <w:pPr>
              <w:jc w:val="center"/>
              <w:rPr>
                <w:rFonts w:ascii="Arial" w:hAnsi="Arial" w:cs="Arial"/>
                <w:sz w:val="12"/>
                <w:szCs w:val="12"/>
              </w:rPr>
            </w:pPr>
          </w:p>
        </w:tc>
        <w:tc>
          <w:tcPr>
            <w:tcW w:w="994" w:type="dxa"/>
            <w:vMerge/>
            <w:vAlign w:val="center"/>
          </w:tcPr>
          <w:p w:rsidR="001E17C7" w:rsidRPr="00CE79D7" w:rsidRDefault="001E17C7" w:rsidP="00E956FD">
            <w:pPr>
              <w:jc w:val="center"/>
              <w:rPr>
                <w:rFonts w:ascii="Arial" w:hAnsi="Arial" w:cs="Arial"/>
                <w:sz w:val="12"/>
                <w:szCs w:val="12"/>
              </w:rPr>
            </w:pPr>
          </w:p>
        </w:tc>
        <w:tc>
          <w:tcPr>
            <w:tcW w:w="1495" w:type="dxa"/>
            <w:vMerge w:val="restart"/>
            <w:tcBorders>
              <w:bottom w:val="single" w:sz="4" w:space="0" w:color="auto"/>
            </w:tcBorders>
            <w:vAlign w:val="center"/>
          </w:tcPr>
          <w:p w:rsidR="001E17C7" w:rsidRPr="00CE79D7" w:rsidRDefault="001E17C7" w:rsidP="001E17C7">
            <w:pPr>
              <w:jc w:val="center"/>
              <w:rPr>
                <w:rFonts w:ascii="Arial" w:hAnsi="Arial" w:cs="Arial"/>
                <w:sz w:val="12"/>
                <w:szCs w:val="12"/>
              </w:rPr>
            </w:pPr>
            <w:r w:rsidRPr="00CE79D7">
              <w:rPr>
                <w:rFonts w:ascii="Arial" w:hAnsi="Arial" w:cs="Arial"/>
                <w:sz w:val="12"/>
                <w:szCs w:val="12"/>
              </w:rPr>
              <w:t xml:space="preserve">o rozpoznaniu sprawy w trybie </w:t>
            </w:r>
            <w:r w:rsidR="0088758E">
              <w:rPr>
                <w:rFonts w:ascii="Arial" w:hAnsi="Arial" w:cs="Arial"/>
                <w:sz w:val="12"/>
                <w:szCs w:val="12"/>
              </w:rPr>
              <w:t>zwyczajnym</w:t>
            </w:r>
            <w:r w:rsidRPr="00CE79D7">
              <w:rPr>
                <w:rFonts w:ascii="Arial" w:hAnsi="Arial" w:cs="Arial"/>
                <w:sz w:val="12"/>
                <w:szCs w:val="12"/>
              </w:rPr>
              <w:t xml:space="preserve"> (</w:t>
            </w:r>
            <w:r w:rsidR="00C51F31" w:rsidRPr="00CE79D7">
              <w:rPr>
                <w:rFonts w:ascii="Arial" w:hAnsi="Arial" w:cs="Arial"/>
                <w:sz w:val="12"/>
                <w:szCs w:val="12"/>
              </w:rPr>
              <w:t>art.517</w:t>
            </w:r>
            <w:r w:rsidR="00121C93" w:rsidRPr="00CE79D7">
              <w:rPr>
                <w:rFonts w:ascii="Arial" w:hAnsi="Arial" w:cs="Arial"/>
                <w:sz w:val="12"/>
                <w:szCs w:val="12"/>
              </w:rPr>
              <w:t xml:space="preserve">g §1 </w:t>
            </w:r>
            <w:r w:rsidR="00DA7CFE" w:rsidRPr="00CE79D7">
              <w:rPr>
                <w:rFonts w:ascii="Arial" w:hAnsi="Arial" w:cs="Arial"/>
                <w:sz w:val="12"/>
                <w:szCs w:val="12"/>
              </w:rPr>
              <w:t xml:space="preserve">kpk </w:t>
            </w:r>
            <w:r w:rsidR="00121C93" w:rsidRPr="00CE79D7">
              <w:rPr>
                <w:rFonts w:ascii="Arial" w:hAnsi="Arial" w:cs="Arial"/>
                <w:sz w:val="12"/>
                <w:szCs w:val="12"/>
              </w:rPr>
              <w:t xml:space="preserve">zdanie </w:t>
            </w:r>
            <w:r w:rsidR="009719B8">
              <w:rPr>
                <w:rFonts w:ascii="Arial" w:hAnsi="Arial" w:cs="Arial"/>
                <w:sz w:val="12"/>
                <w:szCs w:val="12"/>
              </w:rPr>
              <w:t>2</w:t>
            </w:r>
          </w:p>
        </w:tc>
        <w:tc>
          <w:tcPr>
            <w:tcW w:w="3484" w:type="dxa"/>
            <w:gridSpan w:val="3"/>
            <w:tcBorders>
              <w:bottom w:val="single" w:sz="4" w:space="0" w:color="auto"/>
            </w:tcBorders>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o przekazaniu</w:t>
            </w:r>
            <w:r w:rsidR="0099516B" w:rsidRPr="00CE79D7">
              <w:rPr>
                <w:rFonts w:ascii="Arial" w:hAnsi="Arial" w:cs="Arial"/>
                <w:sz w:val="12"/>
                <w:szCs w:val="12"/>
              </w:rPr>
              <w:t xml:space="preserve"> </w:t>
            </w:r>
            <w:r w:rsidRPr="00CE79D7">
              <w:rPr>
                <w:rFonts w:ascii="Arial" w:hAnsi="Arial" w:cs="Arial"/>
                <w:sz w:val="12"/>
                <w:szCs w:val="12"/>
              </w:rPr>
              <w:t>sprawy  prokuratorowi</w:t>
            </w:r>
          </w:p>
        </w:tc>
      </w:tr>
      <w:tr w:rsidR="004E6E15" w:rsidRPr="00CE79D7">
        <w:trPr>
          <w:cantSplit/>
          <w:trHeight w:val="361"/>
        </w:trPr>
        <w:tc>
          <w:tcPr>
            <w:tcW w:w="983" w:type="dxa"/>
            <w:vMerge/>
            <w:vAlign w:val="center"/>
          </w:tcPr>
          <w:p w:rsidR="001E17C7" w:rsidRPr="00CE79D7" w:rsidRDefault="001E17C7" w:rsidP="00E956FD">
            <w:pPr>
              <w:jc w:val="center"/>
              <w:rPr>
                <w:rFonts w:ascii="Arial" w:hAnsi="Arial" w:cs="Arial"/>
                <w:sz w:val="12"/>
                <w:szCs w:val="12"/>
              </w:rPr>
            </w:pPr>
          </w:p>
        </w:tc>
        <w:tc>
          <w:tcPr>
            <w:tcW w:w="974" w:type="dxa"/>
            <w:vMerge/>
            <w:vAlign w:val="center"/>
          </w:tcPr>
          <w:p w:rsidR="001E17C7" w:rsidRPr="00CE79D7" w:rsidRDefault="001E17C7" w:rsidP="00E956FD">
            <w:pPr>
              <w:jc w:val="center"/>
              <w:rPr>
                <w:rFonts w:ascii="Arial" w:hAnsi="Arial" w:cs="Arial"/>
                <w:sz w:val="12"/>
                <w:szCs w:val="12"/>
              </w:rPr>
            </w:pPr>
          </w:p>
        </w:tc>
        <w:tc>
          <w:tcPr>
            <w:tcW w:w="915" w:type="dxa"/>
            <w:vMerge/>
            <w:vAlign w:val="center"/>
          </w:tcPr>
          <w:p w:rsidR="001E17C7" w:rsidRPr="00CE79D7" w:rsidRDefault="001E17C7" w:rsidP="00E956FD">
            <w:pPr>
              <w:jc w:val="center"/>
              <w:rPr>
                <w:rFonts w:ascii="Arial" w:hAnsi="Arial" w:cs="Arial"/>
                <w:sz w:val="12"/>
                <w:szCs w:val="12"/>
              </w:rPr>
            </w:pPr>
          </w:p>
        </w:tc>
        <w:tc>
          <w:tcPr>
            <w:tcW w:w="994" w:type="dxa"/>
            <w:vMerge/>
            <w:vAlign w:val="center"/>
          </w:tcPr>
          <w:p w:rsidR="001E17C7" w:rsidRPr="00CE79D7" w:rsidRDefault="001E17C7" w:rsidP="00E956FD">
            <w:pPr>
              <w:jc w:val="center"/>
              <w:rPr>
                <w:rFonts w:ascii="Arial" w:hAnsi="Arial" w:cs="Arial"/>
                <w:sz w:val="12"/>
                <w:szCs w:val="12"/>
              </w:rPr>
            </w:pPr>
          </w:p>
        </w:tc>
        <w:tc>
          <w:tcPr>
            <w:tcW w:w="1495" w:type="dxa"/>
            <w:vMerge/>
            <w:vAlign w:val="center"/>
          </w:tcPr>
          <w:p w:rsidR="001E17C7" w:rsidRPr="00CE79D7" w:rsidRDefault="001E17C7" w:rsidP="00E956FD">
            <w:pPr>
              <w:jc w:val="center"/>
              <w:rPr>
                <w:rFonts w:ascii="Arial" w:hAnsi="Arial" w:cs="Arial"/>
                <w:sz w:val="12"/>
                <w:szCs w:val="12"/>
              </w:rPr>
            </w:pPr>
          </w:p>
        </w:tc>
        <w:tc>
          <w:tcPr>
            <w:tcW w:w="1359" w:type="dxa"/>
            <w:vAlign w:val="center"/>
          </w:tcPr>
          <w:p w:rsidR="00121C93" w:rsidRPr="00CE79D7" w:rsidRDefault="00C51F31" w:rsidP="001E17C7">
            <w:pPr>
              <w:jc w:val="center"/>
              <w:rPr>
                <w:rFonts w:ascii="Arial" w:hAnsi="Arial" w:cs="Arial"/>
                <w:sz w:val="12"/>
                <w:szCs w:val="12"/>
                <w:lang w:val="de-DE"/>
              </w:rPr>
            </w:pPr>
            <w:r w:rsidRPr="00CE79D7">
              <w:rPr>
                <w:rFonts w:ascii="Arial" w:hAnsi="Arial" w:cs="Arial"/>
                <w:sz w:val="12"/>
                <w:szCs w:val="12"/>
              </w:rPr>
              <w:t>art.</w:t>
            </w:r>
            <w:r w:rsidR="00DA7CFE" w:rsidRPr="00CE79D7">
              <w:rPr>
                <w:rFonts w:ascii="Arial" w:hAnsi="Arial" w:cs="Arial"/>
                <w:sz w:val="12"/>
                <w:szCs w:val="12"/>
              </w:rPr>
              <w:br/>
            </w:r>
            <w:r w:rsidRPr="00CE79D7">
              <w:rPr>
                <w:rFonts w:ascii="Arial" w:hAnsi="Arial" w:cs="Arial"/>
                <w:sz w:val="12"/>
                <w:szCs w:val="12"/>
              </w:rPr>
              <w:t>517</w:t>
            </w:r>
            <w:r w:rsidR="00121C93" w:rsidRPr="00CE79D7">
              <w:rPr>
                <w:rFonts w:ascii="Arial" w:hAnsi="Arial" w:cs="Arial"/>
                <w:sz w:val="12"/>
                <w:szCs w:val="12"/>
              </w:rPr>
              <w:t xml:space="preserve">g §1 </w:t>
            </w:r>
            <w:r w:rsidR="00DA7CFE" w:rsidRPr="00CE79D7">
              <w:rPr>
                <w:rFonts w:ascii="Arial" w:hAnsi="Arial" w:cs="Arial"/>
                <w:sz w:val="12"/>
                <w:szCs w:val="12"/>
              </w:rPr>
              <w:t xml:space="preserve">kpk </w:t>
            </w:r>
            <w:r w:rsidR="00121C93" w:rsidRPr="00CE79D7">
              <w:rPr>
                <w:rFonts w:ascii="Arial" w:hAnsi="Arial" w:cs="Arial"/>
                <w:sz w:val="12"/>
                <w:szCs w:val="12"/>
              </w:rPr>
              <w:t xml:space="preserve">zdanie </w:t>
            </w:r>
            <w:r w:rsidR="005B5C2A">
              <w:rPr>
                <w:rFonts w:ascii="Arial" w:hAnsi="Arial" w:cs="Arial"/>
                <w:sz w:val="12"/>
                <w:szCs w:val="12"/>
              </w:rPr>
              <w:t>1</w:t>
            </w:r>
          </w:p>
        </w:tc>
        <w:tc>
          <w:tcPr>
            <w:tcW w:w="1013" w:type="dxa"/>
            <w:vAlign w:val="center"/>
          </w:tcPr>
          <w:p w:rsidR="00121C93" w:rsidRPr="00CE79D7" w:rsidRDefault="00C51F31" w:rsidP="001E17C7">
            <w:pPr>
              <w:jc w:val="center"/>
              <w:rPr>
                <w:rFonts w:ascii="Arial" w:hAnsi="Arial" w:cs="Arial"/>
                <w:sz w:val="12"/>
                <w:szCs w:val="12"/>
                <w:lang w:val="de-DE"/>
              </w:rPr>
            </w:pPr>
            <w:r w:rsidRPr="00CE79D7">
              <w:rPr>
                <w:rFonts w:ascii="Arial" w:hAnsi="Arial" w:cs="Arial"/>
                <w:sz w:val="12"/>
                <w:szCs w:val="12"/>
              </w:rPr>
              <w:t>art.517</w:t>
            </w:r>
            <w:r w:rsidR="00121C93" w:rsidRPr="00CE79D7">
              <w:rPr>
                <w:rFonts w:ascii="Arial" w:hAnsi="Arial" w:cs="Arial"/>
                <w:sz w:val="12"/>
                <w:szCs w:val="12"/>
              </w:rPr>
              <w:t>g §2</w:t>
            </w:r>
            <w:r w:rsidR="00DA7CFE" w:rsidRPr="00CE79D7">
              <w:rPr>
                <w:rFonts w:ascii="Arial" w:hAnsi="Arial" w:cs="Arial"/>
                <w:sz w:val="12"/>
                <w:szCs w:val="12"/>
              </w:rPr>
              <w:t xml:space="preserve"> kpk</w:t>
            </w:r>
          </w:p>
        </w:tc>
        <w:tc>
          <w:tcPr>
            <w:tcW w:w="1112" w:type="dxa"/>
            <w:tcBorders>
              <w:top w:val="nil"/>
              <w:right w:val="single" w:sz="4" w:space="0" w:color="auto"/>
            </w:tcBorders>
            <w:vAlign w:val="center"/>
          </w:tcPr>
          <w:p w:rsidR="00121C93" w:rsidRPr="00CE79D7" w:rsidRDefault="00C51F31" w:rsidP="001E17C7">
            <w:pPr>
              <w:jc w:val="center"/>
              <w:rPr>
                <w:rFonts w:ascii="Arial" w:hAnsi="Arial" w:cs="Arial"/>
                <w:sz w:val="12"/>
                <w:szCs w:val="12"/>
                <w:lang w:val="de-DE"/>
              </w:rPr>
            </w:pPr>
            <w:r w:rsidRPr="00CE79D7">
              <w:rPr>
                <w:rFonts w:ascii="Arial" w:hAnsi="Arial" w:cs="Arial"/>
                <w:sz w:val="12"/>
                <w:szCs w:val="12"/>
              </w:rPr>
              <w:t>art.517</w:t>
            </w:r>
            <w:r w:rsidR="00121C93" w:rsidRPr="00CE79D7">
              <w:rPr>
                <w:rFonts w:ascii="Arial" w:hAnsi="Arial" w:cs="Arial"/>
                <w:sz w:val="12"/>
                <w:szCs w:val="12"/>
              </w:rPr>
              <w:t>g §3</w:t>
            </w:r>
            <w:r w:rsidR="00DA7CFE" w:rsidRPr="00CE79D7">
              <w:rPr>
                <w:rFonts w:ascii="Arial" w:hAnsi="Arial" w:cs="Arial"/>
                <w:sz w:val="12"/>
                <w:szCs w:val="12"/>
              </w:rPr>
              <w:t xml:space="preserve"> kpk</w:t>
            </w:r>
          </w:p>
        </w:tc>
      </w:tr>
      <w:tr w:rsidR="004E6E15" w:rsidRPr="00CE79D7">
        <w:trPr>
          <w:cantSplit/>
          <w:trHeight w:val="124"/>
        </w:trPr>
        <w:tc>
          <w:tcPr>
            <w:tcW w:w="983" w:type="dxa"/>
            <w:tcBorders>
              <w:bottom w:val="single" w:sz="12" w:space="0" w:color="auto"/>
            </w:tcBorders>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1</w:t>
            </w:r>
          </w:p>
        </w:tc>
        <w:tc>
          <w:tcPr>
            <w:tcW w:w="974" w:type="dxa"/>
            <w:tcBorders>
              <w:bottom w:val="single" w:sz="12" w:space="0" w:color="auto"/>
            </w:tcBorders>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2</w:t>
            </w:r>
          </w:p>
        </w:tc>
        <w:tc>
          <w:tcPr>
            <w:tcW w:w="915" w:type="dxa"/>
            <w:tcBorders>
              <w:bottom w:val="single" w:sz="12" w:space="0" w:color="auto"/>
            </w:tcBorders>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3</w:t>
            </w:r>
          </w:p>
        </w:tc>
        <w:tc>
          <w:tcPr>
            <w:tcW w:w="994" w:type="dxa"/>
            <w:tcBorders>
              <w:bottom w:val="single" w:sz="12" w:space="0" w:color="auto"/>
            </w:tcBorders>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4</w:t>
            </w:r>
          </w:p>
        </w:tc>
        <w:tc>
          <w:tcPr>
            <w:tcW w:w="1495" w:type="dxa"/>
            <w:tcBorders>
              <w:bottom w:val="single" w:sz="12" w:space="0" w:color="auto"/>
            </w:tcBorders>
            <w:vAlign w:val="center"/>
          </w:tcPr>
          <w:p w:rsidR="001E17C7" w:rsidRPr="00CE79D7" w:rsidRDefault="001E17C7" w:rsidP="00E956FD">
            <w:pPr>
              <w:jc w:val="center"/>
              <w:rPr>
                <w:rFonts w:ascii="Arial" w:hAnsi="Arial" w:cs="Arial"/>
                <w:sz w:val="12"/>
                <w:szCs w:val="12"/>
              </w:rPr>
            </w:pPr>
            <w:r w:rsidRPr="00CE79D7">
              <w:rPr>
                <w:rFonts w:ascii="Arial" w:hAnsi="Arial" w:cs="Arial"/>
                <w:sz w:val="12"/>
                <w:szCs w:val="12"/>
              </w:rPr>
              <w:t>5</w:t>
            </w:r>
          </w:p>
        </w:tc>
        <w:tc>
          <w:tcPr>
            <w:tcW w:w="1359" w:type="dxa"/>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r w:rsidRPr="00CE79D7">
              <w:rPr>
                <w:rFonts w:ascii="Arial" w:hAnsi="Arial" w:cs="Arial"/>
                <w:sz w:val="12"/>
                <w:szCs w:val="12"/>
                <w:lang w:val="de-DE"/>
              </w:rPr>
              <w:t>6</w:t>
            </w:r>
          </w:p>
        </w:tc>
        <w:tc>
          <w:tcPr>
            <w:tcW w:w="1013" w:type="dxa"/>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r w:rsidRPr="00CE79D7">
              <w:rPr>
                <w:rFonts w:ascii="Arial" w:hAnsi="Arial" w:cs="Arial"/>
                <w:sz w:val="12"/>
                <w:szCs w:val="12"/>
                <w:lang w:val="de-DE"/>
              </w:rPr>
              <w:t>7</w:t>
            </w:r>
          </w:p>
        </w:tc>
        <w:tc>
          <w:tcPr>
            <w:tcW w:w="1112" w:type="dxa"/>
            <w:tcBorders>
              <w:top w:val="nil"/>
              <w:bottom w:val="single" w:sz="12" w:space="0" w:color="auto"/>
              <w:right w:val="single" w:sz="4" w:space="0" w:color="auto"/>
            </w:tcBorders>
            <w:vAlign w:val="center"/>
          </w:tcPr>
          <w:p w:rsidR="001E17C7" w:rsidRPr="00CE79D7" w:rsidRDefault="001E17C7" w:rsidP="00E956FD">
            <w:pPr>
              <w:jc w:val="center"/>
              <w:rPr>
                <w:rFonts w:ascii="Arial" w:hAnsi="Arial" w:cs="Arial"/>
                <w:sz w:val="12"/>
                <w:szCs w:val="12"/>
                <w:lang w:val="de-DE"/>
              </w:rPr>
            </w:pPr>
            <w:r w:rsidRPr="00CE79D7">
              <w:rPr>
                <w:rFonts w:ascii="Arial" w:hAnsi="Arial" w:cs="Arial"/>
                <w:sz w:val="12"/>
                <w:szCs w:val="12"/>
                <w:lang w:val="de-DE"/>
              </w:rPr>
              <w:t>8</w:t>
            </w:r>
          </w:p>
        </w:tc>
      </w:tr>
      <w:tr w:rsidR="004E6E15" w:rsidRPr="00CE79D7" w:rsidTr="006F1A98">
        <w:trPr>
          <w:cantSplit/>
          <w:trHeight w:val="161"/>
        </w:trPr>
        <w:tc>
          <w:tcPr>
            <w:tcW w:w="983" w:type="dxa"/>
            <w:vMerge w:val="restart"/>
            <w:tcBorders>
              <w:top w:val="single" w:sz="12" w:space="0" w:color="auto"/>
              <w:left w:val="single" w:sz="12" w:space="0" w:color="auto"/>
            </w:tcBorders>
            <w:vAlign w:val="bottom"/>
          </w:tcPr>
          <w:p w:rsidR="00B9516D" w:rsidRPr="00CE79D7" w:rsidRDefault="00B9516D" w:rsidP="00B9516D">
            <w:pPr>
              <w:jc w:val="right"/>
              <w:rPr>
                <w:rFonts w:ascii="Arial" w:hAnsi="Arial" w:cs="Arial"/>
                <w:sz w:val="14"/>
                <w:szCs w:val="14"/>
              </w:rPr>
            </w:pPr>
          </w:p>
        </w:tc>
        <w:tc>
          <w:tcPr>
            <w:tcW w:w="974" w:type="dxa"/>
            <w:vMerge w:val="restart"/>
            <w:tcBorders>
              <w:top w:val="single" w:sz="12" w:space="0" w:color="auto"/>
            </w:tcBorders>
            <w:vAlign w:val="bottom"/>
          </w:tcPr>
          <w:p w:rsidR="00B9516D" w:rsidRPr="00CE79D7" w:rsidRDefault="00B9516D" w:rsidP="00B9516D">
            <w:pPr>
              <w:jc w:val="right"/>
              <w:rPr>
                <w:rFonts w:ascii="Arial" w:hAnsi="Arial" w:cs="Arial"/>
                <w:sz w:val="14"/>
                <w:szCs w:val="14"/>
              </w:rPr>
            </w:pPr>
          </w:p>
        </w:tc>
        <w:tc>
          <w:tcPr>
            <w:tcW w:w="915" w:type="dxa"/>
            <w:vMerge w:val="restart"/>
            <w:tcBorders>
              <w:top w:val="single" w:sz="12" w:space="0" w:color="auto"/>
            </w:tcBorders>
            <w:vAlign w:val="bottom"/>
          </w:tcPr>
          <w:p w:rsidR="00B9516D" w:rsidRPr="00CE79D7" w:rsidRDefault="00B9516D" w:rsidP="00B9516D">
            <w:pPr>
              <w:jc w:val="right"/>
              <w:rPr>
                <w:rFonts w:ascii="Arial" w:hAnsi="Arial" w:cs="Arial"/>
                <w:sz w:val="14"/>
                <w:szCs w:val="14"/>
              </w:rPr>
            </w:pPr>
          </w:p>
        </w:tc>
        <w:tc>
          <w:tcPr>
            <w:tcW w:w="994" w:type="dxa"/>
            <w:vMerge w:val="restart"/>
            <w:tcBorders>
              <w:top w:val="single" w:sz="12" w:space="0" w:color="auto"/>
            </w:tcBorders>
            <w:vAlign w:val="bottom"/>
          </w:tcPr>
          <w:p w:rsidR="00B9516D" w:rsidRPr="00CE79D7" w:rsidRDefault="00B9516D" w:rsidP="00B9516D">
            <w:pPr>
              <w:jc w:val="right"/>
              <w:rPr>
                <w:rFonts w:ascii="Arial" w:hAnsi="Arial" w:cs="Arial"/>
                <w:sz w:val="14"/>
                <w:szCs w:val="14"/>
              </w:rPr>
            </w:pPr>
          </w:p>
        </w:tc>
        <w:tc>
          <w:tcPr>
            <w:tcW w:w="1495" w:type="dxa"/>
            <w:vMerge w:val="restart"/>
            <w:tcBorders>
              <w:top w:val="single" w:sz="12" w:space="0" w:color="auto"/>
            </w:tcBorders>
            <w:vAlign w:val="bottom"/>
          </w:tcPr>
          <w:p w:rsidR="00B9516D" w:rsidRPr="00CE79D7" w:rsidRDefault="00B9516D" w:rsidP="00B9516D">
            <w:pPr>
              <w:jc w:val="right"/>
              <w:rPr>
                <w:rFonts w:ascii="Arial" w:hAnsi="Arial" w:cs="Arial"/>
                <w:sz w:val="14"/>
                <w:szCs w:val="14"/>
              </w:rPr>
            </w:pPr>
          </w:p>
        </w:tc>
        <w:tc>
          <w:tcPr>
            <w:tcW w:w="1359" w:type="dxa"/>
            <w:vMerge w:val="restart"/>
            <w:tcBorders>
              <w:top w:val="single" w:sz="12" w:space="0" w:color="auto"/>
            </w:tcBorders>
            <w:vAlign w:val="bottom"/>
          </w:tcPr>
          <w:p w:rsidR="00B9516D" w:rsidRPr="00CE79D7" w:rsidRDefault="00B9516D" w:rsidP="00B9516D">
            <w:pPr>
              <w:jc w:val="right"/>
              <w:rPr>
                <w:rFonts w:ascii="Arial" w:hAnsi="Arial" w:cs="Arial"/>
                <w:sz w:val="14"/>
                <w:szCs w:val="14"/>
              </w:rPr>
            </w:pPr>
          </w:p>
        </w:tc>
        <w:tc>
          <w:tcPr>
            <w:tcW w:w="1013" w:type="dxa"/>
            <w:vMerge w:val="restart"/>
            <w:tcBorders>
              <w:top w:val="single" w:sz="12" w:space="0" w:color="auto"/>
            </w:tcBorders>
            <w:vAlign w:val="bottom"/>
          </w:tcPr>
          <w:p w:rsidR="00B9516D" w:rsidRPr="00CE79D7" w:rsidRDefault="00B9516D" w:rsidP="00B9516D">
            <w:pPr>
              <w:jc w:val="right"/>
              <w:rPr>
                <w:rFonts w:ascii="Arial" w:hAnsi="Arial" w:cs="Arial"/>
                <w:sz w:val="14"/>
                <w:szCs w:val="14"/>
              </w:rPr>
            </w:pPr>
          </w:p>
        </w:tc>
        <w:tc>
          <w:tcPr>
            <w:tcW w:w="1112" w:type="dxa"/>
            <w:vMerge w:val="restart"/>
            <w:tcBorders>
              <w:top w:val="single" w:sz="12" w:space="0" w:color="auto"/>
              <w:right w:val="single" w:sz="12"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5C0C1C">
        <w:trPr>
          <w:cantSplit/>
          <w:trHeight w:val="138"/>
        </w:trPr>
        <w:tc>
          <w:tcPr>
            <w:tcW w:w="983" w:type="dxa"/>
            <w:vMerge/>
            <w:tcBorders>
              <w:left w:val="single" w:sz="12" w:space="0" w:color="auto"/>
              <w:bottom w:val="single" w:sz="12" w:space="0" w:color="auto"/>
            </w:tcBorders>
            <w:vAlign w:val="center"/>
          </w:tcPr>
          <w:p w:rsidR="001E17C7" w:rsidRPr="00CE79D7" w:rsidRDefault="001E17C7" w:rsidP="00E956FD">
            <w:pPr>
              <w:jc w:val="center"/>
              <w:rPr>
                <w:rFonts w:ascii="Arial" w:hAnsi="Arial" w:cs="Arial"/>
                <w:sz w:val="12"/>
                <w:szCs w:val="12"/>
                <w:lang w:val="de-DE"/>
              </w:rPr>
            </w:pPr>
          </w:p>
        </w:tc>
        <w:tc>
          <w:tcPr>
            <w:tcW w:w="974" w:type="dxa"/>
            <w:vMerge/>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p>
        </w:tc>
        <w:tc>
          <w:tcPr>
            <w:tcW w:w="915" w:type="dxa"/>
            <w:vMerge/>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p>
        </w:tc>
        <w:tc>
          <w:tcPr>
            <w:tcW w:w="994" w:type="dxa"/>
            <w:vMerge/>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p>
        </w:tc>
        <w:tc>
          <w:tcPr>
            <w:tcW w:w="1495" w:type="dxa"/>
            <w:vMerge/>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p>
        </w:tc>
        <w:tc>
          <w:tcPr>
            <w:tcW w:w="1359" w:type="dxa"/>
            <w:vMerge/>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p>
        </w:tc>
        <w:tc>
          <w:tcPr>
            <w:tcW w:w="1013" w:type="dxa"/>
            <w:vMerge/>
            <w:tcBorders>
              <w:bottom w:val="single" w:sz="12" w:space="0" w:color="auto"/>
            </w:tcBorders>
            <w:vAlign w:val="center"/>
          </w:tcPr>
          <w:p w:rsidR="001E17C7" w:rsidRPr="00CE79D7" w:rsidRDefault="001E17C7" w:rsidP="00E956FD">
            <w:pPr>
              <w:jc w:val="center"/>
              <w:rPr>
                <w:rFonts w:ascii="Arial" w:hAnsi="Arial" w:cs="Arial"/>
                <w:sz w:val="12"/>
                <w:szCs w:val="12"/>
                <w:lang w:val="de-DE"/>
              </w:rPr>
            </w:pPr>
          </w:p>
        </w:tc>
        <w:tc>
          <w:tcPr>
            <w:tcW w:w="1112" w:type="dxa"/>
            <w:vMerge/>
            <w:tcBorders>
              <w:bottom w:val="single" w:sz="12" w:space="0" w:color="auto"/>
              <w:right w:val="single" w:sz="12" w:space="0" w:color="auto"/>
            </w:tcBorders>
            <w:vAlign w:val="center"/>
          </w:tcPr>
          <w:p w:rsidR="001E17C7" w:rsidRPr="00CE79D7" w:rsidRDefault="001E17C7" w:rsidP="00E956FD">
            <w:pPr>
              <w:jc w:val="center"/>
              <w:rPr>
                <w:rFonts w:ascii="Arial" w:hAnsi="Arial" w:cs="Arial"/>
                <w:sz w:val="12"/>
                <w:szCs w:val="12"/>
                <w:lang w:val="de-DE"/>
              </w:rPr>
            </w:pPr>
          </w:p>
        </w:tc>
      </w:tr>
    </w:tbl>
    <w:p w:rsidR="0099516B" w:rsidRPr="00CE79D7" w:rsidRDefault="0099516B" w:rsidP="00411EC8">
      <w:pPr>
        <w:pStyle w:val="Legenda"/>
        <w:spacing w:before="60" w:after="60"/>
        <w:ind w:left="0" w:right="0"/>
        <w:rPr>
          <w:rFonts w:cs="Arial"/>
          <w:sz w:val="10"/>
          <w:szCs w:val="10"/>
        </w:rPr>
      </w:pPr>
    </w:p>
    <w:p w:rsidR="00DA6CC6" w:rsidRPr="00CE79D7" w:rsidRDefault="00DA6CC6">
      <w:pPr>
        <w:pStyle w:val="Legenda"/>
        <w:spacing w:before="60" w:after="60" w:line="240" w:lineRule="exact"/>
        <w:ind w:left="0" w:right="0"/>
        <w:rPr>
          <w:rFonts w:cs="Arial"/>
          <w:sz w:val="18"/>
          <w:szCs w:val="18"/>
        </w:rPr>
      </w:pPr>
      <w:r w:rsidRPr="00CE79D7">
        <w:rPr>
          <w:rFonts w:cs="Arial"/>
          <w:sz w:val="18"/>
          <w:szCs w:val="18"/>
        </w:rPr>
        <w:t>Dział 1.1.</w:t>
      </w:r>
      <w:r w:rsidR="001E17C7" w:rsidRPr="00CE79D7">
        <w:rPr>
          <w:rFonts w:cs="Arial"/>
          <w:sz w:val="18"/>
          <w:szCs w:val="18"/>
        </w:rPr>
        <w:t>6</w:t>
      </w:r>
      <w:r w:rsidRPr="00CE79D7">
        <w:rPr>
          <w:rFonts w:cs="Arial"/>
          <w:sz w:val="18"/>
          <w:szCs w:val="18"/>
        </w:rPr>
        <w:t xml:space="preserve"> Postanowienie o zabezpieczeniu roszczeń</w:t>
      </w:r>
      <w:r w:rsidR="00A63A2A" w:rsidRPr="00CE79D7">
        <w:rPr>
          <w:rFonts w:cs="Arial"/>
          <w:sz w:val="18"/>
          <w:szCs w:val="18"/>
        </w:rPr>
        <w:t xml:space="preserve"> w postępowaniu sądowym</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425"/>
        <w:gridCol w:w="1316"/>
      </w:tblGrid>
      <w:tr w:rsidR="004E6E15" w:rsidRPr="00CE79D7">
        <w:trPr>
          <w:trHeight w:val="227"/>
        </w:trPr>
        <w:tc>
          <w:tcPr>
            <w:tcW w:w="1843" w:type="dxa"/>
            <w:gridSpan w:val="2"/>
            <w:tcBorders>
              <w:top w:val="single" w:sz="4" w:space="0" w:color="auto"/>
              <w:right w:val="single" w:sz="4" w:space="0" w:color="auto"/>
            </w:tcBorders>
            <w:vAlign w:val="center"/>
          </w:tcPr>
          <w:p w:rsidR="00040E80" w:rsidRPr="00CE79D7" w:rsidRDefault="00040E80" w:rsidP="00040E80">
            <w:pPr>
              <w:pStyle w:val="Legenda"/>
              <w:ind w:left="0" w:right="0"/>
              <w:jc w:val="center"/>
              <w:rPr>
                <w:rFonts w:cs="Arial"/>
                <w:b w:val="0"/>
                <w:bCs/>
                <w:sz w:val="14"/>
                <w:szCs w:val="14"/>
              </w:rPr>
            </w:pPr>
            <w:r w:rsidRPr="00CE79D7">
              <w:rPr>
                <w:rFonts w:cs="Arial"/>
                <w:b w:val="0"/>
                <w:bCs/>
                <w:sz w:val="14"/>
                <w:szCs w:val="14"/>
              </w:rPr>
              <w:t>Wyszczególnienie</w:t>
            </w:r>
          </w:p>
        </w:tc>
        <w:tc>
          <w:tcPr>
            <w:tcW w:w="1316" w:type="dxa"/>
            <w:tcBorders>
              <w:top w:val="single" w:sz="4" w:space="0" w:color="auto"/>
              <w:left w:val="single" w:sz="4" w:space="0" w:color="auto"/>
              <w:right w:val="single" w:sz="4" w:space="0" w:color="auto"/>
            </w:tcBorders>
            <w:vAlign w:val="center"/>
          </w:tcPr>
          <w:p w:rsidR="00040E80" w:rsidRPr="00CE79D7" w:rsidRDefault="00040E80" w:rsidP="00040E80">
            <w:pPr>
              <w:pStyle w:val="Legenda"/>
              <w:ind w:left="0" w:right="0"/>
              <w:jc w:val="center"/>
              <w:rPr>
                <w:rFonts w:cs="Arial"/>
                <w:b w:val="0"/>
                <w:bCs/>
                <w:sz w:val="16"/>
              </w:rPr>
            </w:pPr>
            <w:r w:rsidRPr="00CE79D7">
              <w:rPr>
                <w:rFonts w:cs="Arial"/>
                <w:b w:val="0"/>
                <w:bCs/>
                <w:sz w:val="16"/>
              </w:rPr>
              <w:t>Liczby</w:t>
            </w:r>
          </w:p>
        </w:tc>
      </w:tr>
      <w:tr w:rsidR="004E6E15" w:rsidRPr="00CE79D7">
        <w:trPr>
          <w:trHeight w:val="138"/>
        </w:trPr>
        <w:tc>
          <w:tcPr>
            <w:tcW w:w="1843" w:type="dxa"/>
            <w:gridSpan w:val="2"/>
            <w:tcBorders>
              <w:top w:val="single" w:sz="4" w:space="0" w:color="auto"/>
              <w:right w:val="single" w:sz="4" w:space="0" w:color="auto"/>
            </w:tcBorders>
            <w:vAlign w:val="center"/>
          </w:tcPr>
          <w:p w:rsidR="00040E80" w:rsidRPr="00CE79D7" w:rsidRDefault="00040E80" w:rsidP="00040E80">
            <w:pPr>
              <w:pStyle w:val="Legenda"/>
              <w:ind w:left="0" w:right="0"/>
              <w:jc w:val="center"/>
              <w:rPr>
                <w:rFonts w:cs="Arial"/>
                <w:b w:val="0"/>
                <w:bCs/>
                <w:sz w:val="12"/>
                <w:szCs w:val="12"/>
              </w:rPr>
            </w:pPr>
            <w:r w:rsidRPr="00CE79D7">
              <w:rPr>
                <w:rFonts w:cs="Arial"/>
                <w:b w:val="0"/>
                <w:bCs/>
                <w:sz w:val="12"/>
                <w:szCs w:val="12"/>
              </w:rPr>
              <w:t>0</w:t>
            </w:r>
          </w:p>
        </w:tc>
        <w:tc>
          <w:tcPr>
            <w:tcW w:w="1316" w:type="dxa"/>
            <w:tcBorders>
              <w:top w:val="single" w:sz="4" w:space="0" w:color="auto"/>
              <w:left w:val="single" w:sz="4" w:space="0" w:color="auto"/>
              <w:right w:val="single" w:sz="4" w:space="0" w:color="auto"/>
            </w:tcBorders>
            <w:vAlign w:val="center"/>
          </w:tcPr>
          <w:p w:rsidR="00040E80" w:rsidRPr="00CE79D7" w:rsidRDefault="00040E80" w:rsidP="00040E80">
            <w:pPr>
              <w:pStyle w:val="Legenda"/>
              <w:ind w:left="0" w:right="0"/>
              <w:jc w:val="center"/>
              <w:rPr>
                <w:rFonts w:cs="Arial"/>
                <w:b w:val="0"/>
                <w:bCs/>
                <w:sz w:val="12"/>
                <w:szCs w:val="12"/>
              </w:rPr>
            </w:pPr>
            <w:r w:rsidRPr="00CE79D7">
              <w:rPr>
                <w:rFonts w:cs="Arial"/>
                <w:b w:val="0"/>
                <w:bCs/>
                <w:sz w:val="12"/>
                <w:szCs w:val="12"/>
              </w:rPr>
              <w:t>1</w:t>
            </w:r>
          </w:p>
        </w:tc>
      </w:tr>
      <w:tr w:rsidR="004E6E15" w:rsidRPr="00CE79D7" w:rsidTr="006F1A98">
        <w:trPr>
          <w:trHeight w:val="227"/>
        </w:trPr>
        <w:tc>
          <w:tcPr>
            <w:tcW w:w="1418" w:type="dxa"/>
            <w:tcBorders>
              <w:top w:val="single" w:sz="4" w:space="0" w:color="auto"/>
              <w:right w:val="single" w:sz="12" w:space="0" w:color="auto"/>
            </w:tcBorders>
          </w:tcPr>
          <w:p w:rsidR="00B9516D" w:rsidRPr="00CE79D7" w:rsidRDefault="00B9516D">
            <w:pPr>
              <w:pStyle w:val="Legenda"/>
              <w:ind w:left="0" w:right="0"/>
              <w:rPr>
                <w:rFonts w:cs="Arial"/>
                <w:b w:val="0"/>
                <w:bCs/>
                <w:sz w:val="16"/>
              </w:rPr>
            </w:pPr>
            <w:r w:rsidRPr="00CE79D7">
              <w:rPr>
                <w:rFonts w:cs="Arial"/>
                <w:sz w:val="16"/>
              </w:rPr>
              <w:t>rep. K</w:t>
            </w:r>
          </w:p>
        </w:tc>
        <w:tc>
          <w:tcPr>
            <w:tcW w:w="425" w:type="dxa"/>
            <w:tcBorders>
              <w:top w:val="single" w:sz="12" w:space="0" w:color="auto"/>
              <w:left w:val="single" w:sz="12" w:space="0" w:color="auto"/>
              <w:right w:val="single" w:sz="4" w:space="0" w:color="auto"/>
            </w:tcBorders>
            <w:vAlign w:val="center"/>
          </w:tcPr>
          <w:p w:rsidR="00B9516D" w:rsidRPr="00CE79D7" w:rsidRDefault="00B9516D" w:rsidP="00DA7CFE">
            <w:pPr>
              <w:pStyle w:val="Legenda"/>
              <w:ind w:left="0" w:right="0"/>
              <w:jc w:val="center"/>
              <w:rPr>
                <w:rFonts w:cs="Arial"/>
                <w:b w:val="0"/>
                <w:bCs/>
                <w:sz w:val="12"/>
                <w:szCs w:val="12"/>
              </w:rPr>
            </w:pPr>
            <w:r w:rsidRPr="00CE79D7">
              <w:rPr>
                <w:rFonts w:cs="Arial"/>
                <w:b w:val="0"/>
                <w:bCs/>
                <w:sz w:val="12"/>
                <w:szCs w:val="12"/>
              </w:rPr>
              <w:t>01</w:t>
            </w:r>
          </w:p>
        </w:tc>
        <w:tc>
          <w:tcPr>
            <w:tcW w:w="1316" w:type="dxa"/>
            <w:tcBorders>
              <w:top w:val="single" w:sz="12" w:space="0" w:color="auto"/>
              <w:left w:val="single" w:sz="4" w:space="0" w:color="auto"/>
              <w:right w:val="single" w:sz="12"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6F1A98">
        <w:trPr>
          <w:trHeight w:val="227"/>
        </w:trPr>
        <w:tc>
          <w:tcPr>
            <w:tcW w:w="1418" w:type="dxa"/>
            <w:tcBorders>
              <w:bottom w:val="single" w:sz="4" w:space="0" w:color="auto"/>
              <w:right w:val="single" w:sz="12" w:space="0" w:color="auto"/>
            </w:tcBorders>
          </w:tcPr>
          <w:p w:rsidR="00B9516D" w:rsidRPr="00CE79D7" w:rsidRDefault="00B9516D">
            <w:pPr>
              <w:pStyle w:val="Legenda"/>
              <w:ind w:left="0" w:right="0"/>
              <w:rPr>
                <w:rFonts w:cs="Arial"/>
                <w:sz w:val="16"/>
              </w:rPr>
            </w:pPr>
            <w:r w:rsidRPr="00CE79D7">
              <w:rPr>
                <w:rFonts w:cs="Arial"/>
                <w:sz w:val="16"/>
              </w:rPr>
              <w:t>wykaz. Ko</w:t>
            </w:r>
          </w:p>
        </w:tc>
        <w:tc>
          <w:tcPr>
            <w:tcW w:w="425" w:type="dxa"/>
            <w:tcBorders>
              <w:left w:val="single" w:sz="12" w:space="0" w:color="auto"/>
              <w:bottom w:val="single" w:sz="12" w:space="0" w:color="auto"/>
              <w:right w:val="single" w:sz="4" w:space="0" w:color="auto"/>
            </w:tcBorders>
            <w:vAlign w:val="center"/>
          </w:tcPr>
          <w:p w:rsidR="00B9516D" w:rsidRPr="00CE79D7" w:rsidRDefault="00B9516D" w:rsidP="00DA7CFE">
            <w:pPr>
              <w:pStyle w:val="Legenda"/>
              <w:ind w:left="0" w:right="0"/>
              <w:jc w:val="center"/>
              <w:rPr>
                <w:rFonts w:cs="Arial"/>
                <w:b w:val="0"/>
                <w:bCs/>
                <w:sz w:val="12"/>
                <w:szCs w:val="12"/>
              </w:rPr>
            </w:pPr>
            <w:r w:rsidRPr="00CE79D7">
              <w:rPr>
                <w:rFonts w:cs="Arial"/>
                <w:b w:val="0"/>
                <w:bCs/>
                <w:sz w:val="12"/>
                <w:szCs w:val="12"/>
              </w:rPr>
              <w:t>02</w:t>
            </w:r>
          </w:p>
        </w:tc>
        <w:tc>
          <w:tcPr>
            <w:tcW w:w="1316" w:type="dxa"/>
            <w:tcBorders>
              <w:left w:val="single" w:sz="4" w:space="0" w:color="auto"/>
              <w:bottom w:val="single" w:sz="12" w:space="0" w:color="auto"/>
              <w:right w:val="single" w:sz="12" w:space="0" w:color="auto"/>
            </w:tcBorders>
            <w:vAlign w:val="bottom"/>
          </w:tcPr>
          <w:p w:rsidR="00B9516D" w:rsidRPr="00CE79D7" w:rsidRDefault="00B9516D" w:rsidP="00B9516D">
            <w:pPr>
              <w:jc w:val="right"/>
              <w:rPr>
                <w:rFonts w:ascii="Arial" w:hAnsi="Arial" w:cs="Arial"/>
                <w:sz w:val="14"/>
                <w:szCs w:val="14"/>
              </w:rPr>
            </w:pPr>
          </w:p>
        </w:tc>
      </w:tr>
    </w:tbl>
    <w:p w:rsidR="0099516B" w:rsidRPr="00CE79D7" w:rsidRDefault="0099516B" w:rsidP="0099516B">
      <w:pPr>
        <w:pStyle w:val="Legenda"/>
        <w:spacing w:before="60" w:after="60"/>
        <w:ind w:left="0" w:right="0"/>
        <w:rPr>
          <w:rFonts w:cs="Arial"/>
          <w:sz w:val="16"/>
          <w:szCs w:val="16"/>
        </w:rPr>
      </w:pPr>
    </w:p>
    <w:p w:rsidR="003F00A7" w:rsidRPr="001A5AB4" w:rsidRDefault="003F00A7" w:rsidP="003F00A7">
      <w:pPr>
        <w:pStyle w:val="Legenda"/>
        <w:spacing w:before="60" w:after="60" w:line="240" w:lineRule="exact"/>
        <w:ind w:left="0" w:right="0"/>
        <w:rPr>
          <w:rFonts w:cs="Arial"/>
          <w:sz w:val="18"/>
          <w:szCs w:val="18"/>
        </w:rPr>
      </w:pPr>
      <w:r w:rsidRPr="001A5AB4">
        <w:rPr>
          <w:rFonts w:cs="Arial"/>
          <w:sz w:val="18"/>
          <w:szCs w:val="18"/>
        </w:rPr>
        <w:t xml:space="preserve">Dział 1.1.7.a. Przesłuchanie małoletnich świadków i pokrzywdzonych </w:t>
      </w:r>
      <w:r w:rsidRPr="001611AC">
        <w:rPr>
          <w:rFonts w:cs="Arial"/>
          <w:sz w:val="18"/>
          <w:szCs w:val="18"/>
        </w:rPr>
        <w:t>świadków (liczba osób</w:t>
      </w:r>
      <w:r w:rsidRPr="001A5AB4">
        <w:rPr>
          <w:rFonts w:cs="Arial"/>
          <w:sz w:val="18"/>
          <w:szCs w:val="18"/>
        </w:rPr>
        <w:t>)</w:t>
      </w:r>
      <w:r w:rsidRPr="001A5AB4">
        <w:rPr>
          <w:rFonts w:cs="Arial"/>
          <w:sz w:val="16"/>
          <w:szCs w:val="16"/>
        </w:rPr>
        <w:t xml:space="preserve"> </w:t>
      </w:r>
    </w:p>
    <w:tbl>
      <w:tblPr>
        <w:tblW w:w="11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1985"/>
        <w:gridCol w:w="456"/>
        <w:gridCol w:w="795"/>
        <w:gridCol w:w="689"/>
        <w:gridCol w:w="729"/>
        <w:gridCol w:w="688"/>
        <w:gridCol w:w="771"/>
        <w:gridCol w:w="788"/>
        <w:gridCol w:w="851"/>
        <w:gridCol w:w="629"/>
        <w:gridCol w:w="844"/>
        <w:gridCol w:w="6"/>
        <w:gridCol w:w="505"/>
        <w:gridCol w:w="62"/>
        <w:gridCol w:w="781"/>
      </w:tblGrid>
      <w:tr w:rsidR="003F00A7" w:rsidRPr="00AD47C0" w:rsidTr="00C515D4">
        <w:tc>
          <w:tcPr>
            <w:tcW w:w="3019" w:type="dxa"/>
            <w:gridSpan w:val="3"/>
            <w:vMerge w:val="restart"/>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Przesłuchano szczególne grupy świadków</w:t>
            </w:r>
          </w:p>
        </w:tc>
        <w:tc>
          <w:tcPr>
            <w:tcW w:w="8138" w:type="dxa"/>
            <w:gridSpan w:val="13"/>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Przesłuchanie w trybie art.</w:t>
            </w:r>
          </w:p>
        </w:tc>
      </w:tr>
      <w:tr w:rsidR="003F00A7" w:rsidRPr="00AD47C0" w:rsidTr="00C515D4">
        <w:trPr>
          <w:trHeight w:val="188"/>
        </w:trPr>
        <w:tc>
          <w:tcPr>
            <w:tcW w:w="3019" w:type="dxa"/>
            <w:gridSpan w:val="3"/>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3672" w:type="dxa"/>
            <w:gridSpan w:val="5"/>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185a kpk</w:t>
            </w:r>
          </w:p>
        </w:tc>
        <w:tc>
          <w:tcPr>
            <w:tcW w:w="2268" w:type="dxa"/>
            <w:gridSpan w:val="3"/>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185b kpk</w:t>
            </w:r>
          </w:p>
        </w:tc>
        <w:tc>
          <w:tcPr>
            <w:tcW w:w="2198" w:type="dxa"/>
            <w:gridSpan w:val="5"/>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185c §2 kpk</w:t>
            </w:r>
          </w:p>
        </w:tc>
      </w:tr>
      <w:tr w:rsidR="003F00A7" w:rsidRPr="00AD47C0" w:rsidTr="00C515D4">
        <w:trPr>
          <w:trHeight w:val="291"/>
        </w:trPr>
        <w:tc>
          <w:tcPr>
            <w:tcW w:w="3019" w:type="dxa"/>
            <w:gridSpan w:val="3"/>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795" w:type="dxa"/>
            <w:vMerge w:val="restart"/>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p w:rsidR="003F00A7" w:rsidRPr="00B97EC0" w:rsidRDefault="003F00A7" w:rsidP="00C515D4">
            <w:pPr>
              <w:jc w:val="center"/>
              <w:rPr>
                <w:rFonts w:ascii="Arial" w:hAnsi="Arial" w:cs="Arial"/>
                <w:sz w:val="14"/>
                <w:szCs w:val="14"/>
              </w:rPr>
            </w:pPr>
            <w:r w:rsidRPr="00B97EC0">
              <w:rPr>
                <w:rFonts w:ascii="Arial" w:hAnsi="Arial" w:cs="Arial"/>
                <w:sz w:val="14"/>
                <w:szCs w:val="14"/>
              </w:rPr>
              <w:t>ogółem</w:t>
            </w:r>
          </w:p>
          <w:p w:rsidR="003F00A7" w:rsidRPr="00B97EC0" w:rsidRDefault="003F00A7" w:rsidP="00C515D4">
            <w:pPr>
              <w:jc w:val="center"/>
              <w:rPr>
                <w:rFonts w:ascii="Arial" w:hAnsi="Arial" w:cs="Arial"/>
                <w:sz w:val="14"/>
                <w:szCs w:val="14"/>
              </w:rPr>
            </w:pPr>
            <w:r w:rsidRPr="00B97EC0">
              <w:rPr>
                <w:rFonts w:ascii="Arial" w:hAnsi="Arial" w:cs="Arial"/>
                <w:sz w:val="14"/>
                <w:szCs w:val="14"/>
              </w:rPr>
              <w:t>(kol.2 do 5)</w:t>
            </w:r>
          </w:p>
        </w:tc>
        <w:tc>
          <w:tcPr>
            <w:tcW w:w="1418" w:type="dxa"/>
            <w:gridSpan w:val="2"/>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dziewczynki</w:t>
            </w:r>
          </w:p>
        </w:tc>
        <w:tc>
          <w:tcPr>
            <w:tcW w:w="1459" w:type="dxa"/>
            <w:gridSpan w:val="2"/>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chłopcy</w:t>
            </w:r>
          </w:p>
        </w:tc>
        <w:tc>
          <w:tcPr>
            <w:tcW w:w="788" w:type="dxa"/>
            <w:vMerge w:val="restart"/>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p w:rsidR="003F00A7" w:rsidRPr="00B97EC0" w:rsidRDefault="003F00A7" w:rsidP="00C515D4">
            <w:pPr>
              <w:jc w:val="center"/>
              <w:rPr>
                <w:rFonts w:ascii="Arial" w:hAnsi="Arial" w:cs="Arial"/>
                <w:sz w:val="14"/>
                <w:szCs w:val="14"/>
              </w:rPr>
            </w:pPr>
            <w:r w:rsidRPr="00B97EC0">
              <w:rPr>
                <w:rFonts w:ascii="Arial" w:hAnsi="Arial" w:cs="Arial"/>
                <w:sz w:val="14"/>
                <w:szCs w:val="14"/>
              </w:rPr>
              <w:t>ogółem</w:t>
            </w:r>
          </w:p>
          <w:p w:rsidR="003F00A7" w:rsidRPr="00B97EC0" w:rsidRDefault="003F00A7" w:rsidP="00C515D4">
            <w:pPr>
              <w:jc w:val="center"/>
              <w:rPr>
                <w:rFonts w:ascii="Arial" w:hAnsi="Arial" w:cs="Arial"/>
                <w:sz w:val="14"/>
                <w:szCs w:val="14"/>
              </w:rPr>
            </w:pPr>
            <w:r w:rsidRPr="00B97EC0">
              <w:rPr>
                <w:rFonts w:ascii="Arial" w:hAnsi="Arial" w:cs="Arial"/>
                <w:sz w:val="14"/>
                <w:szCs w:val="14"/>
              </w:rPr>
              <w:t>(kol. 7+8)</w:t>
            </w:r>
          </w:p>
        </w:tc>
        <w:tc>
          <w:tcPr>
            <w:tcW w:w="851" w:type="dxa"/>
            <w:vMerge w:val="restart"/>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dziewczynki</w:t>
            </w:r>
          </w:p>
        </w:tc>
        <w:tc>
          <w:tcPr>
            <w:tcW w:w="629" w:type="dxa"/>
            <w:vMerge w:val="restart"/>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chłopcy</w:t>
            </w:r>
          </w:p>
        </w:tc>
        <w:tc>
          <w:tcPr>
            <w:tcW w:w="850" w:type="dxa"/>
            <w:gridSpan w:val="2"/>
            <w:vMerge w:val="restart"/>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ogółem</w:t>
            </w:r>
          </w:p>
          <w:p w:rsidR="003F00A7" w:rsidRPr="00B97EC0" w:rsidRDefault="003F00A7" w:rsidP="00C515D4">
            <w:pPr>
              <w:jc w:val="center"/>
              <w:rPr>
                <w:rFonts w:ascii="Arial" w:hAnsi="Arial" w:cs="Arial"/>
                <w:sz w:val="14"/>
                <w:szCs w:val="14"/>
              </w:rPr>
            </w:pPr>
            <w:r w:rsidRPr="00B97EC0">
              <w:rPr>
                <w:rFonts w:ascii="Arial" w:hAnsi="Arial" w:cs="Arial"/>
                <w:sz w:val="14"/>
                <w:szCs w:val="14"/>
              </w:rPr>
              <w:t>(kol. 10+11)</w:t>
            </w:r>
          </w:p>
        </w:tc>
        <w:tc>
          <w:tcPr>
            <w:tcW w:w="567" w:type="dxa"/>
            <w:gridSpan w:val="2"/>
            <w:vMerge w:val="restart"/>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kobiety</w:t>
            </w:r>
          </w:p>
        </w:tc>
        <w:tc>
          <w:tcPr>
            <w:tcW w:w="781" w:type="dxa"/>
            <w:vMerge w:val="restart"/>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mężczyźni</w:t>
            </w:r>
          </w:p>
        </w:tc>
      </w:tr>
      <w:tr w:rsidR="003F00A7" w:rsidRPr="00AD47C0" w:rsidTr="00C515D4">
        <w:trPr>
          <w:trHeight w:val="252"/>
        </w:trPr>
        <w:tc>
          <w:tcPr>
            <w:tcW w:w="3019" w:type="dxa"/>
            <w:gridSpan w:val="3"/>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795" w:type="dxa"/>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689"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do 15 lat</w:t>
            </w:r>
          </w:p>
        </w:tc>
        <w:tc>
          <w:tcPr>
            <w:tcW w:w="729"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15-18 lat</w:t>
            </w:r>
          </w:p>
        </w:tc>
        <w:tc>
          <w:tcPr>
            <w:tcW w:w="688"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do 15 lat</w:t>
            </w:r>
          </w:p>
        </w:tc>
        <w:tc>
          <w:tcPr>
            <w:tcW w:w="771"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15-18 lat</w:t>
            </w:r>
          </w:p>
        </w:tc>
        <w:tc>
          <w:tcPr>
            <w:tcW w:w="788" w:type="dxa"/>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851" w:type="dxa"/>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629" w:type="dxa"/>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850" w:type="dxa"/>
            <w:gridSpan w:val="2"/>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567" w:type="dxa"/>
            <w:gridSpan w:val="2"/>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c>
          <w:tcPr>
            <w:tcW w:w="781" w:type="dxa"/>
            <w:vMerge/>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p>
        </w:tc>
      </w:tr>
      <w:tr w:rsidR="003F00A7" w:rsidRPr="00AD47C0" w:rsidTr="00C515D4">
        <w:tc>
          <w:tcPr>
            <w:tcW w:w="3019" w:type="dxa"/>
            <w:gridSpan w:val="3"/>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0</w:t>
            </w:r>
          </w:p>
        </w:tc>
        <w:tc>
          <w:tcPr>
            <w:tcW w:w="795"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1</w:t>
            </w:r>
          </w:p>
        </w:tc>
        <w:tc>
          <w:tcPr>
            <w:tcW w:w="689"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2</w:t>
            </w:r>
          </w:p>
        </w:tc>
        <w:tc>
          <w:tcPr>
            <w:tcW w:w="729"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3</w:t>
            </w:r>
          </w:p>
        </w:tc>
        <w:tc>
          <w:tcPr>
            <w:tcW w:w="688"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4</w:t>
            </w:r>
          </w:p>
        </w:tc>
        <w:tc>
          <w:tcPr>
            <w:tcW w:w="771"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5</w:t>
            </w:r>
          </w:p>
        </w:tc>
        <w:tc>
          <w:tcPr>
            <w:tcW w:w="788"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6</w:t>
            </w:r>
          </w:p>
        </w:tc>
        <w:tc>
          <w:tcPr>
            <w:tcW w:w="851"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7</w:t>
            </w:r>
          </w:p>
        </w:tc>
        <w:tc>
          <w:tcPr>
            <w:tcW w:w="629" w:type="dxa"/>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8</w:t>
            </w:r>
          </w:p>
        </w:tc>
        <w:tc>
          <w:tcPr>
            <w:tcW w:w="850" w:type="dxa"/>
            <w:gridSpan w:val="2"/>
            <w:tcBorders>
              <w:bottom w:val="single" w:sz="12" w:space="0" w:color="auto"/>
            </w:tcBorders>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9</w:t>
            </w:r>
          </w:p>
        </w:tc>
        <w:tc>
          <w:tcPr>
            <w:tcW w:w="567" w:type="dxa"/>
            <w:gridSpan w:val="2"/>
            <w:tcBorders>
              <w:bottom w:val="single" w:sz="12" w:space="0" w:color="auto"/>
            </w:tcBorders>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10</w:t>
            </w:r>
          </w:p>
        </w:tc>
        <w:tc>
          <w:tcPr>
            <w:tcW w:w="781" w:type="dxa"/>
            <w:tcBorders>
              <w:bottom w:val="single" w:sz="12" w:space="0" w:color="auto"/>
            </w:tcBorders>
            <w:shd w:val="clear" w:color="auto" w:fill="auto"/>
            <w:tcMar>
              <w:left w:w="28" w:type="dxa"/>
              <w:right w:w="28" w:type="dxa"/>
            </w:tcMar>
            <w:vAlign w:val="center"/>
          </w:tcPr>
          <w:p w:rsidR="003F00A7" w:rsidRPr="00B97EC0" w:rsidRDefault="003F00A7" w:rsidP="00C515D4">
            <w:pPr>
              <w:jc w:val="center"/>
              <w:rPr>
                <w:rFonts w:ascii="Arial" w:hAnsi="Arial" w:cs="Arial"/>
                <w:sz w:val="14"/>
                <w:szCs w:val="14"/>
              </w:rPr>
            </w:pPr>
            <w:r w:rsidRPr="00B97EC0">
              <w:rPr>
                <w:rFonts w:ascii="Arial" w:hAnsi="Arial" w:cs="Arial"/>
                <w:sz w:val="14"/>
                <w:szCs w:val="14"/>
              </w:rPr>
              <w:t>11</w:t>
            </w:r>
          </w:p>
        </w:tc>
      </w:tr>
      <w:tr w:rsidR="0009323C" w:rsidRPr="00AD47C0" w:rsidTr="00C515D4">
        <w:tc>
          <w:tcPr>
            <w:tcW w:w="2563" w:type="dxa"/>
            <w:gridSpan w:val="2"/>
            <w:tcBorders>
              <w:right w:val="single" w:sz="12" w:space="0" w:color="auto"/>
            </w:tcBorders>
            <w:shd w:val="clear" w:color="auto" w:fill="auto"/>
            <w:tcMar>
              <w:left w:w="28" w:type="dxa"/>
              <w:right w:w="28" w:type="dxa"/>
            </w:tcMar>
            <w:vAlign w:val="center"/>
          </w:tcPr>
          <w:p w:rsidR="0009323C" w:rsidRPr="00B97EC0" w:rsidRDefault="0009323C" w:rsidP="00C515D4">
            <w:pPr>
              <w:jc w:val="center"/>
              <w:rPr>
                <w:rFonts w:ascii="Arial" w:hAnsi="Arial" w:cs="Arial"/>
                <w:sz w:val="14"/>
                <w:szCs w:val="14"/>
              </w:rPr>
            </w:pPr>
            <w:r w:rsidRPr="00B97EC0">
              <w:rPr>
                <w:rFonts w:ascii="Arial" w:hAnsi="Arial" w:cs="Arial"/>
                <w:sz w:val="14"/>
                <w:szCs w:val="14"/>
              </w:rPr>
              <w:t>ogółem (wiersz 01 = w. 02+03+04)</w:t>
            </w:r>
          </w:p>
        </w:tc>
        <w:tc>
          <w:tcPr>
            <w:tcW w:w="456" w:type="dxa"/>
            <w:tcBorders>
              <w:top w:val="single" w:sz="12" w:space="0" w:color="auto"/>
              <w:left w:val="single" w:sz="12" w:space="0" w:color="auto"/>
            </w:tcBorders>
            <w:shd w:val="clear" w:color="auto" w:fill="auto"/>
            <w:tcMar>
              <w:left w:w="28" w:type="dxa"/>
              <w:right w:w="28" w:type="dxa"/>
            </w:tcMar>
            <w:vAlign w:val="center"/>
          </w:tcPr>
          <w:p w:rsidR="0009323C" w:rsidRPr="00B97EC0" w:rsidRDefault="0009323C" w:rsidP="00C515D4">
            <w:pPr>
              <w:jc w:val="center"/>
              <w:rPr>
                <w:rFonts w:ascii="Arial" w:hAnsi="Arial" w:cs="Arial"/>
                <w:sz w:val="14"/>
                <w:szCs w:val="14"/>
              </w:rPr>
            </w:pPr>
            <w:r w:rsidRPr="00B97EC0">
              <w:rPr>
                <w:rFonts w:ascii="Arial" w:hAnsi="Arial" w:cs="Arial"/>
                <w:sz w:val="14"/>
                <w:szCs w:val="14"/>
              </w:rPr>
              <w:t>01</w:t>
            </w:r>
          </w:p>
        </w:tc>
        <w:tc>
          <w:tcPr>
            <w:tcW w:w="795" w:type="dxa"/>
            <w:tcBorders>
              <w:top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25</w:t>
            </w:r>
          </w:p>
        </w:tc>
        <w:tc>
          <w:tcPr>
            <w:tcW w:w="689" w:type="dxa"/>
            <w:tcBorders>
              <w:top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12</w:t>
            </w:r>
          </w:p>
        </w:tc>
        <w:tc>
          <w:tcPr>
            <w:tcW w:w="729" w:type="dxa"/>
            <w:tcBorders>
              <w:top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p>
        </w:tc>
        <w:tc>
          <w:tcPr>
            <w:tcW w:w="688" w:type="dxa"/>
            <w:tcBorders>
              <w:top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13</w:t>
            </w:r>
          </w:p>
        </w:tc>
        <w:tc>
          <w:tcPr>
            <w:tcW w:w="771" w:type="dxa"/>
            <w:tcBorders>
              <w:top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p>
        </w:tc>
        <w:tc>
          <w:tcPr>
            <w:tcW w:w="788" w:type="dxa"/>
            <w:tcBorders>
              <w:top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11</w:t>
            </w:r>
          </w:p>
        </w:tc>
        <w:tc>
          <w:tcPr>
            <w:tcW w:w="851" w:type="dxa"/>
            <w:tcBorders>
              <w:top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2</w:t>
            </w:r>
          </w:p>
        </w:tc>
        <w:tc>
          <w:tcPr>
            <w:tcW w:w="629" w:type="dxa"/>
            <w:tcBorders>
              <w:top w:val="single" w:sz="12" w:space="0" w:color="auto"/>
              <w:bottom w:val="single" w:sz="4"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9</w:t>
            </w:r>
          </w:p>
        </w:tc>
        <w:tc>
          <w:tcPr>
            <w:tcW w:w="850" w:type="dxa"/>
            <w:gridSpan w:val="2"/>
            <w:tcBorders>
              <w:top w:val="single" w:sz="12" w:space="0" w:color="auto"/>
              <w:bottom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9</w:t>
            </w:r>
          </w:p>
        </w:tc>
        <w:tc>
          <w:tcPr>
            <w:tcW w:w="567" w:type="dxa"/>
            <w:gridSpan w:val="2"/>
            <w:tcBorders>
              <w:top w:val="single" w:sz="12" w:space="0" w:color="auto"/>
              <w:bottom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8</w:t>
            </w:r>
          </w:p>
        </w:tc>
        <w:tc>
          <w:tcPr>
            <w:tcW w:w="781" w:type="dxa"/>
            <w:tcBorders>
              <w:top w:val="single" w:sz="12" w:space="0" w:color="auto"/>
              <w:bottom w:val="single" w:sz="12" w:space="0" w:color="auto"/>
              <w:right w:val="single" w:sz="12" w:space="0" w:color="auto"/>
            </w:tcBorders>
            <w:shd w:val="clear" w:color="auto" w:fill="auto"/>
            <w:tcMar>
              <w:left w:w="28" w:type="dxa"/>
              <w:right w:w="28" w:type="dxa"/>
            </w:tcMar>
            <w:vAlign w:val="center"/>
          </w:tcPr>
          <w:p w:rsidR="0009323C" w:rsidRDefault="0009323C">
            <w:pPr>
              <w:jc w:val="right"/>
              <w:rPr>
                <w:rFonts w:ascii="Arial" w:hAnsi="Arial" w:cs="Arial"/>
                <w:color w:val="000000"/>
                <w:sz w:val="14"/>
                <w:szCs w:val="14"/>
              </w:rPr>
            </w:pPr>
            <w:r>
              <w:rPr>
                <w:rFonts w:ascii="Arial" w:hAnsi="Arial" w:cs="Arial"/>
                <w:color w:val="000000"/>
                <w:sz w:val="14"/>
                <w:szCs w:val="14"/>
              </w:rPr>
              <w:t>1</w:t>
            </w:r>
          </w:p>
        </w:tc>
      </w:tr>
      <w:tr w:rsidR="00EF3B54" w:rsidRPr="00AD47C0" w:rsidTr="00C515D4">
        <w:tc>
          <w:tcPr>
            <w:tcW w:w="578" w:type="dxa"/>
            <w:vMerge w:val="restart"/>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r w:rsidRPr="00B97EC0">
              <w:rPr>
                <w:rFonts w:ascii="Arial" w:hAnsi="Arial" w:cs="Arial"/>
                <w:sz w:val="14"/>
                <w:szCs w:val="14"/>
              </w:rPr>
              <w:t>w tym</w:t>
            </w:r>
          </w:p>
        </w:tc>
        <w:tc>
          <w:tcPr>
            <w:tcW w:w="1985" w:type="dxa"/>
            <w:tcBorders>
              <w:right w:val="single" w:sz="12" w:space="0" w:color="auto"/>
            </w:tcBorders>
            <w:shd w:val="clear" w:color="auto" w:fill="auto"/>
            <w:tcMar>
              <w:left w:w="28" w:type="dxa"/>
              <w:right w:w="28" w:type="dxa"/>
            </w:tcMar>
          </w:tcPr>
          <w:p w:rsidR="00EF3B54" w:rsidRPr="00B97EC0" w:rsidRDefault="00EF3B54" w:rsidP="00C515D4">
            <w:pPr>
              <w:rPr>
                <w:rFonts w:ascii="Arial" w:hAnsi="Arial" w:cs="Arial"/>
                <w:sz w:val="14"/>
                <w:szCs w:val="14"/>
              </w:rPr>
            </w:pPr>
            <w:r w:rsidRPr="00B97EC0">
              <w:rPr>
                <w:rFonts w:ascii="Arial" w:hAnsi="Arial" w:cs="Arial"/>
                <w:sz w:val="14"/>
                <w:szCs w:val="14"/>
              </w:rPr>
              <w:t>jeden raz</w:t>
            </w:r>
          </w:p>
        </w:tc>
        <w:tc>
          <w:tcPr>
            <w:tcW w:w="456" w:type="dxa"/>
            <w:tcBorders>
              <w:left w:val="single" w:sz="12" w:space="0" w:color="auto"/>
            </w:tcBorders>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r w:rsidRPr="00B97EC0">
              <w:rPr>
                <w:rFonts w:ascii="Arial" w:hAnsi="Arial" w:cs="Arial"/>
                <w:sz w:val="14"/>
                <w:szCs w:val="14"/>
              </w:rPr>
              <w:t>02</w:t>
            </w:r>
          </w:p>
        </w:tc>
        <w:tc>
          <w:tcPr>
            <w:tcW w:w="795"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25</w:t>
            </w:r>
          </w:p>
        </w:tc>
        <w:tc>
          <w:tcPr>
            <w:tcW w:w="689"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12</w:t>
            </w:r>
          </w:p>
        </w:tc>
        <w:tc>
          <w:tcPr>
            <w:tcW w:w="729"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88"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13</w:t>
            </w:r>
          </w:p>
        </w:tc>
        <w:tc>
          <w:tcPr>
            <w:tcW w:w="771"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88"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11</w:t>
            </w:r>
          </w:p>
        </w:tc>
        <w:tc>
          <w:tcPr>
            <w:tcW w:w="851"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2</w:t>
            </w:r>
          </w:p>
        </w:tc>
        <w:tc>
          <w:tcPr>
            <w:tcW w:w="629" w:type="dxa"/>
            <w:tcBorders>
              <w:top w:val="single" w:sz="4" w:space="0" w:color="auto"/>
              <w:right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9</w:t>
            </w:r>
          </w:p>
        </w:tc>
        <w:tc>
          <w:tcPr>
            <w:tcW w:w="2198" w:type="dxa"/>
            <w:gridSpan w:val="5"/>
            <w:vMerge w:val="restart"/>
            <w:tcBorders>
              <w:top w:val="single" w:sz="12" w:space="0" w:color="auto"/>
              <w:left w:val="single" w:sz="12" w:space="0" w:color="auto"/>
              <w:right w:val="nil"/>
            </w:tcBorders>
            <w:shd w:val="clear" w:color="auto" w:fill="auto"/>
            <w:tcMar>
              <w:left w:w="28" w:type="dxa"/>
              <w:right w:w="28" w:type="dxa"/>
            </w:tcMar>
          </w:tcPr>
          <w:p w:rsidR="00EF3B54" w:rsidRPr="00AD47C0" w:rsidRDefault="00EF3B54" w:rsidP="00C515D4">
            <w:pPr>
              <w:rPr>
                <w:rFonts w:ascii="Arial" w:hAnsi="Arial" w:cs="Arial"/>
                <w:color w:val="FF0000"/>
                <w:sz w:val="14"/>
                <w:szCs w:val="14"/>
                <w:highlight w:val="yellow"/>
              </w:rPr>
            </w:pPr>
          </w:p>
        </w:tc>
      </w:tr>
      <w:tr w:rsidR="00EF3B54" w:rsidRPr="00AD47C0" w:rsidTr="00C515D4">
        <w:tc>
          <w:tcPr>
            <w:tcW w:w="578" w:type="dxa"/>
            <w:vMerge/>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p>
        </w:tc>
        <w:tc>
          <w:tcPr>
            <w:tcW w:w="1985" w:type="dxa"/>
            <w:tcBorders>
              <w:right w:val="single" w:sz="12" w:space="0" w:color="auto"/>
            </w:tcBorders>
            <w:shd w:val="clear" w:color="auto" w:fill="auto"/>
            <w:tcMar>
              <w:left w:w="28" w:type="dxa"/>
              <w:right w:w="28" w:type="dxa"/>
            </w:tcMar>
          </w:tcPr>
          <w:p w:rsidR="00EF3B54" w:rsidRPr="00B97EC0" w:rsidRDefault="00EF3B54" w:rsidP="00C515D4">
            <w:pPr>
              <w:rPr>
                <w:rFonts w:ascii="Arial" w:hAnsi="Arial" w:cs="Arial"/>
                <w:sz w:val="14"/>
                <w:szCs w:val="14"/>
              </w:rPr>
            </w:pPr>
            <w:r w:rsidRPr="00B97EC0">
              <w:rPr>
                <w:rFonts w:ascii="Arial" w:hAnsi="Arial" w:cs="Arial"/>
                <w:sz w:val="14"/>
                <w:szCs w:val="14"/>
              </w:rPr>
              <w:t>więcej razy z powodu wyjścia na jaw istotnych okoliczności, których wyjaśnienie wymaga ponownego przesłuchania</w:t>
            </w:r>
          </w:p>
        </w:tc>
        <w:tc>
          <w:tcPr>
            <w:tcW w:w="456" w:type="dxa"/>
            <w:tcBorders>
              <w:left w:val="single" w:sz="12" w:space="0" w:color="auto"/>
            </w:tcBorders>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r w:rsidRPr="00B97EC0">
              <w:rPr>
                <w:rFonts w:ascii="Arial" w:hAnsi="Arial" w:cs="Arial"/>
                <w:sz w:val="14"/>
                <w:szCs w:val="14"/>
              </w:rPr>
              <w:t>03</w:t>
            </w:r>
          </w:p>
        </w:tc>
        <w:tc>
          <w:tcPr>
            <w:tcW w:w="795"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89"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29"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88"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71"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88"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851"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29" w:type="dxa"/>
            <w:tcBorders>
              <w:top w:val="single" w:sz="4" w:space="0" w:color="auto"/>
              <w:right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2198" w:type="dxa"/>
            <w:gridSpan w:val="5"/>
            <w:vMerge/>
            <w:tcBorders>
              <w:left w:val="single" w:sz="12" w:space="0" w:color="auto"/>
              <w:right w:val="nil"/>
            </w:tcBorders>
            <w:shd w:val="clear" w:color="auto" w:fill="auto"/>
            <w:tcMar>
              <w:left w:w="28" w:type="dxa"/>
              <w:right w:w="28" w:type="dxa"/>
            </w:tcMar>
          </w:tcPr>
          <w:p w:rsidR="00EF3B54" w:rsidRPr="00AD47C0" w:rsidRDefault="00EF3B54" w:rsidP="00C515D4">
            <w:pPr>
              <w:rPr>
                <w:rFonts w:ascii="Arial" w:hAnsi="Arial" w:cs="Arial"/>
                <w:color w:val="FF0000"/>
                <w:sz w:val="14"/>
                <w:szCs w:val="14"/>
                <w:highlight w:val="yellow"/>
              </w:rPr>
            </w:pPr>
          </w:p>
        </w:tc>
      </w:tr>
      <w:tr w:rsidR="00EF3B54" w:rsidRPr="00AD47C0" w:rsidTr="00C515D4">
        <w:tc>
          <w:tcPr>
            <w:tcW w:w="578" w:type="dxa"/>
            <w:vMerge/>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p>
        </w:tc>
        <w:tc>
          <w:tcPr>
            <w:tcW w:w="1985" w:type="dxa"/>
            <w:tcBorders>
              <w:right w:val="single" w:sz="12" w:space="0" w:color="auto"/>
            </w:tcBorders>
            <w:shd w:val="clear" w:color="auto" w:fill="auto"/>
            <w:tcMar>
              <w:left w:w="28" w:type="dxa"/>
              <w:right w:w="28" w:type="dxa"/>
            </w:tcMar>
          </w:tcPr>
          <w:p w:rsidR="00EF3B54" w:rsidRPr="00B97EC0" w:rsidRDefault="00EF3B54" w:rsidP="00C515D4">
            <w:pPr>
              <w:rPr>
                <w:rFonts w:ascii="Arial" w:hAnsi="Arial" w:cs="Arial"/>
                <w:sz w:val="14"/>
                <w:szCs w:val="14"/>
              </w:rPr>
            </w:pPr>
            <w:r w:rsidRPr="00B97EC0">
              <w:rPr>
                <w:rFonts w:ascii="Arial" w:hAnsi="Arial" w:cs="Arial"/>
                <w:sz w:val="14"/>
                <w:szCs w:val="14"/>
              </w:rPr>
              <w:t>gdy zażądał tego podejrzany, oskarżony, który nie miał obrońcy w czasie pierwszego przesłuchania</w:t>
            </w:r>
          </w:p>
        </w:tc>
        <w:tc>
          <w:tcPr>
            <w:tcW w:w="456" w:type="dxa"/>
            <w:tcBorders>
              <w:left w:val="single" w:sz="12" w:space="0" w:color="auto"/>
            </w:tcBorders>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r w:rsidRPr="00B97EC0">
              <w:rPr>
                <w:rFonts w:ascii="Arial" w:hAnsi="Arial" w:cs="Arial"/>
                <w:sz w:val="14"/>
                <w:szCs w:val="14"/>
              </w:rPr>
              <w:t>04</w:t>
            </w:r>
          </w:p>
        </w:tc>
        <w:tc>
          <w:tcPr>
            <w:tcW w:w="795"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89"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29"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88"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71"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88"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851" w:type="dxa"/>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29" w:type="dxa"/>
            <w:tcBorders>
              <w:right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2198" w:type="dxa"/>
            <w:gridSpan w:val="5"/>
            <w:vMerge/>
            <w:tcBorders>
              <w:left w:val="single" w:sz="12" w:space="0" w:color="auto"/>
              <w:bottom w:val="single" w:sz="12" w:space="0" w:color="auto"/>
              <w:right w:val="nil"/>
            </w:tcBorders>
            <w:shd w:val="clear" w:color="auto" w:fill="auto"/>
            <w:tcMar>
              <w:left w:w="28" w:type="dxa"/>
              <w:right w:w="28" w:type="dxa"/>
            </w:tcMar>
          </w:tcPr>
          <w:p w:rsidR="00EF3B54" w:rsidRPr="00AD47C0" w:rsidRDefault="00EF3B54" w:rsidP="00C515D4">
            <w:pPr>
              <w:rPr>
                <w:rFonts w:ascii="Arial" w:hAnsi="Arial" w:cs="Arial"/>
                <w:color w:val="FF0000"/>
                <w:sz w:val="14"/>
                <w:szCs w:val="14"/>
                <w:highlight w:val="yellow"/>
              </w:rPr>
            </w:pPr>
          </w:p>
        </w:tc>
      </w:tr>
      <w:tr w:rsidR="00EF3B54" w:rsidRPr="00AD47C0" w:rsidTr="008D256B">
        <w:tc>
          <w:tcPr>
            <w:tcW w:w="578" w:type="dxa"/>
            <w:vMerge w:val="restart"/>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r w:rsidRPr="00B97EC0">
              <w:rPr>
                <w:rFonts w:ascii="Arial" w:hAnsi="Arial" w:cs="Arial"/>
                <w:sz w:val="14"/>
                <w:szCs w:val="14"/>
              </w:rPr>
              <w:t>w tym</w:t>
            </w:r>
          </w:p>
        </w:tc>
        <w:tc>
          <w:tcPr>
            <w:tcW w:w="1985" w:type="dxa"/>
            <w:tcBorders>
              <w:right w:val="single" w:sz="12" w:space="0" w:color="auto"/>
            </w:tcBorders>
            <w:shd w:val="clear" w:color="auto" w:fill="auto"/>
            <w:tcMar>
              <w:left w:w="28" w:type="dxa"/>
              <w:right w:w="28" w:type="dxa"/>
            </w:tcMar>
          </w:tcPr>
          <w:p w:rsidR="00EF3B54" w:rsidRPr="00B97EC0" w:rsidRDefault="00EF3B54" w:rsidP="00C515D4">
            <w:pPr>
              <w:rPr>
                <w:rFonts w:ascii="Arial" w:hAnsi="Arial" w:cs="Arial"/>
                <w:sz w:val="14"/>
                <w:szCs w:val="14"/>
              </w:rPr>
            </w:pPr>
            <w:r w:rsidRPr="00B97EC0">
              <w:rPr>
                <w:rFonts w:ascii="Arial" w:hAnsi="Arial" w:cs="Arial"/>
                <w:sz w:val="14"/>
                <w:szCs w:val="14"/>
              </w:rPr>
              <w:t>w przyjaznym pokoju przesłuchań</w:t>
            </w:r>
            <w:r w:rsidRPr="00B97EC0">
              <w:rPr>
                <w:rFonts w:ascii="Arial" w:hAnsi="Arial" w:cs="Arial"/>
                <w:sz w:val="14"/>
                <w:szCs w:val="14"/>
                <w:vertAlign w:val="superscript"/>
              </w:rPr>
              <w:t xml:space="preserve"> *)</w:t>
            </w:r>
            <w:r w:rsidRPr="00B97EC0">
              <w:rPr>
                <w:rFonts w:ascii="Arial" w:hAnsi="Arial" w:cs="Arial"/>
                <w:sz w:val="14"/>
                <w:szCs w:val="14"/>
              </w:rPr>
              <w:t xml:space="preserve"> w sądzie</w:t>
            </w:r>
          </w:p>
        </w:tc>
        <w:tc>
          <w:tcPr>
            <w:tcW w:w="456" w:type="dxa"/>
            <w:tcBorders>
              <w:left w:val="single" w:sz="12" w:space="0" w:color="auto"/>
              <w:bottom w:val="single" w:sz="4" w:space="0" w:color="auto"/>
            </w:tcBorders>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r w:rsidRPr="00B97EC0">
              <w:rPr>
                <w:rFonts w:ascii="Arial" w:hAnsi="Arial" w:cs="Arial"/>
                <w:sz w:val="14"/>
                <w:szCs w:val="14"/>
              </w:rPr>
              <w:t>05</w:t>
            </w:r>
          </w:p>
        </w:tc>
        <w:tc>
          <w:tcPr>
            <w:tcW w:w="795" w:type="dxa"/>
            <w:tcBorders>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25</w:t>
            </w:r>
          </w:p>
        </w:tc>
        <w:tc>
          <w:tcPr>
            <w:tcW w:w="689" w:type="dxa"/>
            <w:tcBorders>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12</w:t>
            </w:r>
          </w:p>
        </w:tc>
        <w:tc>
          <w:tcPr>
            <w:tcW w:w="729" w:type="dxa"/>
            <w:tcBorders>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88" w:type="dxa"/>
            <w:tcBorders>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13</w:t>
            </w:r>
          </w:p>
        </w:tc>
        <w:tc>
          <w:tcPr>
            <w:tcW w:w="771" w:type="dxa"/>
            <w:tcBorders>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88" w:type="dxa"/>
            <w:tcBorders>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11</w:t>
            </w:r>
          </w:p>
        </w:tc>
        <w:tc>
          <w:tcPr>
            <w:tcW w:w="851" w:type="dxa"/>
            <w:tcBorders>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2</w:t>
            </w:r>
          </w:p>
        </w:tc>
        <w:tc>
          <w:tcPr>
            <w:tcW w:w="629" w:type="dxa"/>
            <w:tcBorders>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9</w:t>
            </w:r>
          </w:p>
        </w:tc>
        <w:tc>
          <w:tcPr>
            <w:tcW w:w="844" w:type="dxa"/>
            <w:tcBorders>
              <w:top w:val="single" w:sz="12" w:space="0" w:color="auto"/>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9</w:t>
            </w:r>
          </w:p>
        </w:tc>
        <w:tc>
          <w:tcPr>
            <w:tcW w:w="511" w:type="dxa"/>
            <w:gridSpan w:val="2"/>
            <w:tcBorders>
              <w:top w:val="single" w:sz="12" w:space="0" w:color="auto"/>
              <w:bottom w:val="single" w:sz="4"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8</w:t>
            </w:r>
          </w:p>
        </w:tc>
        <w:tc>
          <w:tcPr>
            <w:tcW w:w="843" w:type="dxa"/>
            <w:gridSpan w:val="2"/>
            <w:tcBorders>
              <w:top w:val="single" w:sz="12" w:space="0" w:color="auto"/>
              <w:bottom w:val="single" w:sz="4" w:space="0" w:color="auto"/>
              <w:right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r>
              <w:rPr>
                <w:rFonts w:ascii="Arial" w:hAnsi="Arial" w:cs="Arial"/>
                <w:color w:val="000000"/>
                <w:sz w:val="14"/>
                <w:szCs w:val="14"/>
              </w:rPr>
              <w:t>1</w:t>
            </w:r>
          </w:p>
        </w:tc>
      </w:tr>
      <w:tr w:rsidR="00EF3B54" w:rsidRPr="00AD47C0" w:rsidTr="008D256B">
        <w:tc>
          <w:tcPr>
            <w:tcW w:w="578" w:type="dxa"/>
            <w:vMerge/>
            <w:shd w:val="clear" w:color="auto" w:fill="auto"/>
            <w:tcMar>
              <w:left w:w="28" w:type="dxa"/>
              <w:right w:w="28" w:type="dxa"/>
            </w:tcMar>
          </w:tcPr>
          <w:p w:rsidR="00EF3B54" w:rsidRPr="00B97EC0" w:rsidRDefault="00EF3B54" w:rsidP="00C515D4">
            <w:pPr>
              <w:rPr>
                <w:rFonts w:ascii="Arial" w:hAnsi="Arial" w:cs="Arial"/>
                <w:sz w:val="14"/>
                <w:szCs w:val="14"/>
              </w:rPr>
            </w:pPr>
          </w:p>
        </w:tc>
        <w:tc>
          <w:tcPr>
            <w:tcW w:w="1985" w:type="dxa"/>
            <w:tcBorders>
              <w:right w:val="single" w:sz="12" w:space="0" w:color="auto"/>
            </w:tcBorders>
            <w:shd w:val="clear" w:color="auto" w:fill="auto"/>
            <w:tcMar>
              <w:left w:w="28" w:type="dxa"/>
              <w:right w:w="28" w:type="dxa"/>
            </w:tcMar>
          </w:tcPr>
          <w:p w:rsidR="00EF3B54" w:rsidRPr="00B97EC0" w:rsidRDefault="00EF3B54" w:rsidP="00C515D4">
            <w:pPr>
              <w:rPr>
                <w:rFonts w:ascii="Arial" w:hAnsi="Arial" w:cs="Arial"/>
                <w:sz w:val="14"/>
                <w:szCs w:val="14"/>
              </w:rPr>
            </w:pPr>
            <w:r w:rsidRPr="00B97EC0">
              <w:rPr>
                <w:rFonts w:ascii="Arial" w:hAnsi="Arial" w:cs="Arial"/>
                <w:sz w:val="14"/>
                <w:szCs w:val="14"/>
              </w:rPr>
              <w:t>poza sądem</w:t>
            </w:r>
          </w:p>
        </w:tc>
        <w:tc>
          <w:tcPr>
            <w:tcW w:w="456" w:type="dxa"/>
            <w:tcBorders>
              <w:left w:val="single" w:sz="12" w:space="0" w:color="auto"/>
              <w:bottom w:val="single" w:sz="12" w:space="0" w:color="auto"/>
            </w:tcBorders>
            <w:shd w:val="clear" w:color="auto" w:fill="auto"/>
            <w:tcMar>
              <w:left w:w="28" w:type="dxa"/>
              <w:right w:w="28" w:type="dxa"/>
            </w:tcMar>
            <w:vAlign w:val="center"/>
          </w:tcPr>
          <w:p w:rsidR="00EF3B54" w:rsidRPr="00B97EC0" w:rsidRDefault="00EF3B54" w:rsidP="00C515D4">
            <w:pPr>
              <w:jc w:val="center"/>
              <w:rPr>
                <w:rFonts w:ascii="Arial" w:hAnsi="Arial" w:cs="Arial"/>
                <w:sz w:val="14"/>
                <w:szCs w:val="14"/>
              </w:rPr>
            </w:pPr>
            <w:r w:rsidRPr="00B97EC0">
              <w:rPr>
                <w:rFonts w:ascii="Arial" w:hAnsi="Arial" w:cs="Arial"/>
                <w:sz w:val="14"/>
                <w:szCs w:val="14"/>
              </w:rPr>
              <w:t>06</w:t>
            </w:r>
          </w:p>
        </w:tc>
        <w:tc>
          <w:tcPr>
            <w:tcW w:w="795"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89"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29"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88"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71"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788"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851"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629"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844" w:type="dxa"/>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511" w:type="dxa"/>
            <w:gridSpan w:val="2"/>
            <w:tcBorders>
              <w:bottom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c>
          <w:tcPr>
            <w:tcW w:w="843" w:type="dxa"/>
            <w:gridSpan w:val="2"/>
            <w:tcBorders>
              <w:bottom w:val="single" w:sz="12" w:space="0" w:color="auto"/>
              <w:right w:val="single" w:sz="12" w:space="0" w:color="auto"/>
            </w:tcBorders>
            <w:shd w:val="clear" w:color="auto" w:fill="auto"/>
            <w:tcMar>
              <w:left w:w="28" w:type="dxa"/>
              <w:right w:w="28" w:type="dxa"/>
            </w:tcMar>
            <w:vAlign w:val="center"/>
          </w:tcPr>
          <w:p w:rsidR="00EF3B54" w:rsidRDefault="00EF3B54">
            <w:pPr>
              <w:jc w:val="right"/>
              <w:rPr>
                <w:rFonts w:ascii="Arial" w:hAnsi="Arial" w:cs="Arial"/>
                <w:color w:val="000000"/>
                <w:sz w:val="14"/>
                <w:szCs w:val="14"/>
              </w:rPr>
            </w:pPr>
          </w:p>
        </w:tc>
      </w:tr>
    </w:tbl>
    <w:p w:rsidR="003F00A7" w:rsidRPr="001A5AB4" w:rsidRDefault="003F00A7" w:rsidP="003F00A7"/>
    <w:tbl>
      <w:tblPr>
        <w:tblpPr w:leftFromText="141" w:rightFromText="141" w:vertAnchor="text" w:horzAnchor="page" w:tblpX="5887"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57" w:type="dxa"/>
        </w:tblCellMar>
        <w:tblLook w:val="0000" w:firstRow="0" w:lastRow="0" w:firstColumn="0" w:lastColumn="0" w:noHBand="0" w:noVBand="0"/>
      </w:tblPr>
      <w:tblGrid>
        <w:gridCol w:w="1305"/>
      </w:tblGrid>
      <w:tr w:rsidR="00374845" w:rsidTr="005878E8">
        <w:trPr>
          <w:trHeight w:val="227"/>
        </w:trPr>
        <w:tc>
          <w:tcPr>
            <w:tcW w:w="1305" w:type="dxa"/>
            <w:vAlign w:val="center"/>
          </w:tcPr>
          <w:p w:rsidR="00374845" w:rsidRPr="005878E8" w:rsidRDefault="005878E8" w:rsidP="005878E8">
            <w:pPr>
              <w:jc w:val="right"/>
              <w:rPr>
                <w:rFonts w:ascii="Arial" w:hAnsi="Arial" w:cs="Arial"/>
                <w:color w:val="000000"/>
                <w:sz w:val="14"/>
                <w:szCs w:val="14"/>
              </w:rPr>
            </w:pPr>
            <w:r>
              <w:rPr>
                <w:rFonts w:ascii="Arial" w:hAnsi="Arial" w:cs="Arial"/>
                <w:color w:val="000000"/>
                <w:sz w:val="14"/>
                <w:szCs w:val="14"/>
              </w:rPr>
              <w:t>1</w:t>
            </w:r>
          </w:p>
        </w:tc>
      </w:tr>
    </w:tbl>
    <w:p w:rsidR="00AB48CB" w:rsidRPr="00AB48CB" w:rsidRDefault="00374845" w:rsidP="00AB48CB">
      <w:pPr>
        <w:pStyle w:val="Legenda"/>
        <w:spacing w:before="60" w:after="60" w:line="240" w:lineRule="exact"/>
        <w:ind w:left="0" w:right="0"/>
        <w:rPr>
          <w:rFonts w:cs="Arial"/>
          <w:sz w:val="18"/>
          <w:szCs w:val="18"/>
        </w:rPr>
      </w:pPr>
      <w:r>
        <w:rPr>
          <w:rFonts w:cs="Arial"/>
          <w:sz w:val="18"/>
          <w:szCs w:val="18"/>
        </w:rPr>
        <w:t>Dział 1.1.7</w:t>
      </w:r>
      <w:r w:rsidRPr="00E335BB">
        <w:rPr>
          <w:rFonts w:cs="Arial"/>
          <w:sz w:val="18"/>
          <w:szCs w:val="18"/>
        </w:rPr>
        <w:t xml:space="preserve">.b. Liczba przyjaznych pokoi przesłuchań* w sądzie </w:t>
      </w:r>
    </w:p>
    <w:p w:rsidR="00AB48CB" w:rsidRPr="00AB48CB" w:rsidRDefault="00AB48CB" w:rsidP="00AB48CB">
      <w:pPr>
        <w:rPr>
          <w:rFonts w:ascii="Arial" w:hAnsi="Arial" w:cs="Arial"/>
          <w:sz w:val="14"/>
          <w:szCs w:val="14"/>
        </w:rPr>
      </w:pPr>
      <w:r w:rsidRPr="00AB48CB">
        <w:rPr>
          <w:rFonts w:ascii="Arial" w:hAnsi="Arial" w:cs="Arial"/>
          <w:sz w:val="14"/>
          <w:szCs w:val="14"/>
          <w:vertAlign w:val="superscript"/>
        </w:rPr>
        <w:t>*)</w:t>
      </w:r>
      <w:r w:rsidRPr="00AB48CB">
        <w:rPr>
          <w:rFonts w:ascii="Arial" w:hAnsi="Arial" w:cs="Arial"/>
          <w:sz w:val="14"/>
          <w:szCs w:val="14"/>
        </w:rPr>
        <w:t xml:space="preserve"> przyjazny pokój przesłuchań – pomieszczenie przeznaczone do przeprowadzenia przesłuchań szczególnych grup świadków odpowiadające standardom określonym w rozporządzeniu Ministra Sprawiedliwości z dnia 18 grudnia 2013 r. w sprawie sposobu przygotowania przesłuchania przeprowadzanego w trybie określonym w art. 185a–185c Kodeksu postępowania karnego</w:t>
      </w:r>
    </w:p>
    <w:p w:rsidR="00AB48CB" w:rsidRDefault="00AB48CB" w:rsidP="00374845">
      <w:pPr>
        <w:rPr>
          <w:sz w:val="16"/>
          <w:szCs w:val="16"/>
        </w:rPr>
      </w:pPr>
    </w:p>
    <w:p w:rsidR="00564DC5" w:rsidRPr="00CE79D7" w:rsidRDefault="00564DC5" w:rsidP="00564DC5">
      <w:pPr>
        <w:pStyle w:val="Legenda"/>
        <w:spacing w:before="60" w:after="60"/>
        <w:ind w:left="0" w:right="0"/>
        <w:rPr>
          <w:rFonts w:cs="Arial"/>
          <w:sz w:val="18"/>
          <w:szCs w:val="18"/>
        </w:rPr>
      </w:pPr>
      <w:r w:rsidRPr="00CE79D7">
        <w:rPr>
          <w:rFonts w:cs="Arial"/>
          <w:sz w:val="18"/>
          <w:szCs w:val="18"/>
        </w:rPr>
        <w:t xml:space="preserve">Dział 1.1.8 Liczba zapytań do operatorów telekomunikacyjnych </w:t>
      </w:r>
      <w:r w:rsidRPr="00CE79D7">
        <w:rPr>
          <w:rFonts w:cs="Arial"/>
          <w:b w:val="0"/>
          <w:sz w:val="15"/>
          <w:szCs w:val="15"/>
        </w:rPr>
        <w:t>- w sprawie danych, o których mowa w art. 180c i 180d ust. z dn. 16 lipca 2004 r. – Prawo telekomunikacyjne (Dz. U. Nr 171, poz. 1800, z późn. zm.)</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0"/>
        <w:gridCol w:w="4950"/>
        <w:gridCol w:w="425"/>
        <w:gridCol w:w="1316"/>
      </w:tblGrid>
      <w:tr w:rsidR="004E6E15" w:rsidRPr="00CE79D7" w:rsidTr="00564DC5">
        <w:trPr>
          <w:trHeight w:val="227"/>
        </w:trPr>
        <w:tc>
          <w:tcPr>
            <w:tcW w:w="6005" w:type="dxa"/>
            <w:gridSpan w:val="3"/>
            <w:tcBorders>
              <w:top w:val="single" w:sz="4" w:space="0" w:color="auto"/>
              <w:right w:val="single" w:sz="4" w:space="0" w:color="auto"/>
            </w:tcBorders>
            <w:vAlign w:val="center"/>
          </w:tcPr>
          <w:p w:rsidR="00564DC5" w:rsidRPr="00CE79D7" w:rsidRDefault="00564DC5" w:rsidP="00C819A0">
            <w:pPr>
              <w:pStyle w:val="Legenda"/>
              <w:ind w:left="0" w:right="0"/>
              <w:jc w:val="center"/>
              <w:rPr>
                <w:rFonts w:cs="Arial"/>
                <w:b w:val="0"/>
                <w:bCs/>
                <w:sz w:val="14"/>
                <w:szCs w:val="14"/>
              </w:rPr>
            </w:pPr>
            <w:r w:rsidRPr="00CE79D7">
              <w:rPr>
                <w:rFonts w:cs="Arial"/>
                <w:b w:val="0"/>
                <w:bCs/>
                <w:sz w:val="14"/>
                <w:szCs w:val="14"/>
              </w:rPr>
              <w:t>Wyszczególnienie</w:t>
            </w:r>
          </w:p>
        </w:tc>
        <w:tc>
          <w:tcPr>
            <w:tcW w:w="1316" w:type="dxa"/>
            <w:tcBorders>
              <w:top w:val="single" w:sz="4" w:space="0" w:color="auto"/>
              <w:left w:val="single" w:sz="4" w:space="0" w:color="auto"/>
              <w:right w:val="single" w:sz="4" w:space="0" w:color="auto"/>
            </w:tcBorders>
            <w:vAlign w:val="center"/>
          </w:tcPr>
          <w:p w:rsidR="00564DC5" w:rsidRPr="00CE79D7" w:rsidRDefault="00564DC5" w:rsidP="00C819A0">
            <w:pPr>
              <w:pStyle w:val="Legenda"/>
              <w:ind w:left="0" w:right="0"/>
              <w:jc w:val="center"/>
              <w:rPr>
                <w:rFonts w:cs="Arial"/>
                <w:b w:val="0"/>
                <w:bCs/>
                <w:sz w:val="16"/>
              </w:rPr>
            </w:pPr>
            <w:r w:rsidRPr="00CE79D7">
              <w:rPr>
                <w:rFonts w:cs="Arial"/>
                <w:b w:val="0"/>
                <w:bCs/>
                <w:sz w:val="16"/>
              </w:rPr>
              <w:t>Liczby</w:t>
            </w:r>
          </w:p>
        </w:tc>
      </w:tr>
      <w:tr w:rsidR="004E6E15" w:rsidRPr="00CE79D7" w:rsidTr="00564DC5">
        <w:trPr>
          <w:trHeight w:val="138"/>
        </w:trPr>
        <w:tc>
          <w:tcPr>
            <w:tcW w:w="6005" w:type="dxa"/>
            <w:gridSpan w:val="3"/>
            <w:tcBorders>
              <w:top w:val="single" w:sz="4" w:space="0" w:color="auto"/>
              <w:right w:val="single" w:sz="4" w:space="0" w:color="auto"/>
            </w:tcBorders>
            <w:vAlign w:val="center"/>
          </w:tcPr>
          <w:p w:rsidR="00564DC5" w:rsidRPr="00CE79D7" w:rsidRDefault="00564DC5" w:rsidP="00C819A0">
            <w:pPr>
              <w:pStyle w:val="Legenda"/>
              <w:ind w:left="0" w:right="0"/>
              <w:jc w:val="center"/>
              <w:rPr>
                <w:rFonts w:cs="Arial"/>
                <w:b w:val="0"/>
                <w:bCs/>
                <w:sz w:val="12"/>
                <w:szCs w:val="12"/>
              </w:rPr>
            </w:pPr>
            <w:r w:rsidRPr="00CE79D7">
              <w:rPr>
                <w:rFonts w:cs="Arial"/>
                <w:b w:val="0"/>
                <w:bCs/>
                <w:sz w:val="12"/>
                <w:szCs w:val="12"/>
              </w:rPr>
              <w:t>0</w:t>
            </w:r>
          </w:p>
        </w:tc>
        <w:tc>
          <w:tcPr>
            <w:tcW w:w="1316" w:type="dxa"/>
            <w:tcBorders>
              <w:top w:val="single" w:sz="4" w:space="0" w:color="auto"/>
              <w:left w:val="single" w:sz="4" w:space="0" w:color="auto"/>
              <w:right w:val="single" w:sz="4" w:space="0" w:color="auto"/>
            </w:tcBorders>
            <w:vAlign w:val="center"/>
          </w:tcPr>
          <w:p w:rsidR="00564DC5" w:rsidRPr="00CE79D7" w:rsidRDefault="00564DC5" w:rsidP="00C819A0">
            <w:pPr>
              <w:pStyle w:val="Legenda"/>
              <w:ind w:left="0" w:right="0"/>
              <w:jc w:val="center"/>
              <w:rPr>
                <w:rFonts w:cs="Arial"/>
                <w:b w:val="0"/>
                <w:bCs/>
                <w:sz w:val="12"/>
                <w:szCs w:val="12"/>
              </w:rPr>
            </w:pPr>
            <w:r w:rsidRPr="00CE79D7">
              <w:rPr>
                <w:rFonts w:cs="Arial"/>
                <w:b w:val="0"/>
                <w:bCs/>
                <w:sz w:val="12"/>
                <w:szCs w:val="12"/>
              </w:rPr>
              <w:t>1</w:t>
            </w:r>
          </w:p>
        </w:tc>
      </w:tr>
      <w:tr w:rsidR="004E6E15" w:rsidRPr="00CE79D7" w:rsidTr="00564DC5">
        <w:trPr>
          <w:trHeight w:val="227"/>
        </w:trPr>
        <w:tc>
          <w:tcPr>
            <w:tcW w:w="5580" w:type="dxa"/>
            <w:gridSpan w:val="2"/>
            <w:tcBorders>
              <w:top w:val="single" w:sz="4" w:space="0" w:color="auto"/>
              <w:bottom w:val="single" w:sz="4" w:space="0" w:color="auto"/>
              <w:right w:val="single" w:sz="12" w:space="0" w:color="auto"/>
            </w:tcBorders>
            <w:vAlign w:val="center"/>
          </w:tcPr>
          <w:p w:rsidR="00564DC5" w:rsidRPr="00CE79D7" w:rsidRDefault="00564DC5" w:rsidP="00564DC5">
            <w:pPr>
              <w:pStyle w:val="Legenda"/>
              <w:ind w:left="0" w:right="0"/>
              <w:rPr>
                <w:rFonts w:cs="Arial"/>
                <w:b w:val="0"/>
                <w:bCs/>
                <w:sz w:val="12"/>
                <w:szCs w:val="12"/>
              </w:rPr>
            </w:pPr>
            <w:r w:rsidRPr="00CE79D7">
              <w:rPr>
                <w:rFonts w:cs="Arial"/>
                <w:b w:val="0"/>
                <w:sz w:val="12"/>
                <w:szCs w:val="12"/>
              </w:rPr>
              <w:t>Liczba zapytań skierowanych do operatorów telekomunikacyjnych (w. 02 do 05)</w:t>
            </w:r>
          </w:p>
        </w:tc>
        <w:tc>
          <w:tcPr>
            <w:tcW w:w="425" w:type="dxa"/>
            <w:tcBorders>
              <w:top w:val="single" w:sz="12" w:space="0" w:color="auto"/>
              <w:left w:val="single" w:sz="12" w:space="0" w:color="auto"/>
              <w:bottom w:val="single" w:sz="4" w:space="0" w:color="auto"/>
              <w:right w:val="single" w:sz="4" w:space="0" w:color="auto"/>
            </w:tcBorders>
            <w:vAlign w:val="center"/>
          </w:tcPr>
          <w:p w:rsidR="00564DC5" w:rsidRPr="00CE79D7" w:rsidRDefault="00564DC5" w:rsidP="00564DC5">
            <w:pPr>
              <w:pStyle w:val="Legenda"/>
              <w:ind w:left="0" w:right="0"/>
              <w:jc w:val="center"/>
              <w:rPr>
                <w:rFonts w:cs="Arial"/>
                <w:b w:val="0"/>
                <w:bCs/>
                <w:sz w:val="12"/>
                <w:szCs w:val="12"/>
              </w:rPr>
            </w:pPr>
            <w:r w:rsidRPr="00CE79D7">
              <w:rPr>
                <w:rFonts w:cs="Arial"/>
                <w:b w:val="0"/>
                <w:bCs/>
                <w:sz w:val="12"/>
                <w:szCs w:val="12"/>
              </w:rPr>
              <w:t>01</w:t>
            </w:r>
          </w:p>
        </w:tc>
        <w:tc>
          <w:tcPr>
            <w:tcW w:w="1316" w:type="dxa"/>
            <w:tcBorders>
              <w:top w:val="single" w:sz="12" w:space="0" w:color="auto"/>
              <w:left w:val="single" w:sz="4" w:space="0" w:color="auto"/>
              <w:bottom w:val="single" w:sz="4" w:space="0" w:color="auto"/>
              <w:right w:val="single" w:sz="12" w:space="0" w:color="auto"/>
            </w:tcBorders>
            <w:vAlign w:val="center"/>
          </w:tcPr>
          <w:p w:rsidR="00564DC5" w:rsidRPr="00CE79D7" w:rsidRDefault="00B9516D" w:rsidP="00B9516D">
            <w:pPr>
              <w:jc w:val="right"/>
              <w:rPr>
                <w:rFonts w:ascii="Arial" w:hAnsi="Arial" w:cs="Arial"/>
                <w:sz w:val="14"/>
                <w:szCs w:val="14"/>
              </w:rPr>
            </w:pPr>
            <w:r w:rsidRPr="00CE79D7">
              <w:rPr>
                <w:rFonts w:ascii="Arial" w:hAnsi="Arial" w:cs="Arial"/>
                <w:sz w:val="14"/>
                <w:szCs w:val="14"/>
              </w:rPr>
              <w:t>1</w:t>
            </w:r>
          </w:p>
        </w:tc>
      </w:tr>
      <w:tr w:rsidR="004E6E15" w:rsidRPr="00CE79D7" w:rsidTr="006F1A98">
        <w:trPr>
          <w:trHeight w:val="227"/>
        </w:trPr>
        <w:tc>
          <w:tcPr>
            <w:tcW w:w="630" w:type="dxa"/>
            <w:vMerge w:val="restart"/>
            <w:tcBorders>
              <w:right w:val="single" w:sz="4" w:space="0" w:color="auto"/>
            </w:tcBorders>
            <w:shd w:val="clear" w:color="auto" w:fill="auto"/>
            <w:vAlign w:val="center"/>
          </w:tcPr>
          <w:p w:rsidR="00B9516D" w:rsidRPr="00CE79D7" w:rsidRDefault="001C4D2E" w:rsidP="0099516B">
            <w:pPr>
              <w:pStyle w:val="Legenda"/>
              <w:ind w:left="-42" w:right="0"/>
              <w:rPr>
                <w:rFonts w:cs="Arial"/>
                <w:b w:val="0"/>
                <w:sz w:val="12"/>
                <w:szCs w:val="12"/>
              </w:rPr>
            </w:pPr>
            <w:r w:rsidRPr="00CE79D7">
              <w:rPr>
                <w:rFonts w:cs="Arial"/>
                <w:b w:val="0"/>
                <w:sz w:val="12"/>
                <w:szCs w:val="12"/>
              </w:rPr>
              <w:t>z tego</w:t>
            </w:r>
          </w:p>
        </w:tc>
        <w:tc>
          <w:tcPr>
            <w:tcW w:w="4950" w:type="dxa"/>
            <w:tcBorders>
              <w:left w:val="single" w:sz="4" w:space="0" w:color="auto"/>
              <w:right w:val="single" w:sz="12" w:space="0" w:color="auto"/>
            </w:tcBorders>
            <w:shd w:val="clear" w:color="auto" w:fill="auto"/>
            <w:vAlign w:val="center"/>
          </w:tcPr>
          <w:p w:rsidR="00B9516D" w:rsidRPr="00CE79D7" w:rsidRDefault="00B9516D" w:rsidP="00564DC5">
            <w:pPr>
              <w:pStyle w:val="Legenda"/>
              <w:ind w:left="20" w:right="0"/>
              <w:rPr>
                <w:rFonts w:cs="Arial"/>
                <w:b w:val="0"/>
                <w:sz w:val="12"/>
                <w:szCs w:val="12"/>
              </w:rPr>
            </w:pPr>
            <w:r w:rsidRPr="00CE79D7">
              <w:rPr>
                <w:rFonts w:cs="Arial"/>
                <w:b w:val="0"/>
                <w:sz w:val="12"/>
                <w:szCs w:val="12"/>
              </w:rPr>
              <w:t>wykazy połączeń z danego numeru telefonu (tzw. bilingi)</w:t>
            </w:r>
          </w:p>
        </w:tc>
        <w:tc>
          <w:tcPr>
            <w:tcW w:w="425" w:type="dxa"/>
            <w:tcBorders>
              <w:top w:val="nil"/>
              <w:left w:val="single" w:sz="12" w:space="0" w:color="auto"/>
              <w:right w:val="single" w:sz="4" w:space="0" w:color="auto"/>
            </w:tcBorders>
            <w:vAlign w:val="center"/>
          </w:tcPr>
          <w:p w:rsidR="00B9516D" w:rsidRPr="00CE79D7" w:rsidRDefault="00B9516D" w:rsidP="00564DC5">
            <w:pPr>
              <w:pStyle w:val="Legenda"/>
              <w:ind w:left="0" w:right="0"/>
              <w:jc w:val="center"/>
              <w:rPr>
                <w:rFonts w:cs="Arial"/>
                <w:b w:val="0"/>
                <w:bCs/>
                <w:sz w:val="12"/>
                <w:szCs w:val="12"/>
              </w:rPr>
            </w:pPr>
            <w:r w:rsidRPr="00CE79D7">
              <w:rPr>
                <w:rFonts w:cs="Arial"/>
                <w:b w:val="0"/>
                <w:bCs/>
                <w:sz w:val="12"/>
                <w:szCs w:val="12"/>
              </w:rPr>
              <w:t>02</w:t>
            </w:r>
          </w:p>
        </w:tc>
        <w:tc>
          <w:tcPr>
            <w:tcW w:w="1316" w:type="dxa"/>
            <w:tcBorders>
              <w:top w:val="nil"/>
              <w:left w:val="single" w:sz="4" w:space="0" w:color="auto"/>
              <w:right w:val="single" w:sz="12" w:space="0" w:color="auto"/>
            </w:tcBorders>
            <w:vAlign w:val="bottom"/>
          </w:tcPr>
          <w:p w:rsidR="00B9516D" w:rsidRPr="00CE79D7" w:rsidRDefault="00B9516D" w:rsidP="00B9516D">
            <w:pPr>
              <w:jc w:val="right"/>
              <w:rPr>
                <w:rFonts w:ascii="Arial" w:hAnsi="Arial" w:cs="Arial"/>
                <w:sz w:val="14"/>
                <w:szCs w:val="14"/>
              </w:rPr>
            </w:pPr>
            <w:r w:rsidRPr="00CE79D7">
              <w:rPr>
                <w:rFonts w:ascii="Arial" w:hAnsi="Arial" w:cs="Arial"/>
                <w:sz w:val="14"/>
                <w:szCs w:val="14"/>
              </w:rPr>
              <w:t>1</w:t>
            </w:r>
          </w:p>
        </w:tc>
      </w:tr>
      <w:tr w:rsidR="004E6E15" w:rsidRPr="00CE79D7" w:rsidTr="006F1A98">
        <w:trPr>
          <w:trHeight w:val="227"/>
        </w:trPr>
        <w:tc>
          <w:tcPr>
            <w:tcW w:w="630" w:type="dxa"/>
            <w:vMerge/>
            <w:tcBorders>
              <w:right w:val="single" w:sz="4" w:space="0" w:color="auto"/>
            </w:tcBorders>
            <w:shd w:val="clear" w:color="auto" w:fill="auto"/>
            <w:vAlign w:val="center"/>
          </w:tcPr>
          <w:p w:rsidR="00B9516D" w:rsidRPr="00CE79D7" w:rsidRDefault="00B9516D" w:rsidP="00564DC5">
            <w:pPr>
              <w:pStyle w:val="Legenda"/>
              <w:ind w:left="290" w:right="0"/>
              <w:rPr>
                <w:rFonts w:cs="Arial"/>
                <w:b w:val="0"/>
                <w:sz w:val="12"/>
                <w:szCs w:val="12"/>
              </w:rPr>
            </w:pPr>
          </w:p>
        </w:tc>
        <w:tc>
          <w:tcPr>
            <w:tcW w:w="4950" w:type="dxa"/>
            <w:tcBorders>
              <w:left w:val="single" w:sz="4" w:space="0" w:color="auto"/>
              <w:right w:val="single" w:sz="12" w:space="0" w:color="auto"/>
            </w:tcBorders>
            <w:shd w:val="clear" w:color="auto" w:fill="auto"/>
            <w:vAlign w:val="center"/>
          </w:tcPr>
          <w:p w:rsidR="00B9516D" w:rsidRPr="00CE79D7" w:rsidRDefault="00B9516D" w:rsidP="00564DC5">
            <w:pPr>
              <w:pStyle w:val="Legenda"/>
              <w:ind w:left="20" w:right="0"/>
              <w:rPr>
                <w:rFonts w:cs="Arial"/>
                <w:b w:val="0"/>
                <w:sz w:val="12"/>
                <w:szCs w:val="12"/>
              </w:rPr>
            </w:pPr>
            <w:r w:rsidRPr="00CE79D7">
              <w:rPr>
                <w:rFonts w:cs="Arial"/>
                <w:b w:val="0"/>
                <w:sz w:val="12"/>
                <w:szCs w:val="12"/>
              </w:rPr>
              <w:t>lokalizacje telefonu komórkowego</w:t>
            </w:r>
          </w:p>
        </w:tc>
        <w:tc>
          <w:tcPr>
            <w:tcW w:w="425" w:type="dxa"/>
            <w:tcBorders>
              <w:left w:val="single" w:sz="12" w:space="0" w:color="auto"/>
              <w:right w:val="single" w:sz="4" w:space="0" w:color="auto"/>
            </w:tcBorders>
            <w:vAlign w:val="center"/>
          </w:tcPr>
          <w:p w:rsidR="00B9516D" w:rsidRPr="00CE79D7" w:rsidRDefault="00B9516D" w:rsidP="00564DC5">
            <w:pPr>
              <w:pStyle w:val="Legenda"/>
              <w:ind w:left="0" w:right="0"/>
              <w:jc w:val="center"/>
              <w:rPr>
                <w:rFonts w:cs="Arial"/>
                <w:b w:val="0"/>
                <w:bCs/>
                <w:sz w:val="12"/>
                <w:szCs w:val="12"/>
              </w:rPr>
            </w:pPr>
            <w:r w:rsidRPr="00CE79D7">
              <w:rPr>
                <w:rFonts w:cs="Arial"/>
                <w:b w:val="0"/>
                <w:bCs/>
                <w:sz w:val="12"/>
                <w:szCs w:val="12"/>
              </w:rPr>
              <w:t>03</w:t>
            </w:r>
          </w:p>
        </w:tc>
        <w:tc>
          <w:tcPr>
            <w:tcW w:w="1316" w:type="dxa"/>
            <w:tcBorders>
              <w:left w:val="single" w:sz="4" w:space="0" w:color="auto"/>
              <w:right w:val="single" w:sz="12"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6F1A98">
        <w:trPr>
          <w:trHeight w:val="227"/>
        </w:trPr>
        <w:tc>
          <w:tcPr>
            <w:tcW w:w="630" w:type="dxa"/>
            <w:vMerge/>
            <w:tcBorders>
              <w:right w:val="single" w:sz="4" w:space="0" w:color="auto"/>
            </w:tcBorders>
            <w:shd w:val="clear" w:color="auto" w:fill="auto"/>
            <w:vAlign w:val="center"/>
          </w:tcPr>
          <w:p w:rsidR="00B9516D" w:rsidRPr="00CE79D7" w:rsidRDefault="00B9516D" w:rsidP="00564DC5">
            <w:pPr>
              <w:pStyle w:val="Legenda"/>
              <w:ind w:left="290" w:right="0"/>
              <w:rPr>
                <w:rFonts w:cs="Arial"/>
                <w:b w:val="0"/>
                <w:sz w:val="12"/>
                <w:szCs w:val="12"/>
              </w:rPr>
            </w:pPr>
          </w:p>
        </w:tc>
        <w:tc>
          <w:tcPr>
            <w:tcW w:w="4950" w:type="dxa"/>
            <w:tcBorders>
              <w:left w:val="single" w:sz="4" w:space="0" w:color="auto"/>
              <w:right w:val="single" w:sz="12" w:space="0" w:color="auto"/>
            </w:tcBorders>
            <w:shd w:val="clear" w:color="auto" w:fill="auto"/>
            <w:vAlign w:val="center"/>
          </w:tcPr>
          <w:p w:rsidR="00B9516D" w:rsidRPr="00CE79D7" w:rsidRDefault="00B9516D" w:rsidP="00564DC5">
            <w:pPr>
              <w:pStyle w:val="Legenda"/>
              <w:ind w:left="20" w:right="0"/>
              <w:rPr>
                <w:rFonts w:cs="Arial"/>
                <w:b w:val="0"/>
                <w:sz w:val="12"/>
                <w:szCs w:val="12"/>
              </w:rPr>
            </w:pPr>
            <w:r w:rsidRPr="00CE79D7">
              <w:rPr>
                <w:rFonts w:cs="Arial"/>
                <w:b w:val="0"/>
                <w:sz w:val="12"/>
                <w:szCs w:val="12"/>
              </w:rPr>
              <w:t>ustalenie danych identyfikujących abonentów</w:t>
            </w:r>
          </w:p>
        </w:tc>
        <w:tc>
          <w:tcPr>
            <w:tcW w:w="425" w:type="dxa"/>
            <w:tcBorders>
              <w:left w:val="single" w:sz="12" w:space="0" w:color="auto"/>
              <w:right w:val="single" w:sz="4" w:space="0" w:color="auto"/>
            </w:tcBorders>
            <w:vAlign w:val="center"/>
          </w:tcPr>
          <w:p w:rsidR="00B9516D" w:rsidRPr="00CE79D7" w:rsidRDefault="00B9516D" w:rsidP="00564DC5">
            <w:pPr>
              <w:pStyle w:val="Legenda"/>
              <w:ind w:left="0" w:right="0"/>
              <w:jc w:val="center"/>
              <w:rPr>
                <w:rFonts w:cs="Arial"/>
                <w:b w:val="0"/>
                <w:bCs/>
                <w:sz w:val="12"/>
                <w:szCs w:val="12"/>
              </w:rPr>
            </w:pPr>
            <w:r w:rsidRPr="00CE79D7">
              <w:rPr>
                <w:rFonts w:cs="Arial"/>
                <w:b w:val="0"/>
                <w:bCs/>
                <w:sz w:val="12"/>
                <w:szCs w:val="12"/>
              </w:rPr>
              <w:t>04</w:t>
            </w:r>
          </w:p>
        </w:tc>
        <w:tc>
          <w:tcPr>
            <w:tcW w:w="1316" w:type="dxa"/>
            <w:tcBorders>
              <w:left w:val="single" w:sz="4" w:space="0" w:color="auto"/>
              <w:right w:val="single" w:sz="12" w:space="0" w:color="auto"/>
            </w:tcBorders>
            <w:vAlign w:val="bottom"/>
          </w:tcPr>
          <w:p w:rsidR="00B9516D" w:rsidRPr="00CE79D7" w:rsidRDefault="00B9516D" w:rsidP="00B9516D">
            <w:pPr>
              <w:jc w:val="right"/>
              <w:rPr>
                <w:rFonts w:ascii="Arial" w:hAnsi="Arial" w:cs="Arial"/>
                <w:sz w:val="14"/>
                <w:szCs w:val="14"/>
              </w:rPr>
            </w:pPr>
          </w:p>
        </w:tc>
      </w:tr>
      <w:tr w:rsidR="004E6E15" w:rsidRPr="00CE79D7" w:rsidTr="006F1A98">
        <w:trPr>
          <w:trHeight w:val="227"/>
        </w:trPr>
        <w:tc>
          <w:tcPr>
            <w:tcW w:w="630" w:type="dxa"/>
            <w:vMerge/>
            <w:tcBorders>
              <w:bottom w:val="single" w:sz="4" w:space="0" w:color="auto"/>
              <w:right w:val="single" w:sz="4" w:space="0" w:color="auto"/>
            </w:tcBorders>
            <w:shd w:val="clear" w:color="auto" w:fill="auto"/>
            <w:vAlign w:val="center"/>
          </w:tcPr>
          <w:p w:rsidR="00B9516D" w:rsidRPr="00CE79D7" w:rsidRDefault="00B9516D" w:rsidP="00564DC5">
            <w:pPr>
              <w:pStyle w:val="Legenda"/>
              <w:ind w:left="290" w:right="0"/>
              <w:rPr>
                <w:rFonts w:cs="Arial"/>
                <w:b w:val="0"/>
                <w:sz w:val="12"/>
                <w:szCs w:val="12"/>
              </w:rPr>
            </w:pPr>
          </w:p>
        </w:tc>
        <w:tc>
          <w:tcPr>
            <w:tcW w:w="4950" w:type="dxa"/>
            <w:tcBorders>
              <w:left w:val="single" w:sz="4" w:space="0" w:color="auto"/>
              <w:bottom w:val="single" w:sz="4" w:space="0" w:color="auto"/>
              <w:right w:val="single" w:sz="12" w:space="0" w:color="auto"/>
            </w:tcBorders>
            <w:shd w:val="clear" w:color="auto" w:fill="auto"/>
            <w:vAlign w:val="center"/>
          </w:tcPr>
          <w:p w:rsidR="00B9516D" w:rsidRPr="00CE79D7" w:rsidRDefault="00B9516D" w:rsidP="00564DC5">
            <w:pPr>
              <w:pStyle w:val="Legenda"/>
              <w:ind w:left="20" w:right="0"/>
              <w:rPr>
                <w:rFonts w:cs="Arial"/>
                <w:b w:val="0"/>
                <w:sz w:val="12"/>
                <w:szCs w:val="12"/>
              </w:rPr>
            </w:pPr>
            <w:r w:rsidRPr="00CE79D7">
              <w:rPr>
                <w:rFonts w:cs="Arial"/>
                <w:b w:val="0"/>
                <w:sz w:val="12"/>
                <w:szCs w:val="12"/>
              </w:rPr>
              <w:t>pozostałych sprawdzeń (np. dot. przekierowań połączeń telefonicznych, numerów IMEI)</w:t>
            </w:r>
          </w:p>
        </w:tc>
        <w:tc>
          <w:tcPr>
            <w:tcW w:w="425" w:type="dxa"/>
            <w:tcBorders>
              <w:left w:val="single" w:sz="12" w:space="0" w:color="auto"/>
              <w:bottom w:val="single" w:sz="12" w:space="0" w:color="auto"/>
              <w:right w:val="single" w:sz="4" w:space="0" w:color="auto"/>
            </w:tcBorders>
            <w:vAlign w:val="center"/>
          </w:tcPr>
          <w:p w:rsidR="00B9516D" w:rsidRPr="00CE79D7" w:rsidRDefault="00B9516D" w:rsidP="00564DC5">
            <w:pPr>
              <w:pStyle w:val="Legenda"/>
              <w:ind w:left="0" w:right="0"/>
              <w:jc w:val="center"/>
              <w:rPr>
                <w:rFonts w:cs="Arial"/>
                <w:b w:val="0"/>
                <w:bCs/>
                <w:sz w:val="12"/>
                <w:szCs w:val="12"/>
              </w:rPr>
            </w:pPr>
            <w:r w:rsidRPr="00CE79D7">
              <w:rPr>
                <w:rFonts w:cs="Arial"/>
                <w:b w:val="0"/>
                <w:bCs/>
                <w:sz w:val="12"/>
                <w:szCs w:val="12"/>
              </w:rPr>
              <w:t>05</w:t>
            </w:r>
          </w:p>
        </w:tc>
        <w:tc>
          <w:tcPr>
            <w:tcW w:w="1316" w:type="dxa"/>
            <w:tcBorders>
              <w:left w:val="single" w:sz="4" w:space="0" w:color="auto"/>
              <w:bottom w:val="single" w:sz="12" w:space="0" w:color="auto"/>
              <w:right w:val="single" w:sz="12" w:space="0" w:color="auto"/>
            </w:tcBorders>
            <w:vAlign w:val="bottom"/>
          </w:tcPr>
          <w:p w:rsidR="00B9516D" w:rsidRPr="00CE79D7" w:rsidRDefault="00B9516D" w:rsidP="00B9516D">
            <w:pPr>
              <w:jc w:val="right"/>
              <w:rPr>
                <w:rFonts w:ascii="Arial" w:hAnsi="Arial" w:cs="Arial"/>
                <w:sz w:val="14"/>
                <w:szCs w:val="14"/>
              </w:rPr>
            </w:pPr>
          </w:p>
        </w:tc>
      </w:tr>
    </w:tbl>
    <w:p w:rsidR="0099516B" w:rsidRPr="00CE79D7" w:rsidRDefault="0099516B" w:rsidP="00AF3E17">
      <w:pPr>
        <w:pStyle w:val="Legenda"/>
        <w:spacing w:before="60" w:after="60" w:line="240" w:lineRule="exact"/>
        <w:ind w:left="168" w:right="0"/>
        <w:rPr>
          <w:rFonts w:cs="Arial"/>
          <w:sz w:val="24"/>
          <w:szCs w:val="24"/>
        </w:rPr>
        <w:sectPr w:rsidR="0099516B" w:rsidRPr="00CE79D7" w:rsidSect="00AE4930">
          <w:headerReference w:type="even" r:id="rId7"/>
          <w:headerReference w:type="default" r:id="rId8"/>
          <w:footerReference w:type="even" r:id="rId9"/>
          <w:footerReference w:type="default" r:id="rId10"/>
          <w:headerReference w:type="first" r:id="rId11"/>
          <w:footerReference w:type="first" r:id="rId12"/>
          <w:pgSz w:w="11906" w:h="16838" w:code="9"/>
          <w:pgMar w:top="113" w:right="397" w:bottom="113" w:left="454" w:header="255" w:footer="255" w:gutter="0"/>
          <w:cols w:space="708"/>
          <w:docGrid w:linePitch="326"/>
        </w:sectPr>
      </w:pPr>
    </w:p>
    <w:p w:rsidR="00DA6CC6" w:rsidRPr="00CE79D7" w:rsidRDefault="00DA6CC6" w:rsidP="0099516B">
      <w:pPr>
        <w:pStyle w:val="Legenda"/>
        <w:spacing w:before="60" w:after="60" w:line="240" w:lineRule="exact"/>
        <w:ind w:left="0" w:right="0"/>
        <w:rPr>
          <w:rFonts w:cs="Arial"/>
          <w:sz w:val="24"/>
          <w:szCs w:val="24"/>
        </w:rPr>
      </w:pPr>
      <w:r w:rsidRPr="00CE79D7">
        <w:rPr>
          <w:rFonts w:cs="Arial"/>
          <w:sz w:val="24"/>
          <w:szCs w:val="24"/>
        </w:rPr>
        <w:lastRenderedPageBreak/>
        <w:t xml:space="preserve">Dział 1.2.1. Liczba sesji i wyznaczonych spraw </w:t>
      </w:r>
    </w:p>
    <w:tbl>
      <w:tblPr>
        <w:tblW w:w="15348" w:type="dxa"/>
        <w:tblInd w:w="250" w:type="dxa"/>
        <w:tblLayout w:type="fixed"/>
        <w:tblCellMar>
          <w:left w:w="0" w:type="dxa"/>
          <w:right w:w="57" w:type="dxa"/>
        </w:tblCellMar>
        <w:tblLook w:val="0000" w:firstRow="0" w:lastRow="0" w:firstColumn="0" w:lastColumn="0" w:noHBand="0" w:noVBand="0"/>
      </w:tblPr>
      <w:tblGrid>
        <w:gridCol w:w="2307"/>
        <w:gridCol w:w="425"/>
        <w:gridCol w:w="1134"/>
        <w:gridCol w:w="851"/>
        <w:gridCol w:w="850"/>
        <w:gridCol w:w="851"/>
        <w:gridCol w:w="850"/>
        <w:gridCol w:w="851"/>
        <w:gridCol w:w="708"/>
        <w:gridCol w:w="709"/>
        <w:gridCol w:w="851"/>
        <w:gridCol w:w="992"/>
        <w:gridCol w:w="850"/>
        <w:gridCol w:w="851"/>
        <w:gridCol w:w="850"/>
        <w:gridCol w:w="709"/>
        <w:gridCol w:w="709"/>
      </w:tblGrid>
      <w:tr w:rsidR="00D13DCE" w:rsidRPr="00CE79D7" w:rsidTr="009F1B2D">
        <w:trPr>
          <w:cantSplit/>
          <w:trHeight w:val="185"/>
        </w:trPr>
        <w:tc>
          <w:tcPr>
            <w:tcW w:w="23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3DCE" w:rsidRPr="00CE79D7" w:rsidRDefault="00D13DCE" w:rsidP="000B3348">
            <w:pPr>
              <w:jc w:val="center"/>
              <w:rPr>
                <w:rFonts w:ascii="Arial" w:hAnsi="Arial" w:cs="Arial"/>
                <w:sz w:val="12"/>
                <w:szCs w:val="12"/>
              </w:rPr>
            </w:pPr>
            <w:r w:rsidRPr="00CE79D7">
              <w:rPr>
                <w:rFonts w:ascii="Arial" w:hAnsi="Arial" w:cs="Arial"/>
                <w:sz w:val="12"/>
                <w:szCs w:val="12"/>
              </w:rPr>
              <w:t>SPRAWY według repertoriów i wykazów</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13DCE" w:rsidRPr="00CE79D7" w:rsidRDefault="00D13DCE" w:rsidP="000B3348">
            <w:pPr>
              <w:jc w:val="center"/>
              <w:rPr>
                <w:rFonts w:ascii="Arial" w:hAnsi="Arial" w:cs="Arial"/>
                <w:sz w:val="12"/>
                <w:szCs w:val="12"/>
              </w:rPr>
            </w:pPr>
            <w:r w:rsidRPr="00CE79D7">
              <w:rPr>
                <w:rFonts w:ascii="Arial" w:hAnsi="Arial" w:cs="Arial"/>
                <w:sz w:val="12"/>
                <w:szCs w:val="12"/>
              </w:rPr>
              <w:t>Lp.</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b/>
                <w:bCs/>
                <w:sz w:val="10"/>
                <w:szCs w:val="10"/>
              </w:rPr>
              <w:t xml:space="preserve">Liczba sesji </w:t>
            </w:r>
            <w:r w:rsidRPr="00CE79D7">
              <w:rPr>
                <w:rFonts w:ascii="Arial" w:hAnsi="Arial" w:cs="Arial"/>
                <w:sz w:val="10"/>
                <w:szCs w:val="10"/>
              </w:rPr>
              <w:t xml:space="preserve">(rozprawy i posiedzenia)   </w:t>
            </w:r>
          </w:p>
          <w:p w:rsidR="00D13DCE" w:rsidRPr="00CE79D7" w:rsidRDefault="00D13DCE" w:rsidP="000B3348">
            <w:pPr>
              <w:ind w:left="113" w:right="113"/>
              <w:jc w:val="center"/>
              <w:rPr>
                <w:rFonts w:ascii="Arial" w:hAnsi="Arial" w:cs="Arial"/>
                <w:b/>
                <w:bCs/>
                <w:sz w:val="10"/>
                <w:szCs w:val="10"/>
              </w:rPr>
            </w:pPr>
            <w:r w:rsidRPr="00CE79D7">
              <w:rPr>
                <w:rFonts w:ascii="Arial" w:hAnsi="Arial" w:cs="Arial"/>
                <w:sz w:val="10"/>
                <w:szCs w:val="10"/>
              </w:rPr>
              <w:t>- wokandy</w:t>
            </w:r>
          </w:p>
        </w:tc>
        <w:tc>
          <w:tcPr>
            <w:tcW w:w="851" w:type="dxa"/>
            <w:vMerge w:val="restart"/>
            <w:tcBorders>
              <w:top w:val="single" w:sz="4" w:space="0" w:color="auto"/>
              <w:left w:val="nil"/>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b/>
                <w:bCs/>
                <w:sz w:val="12"/>
                <w:szCs w:val="12"/>
              </w:rPr>
            </w:pPr>
            <w:r w:rsidRPr="00CE79D7">
              <w:rPr>
                <w:rFonts w:ascii="Arial" w:hAnsi="Arial" w:cs="Arial"/>
                <w:b/>
                <w:bCs/>
                <w:sz w:val="12"/>
                <w:szCs w:val="12"/>
              </w:rPr>
              <w:t>Suma wyznaczonych spraw</w:t>
            </w:r>
          </w:p>
        </w:tc>
        <w:tc>
          <w:tcPr>
            <w:tcW w:w="850" w:type="dxa"/>
            <w:vMerge w:val="restart"/>
            <w:tcBorders>
              <w:top w:val="single" w:sz="4" w:space="0" w:color="auto"/>
              <w:left w:val="nil"/>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b/>
                <w:bCs/>
                <w:sz w:val="12"/>
                <w:szCs w:val="12"/>
              </w:rPr>
            </w:pPr>
            <w:r w:rsidRPr="00CE79D7">
              <w:rPr>
                <w:rFonts w:ascii="Arial" w:hAnsi="Arial" w:cs="Arial"/>
                <w:b/>
                <w:bCs/>
                <w:sz w:val="10"/>
                <w:szCs w:val="10"/>
              </w:rPr>
              <w:t>Łączna liczba dni na które wyznaczono  sesje -wokandy</w:t>
            </w:r>
          </w:p>
        </w:tc>
        <w:tc>
          <w:tcPr>
            <w:tcW w:w="9781" w:type="dxa"/>
            <w:gridSpan w:val="12"/>
            <w:tcBorders>
              <w:top w:val="single" w:sz="4" w:space="0" w:color="auto"/>
              <w:left w:val="single" w:sz="4" w:space="0" w:color="auto"/>
              <w:bottom w:val="single" w:sz="4" w:space="0" w:color="auto"/>
              <w:right w:val="single" w:sz="4" w:space="0" w:color="000000"/>
            </w:tcBorders>
            <w:shd w:val="clear" w:color="auto" w:fill="auto"/>
            <w:vAlign w:val="center"/>
          </w:tcPr>
          <w:p w:rsidR="00D13DCE" w:rsidRPr="00CE79D7" w:rsidRDefault="00D13DCE" w:rsidP="000B3348">
            <w:pPr>
              <w:jc w:val="center"/>
              <w:rPr>
                <w:rFonts w:ascii="Arial" w:hAnsi="Arial" w:cs="Arial"/>
                <w:b/>
                <w:bCs/>
                <w:sz w:val="10"/>
                <w:szCs w:val="10"/>
              </w:rPr>
            </w:pPr>
            <w:r w:rsidRPr="00CE79D7">
              <w:rPr>
                <w:rFonts w:ascii="Arial" w:hAnsi="Arial" w:cs="Arial"/>
                <w:b/>
                <w:bCs/>
                <w:sz w:val="10"/>
                <w:szCs w:val="10"/>
              </w:rPr>
              <w:t>Liczba wyznaczonych spraw na rozprawę, dotyczy:</w:t>
            </w:r>
          </w:p>
        </w:tc>
      </w:tr>
      <w:tr w:rsidR="00D13DCE" w:rsidRPr="00CE79D7" w:rsidTr="006C7965">
        <w:trPr>
          <w:cantSplit/>
          <w:trHeight w:val="185"/>
        </w:trPr>
        <w:tc>
          <w:tcPr>
            <w:tcW w:w="23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3DCE" w:rsidRPr="00CE79D7" w:rsidRDefault="00D13DCE" w:rsidP="000B3348">
            <w:pPr>
              <w:jc w:val="center"/>
              <w:rPr>
                <w:rFonts w:ascii="Arial" w:hAnsi="Arial" w:cs="Arial"/>
                <w:sz w:val="16"/>
                <w:szCs w:val="16"/>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3DCE" w:rsidRPr="00CE79D7" w:rsidRDefault="00D13DCE" w:rsidP="000B3348">
            <w:pPr>
              <w:jc w:val="center"/>
              <w:rPr>
                <w:rFonts w:ascii="Arial" w:hAnsi="Arial" w:cs="Arial"/>
                <w:sz w:val="16"/>
                <w:szCs w:val="16"/>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13DCE" w:rsidRPr="00CE79D7" w:rsidRDefault="00D13DCE" w:rsidP="000B3348">
            <w:pPr>
              <w:jc w:val="center"/>
              <w:rPr>
                <w:rFonts w:ascii="Arial" w:hAnsi="Arial" w:cs="Arial"/>
                <w:b/>
                <w:bCs/>
                <w:sz w:val="10"/>
                <w:szCs w:val="10"/>
              </w:rPr>
            </w:pPr>
          </w:p>
        </w:tc>
        <w:tc>
          <w:tcPr>
            <w:tcW w:w="851" w:type="dxa"/>
            <w:vMerge/>
            <w:tcBorders>
              <w:left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p>
        </w:tc>
        <w:tc>
          <w:tcPr>
            <w:tcW w:w="850" w:type="dxa"/>
            <w:vMerge/>
            <w:tcBorders>
              <w:left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p>
        </w:tc>
        <w:tc>
          <w:tcPr>
            <w:tcW w:w="851"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Razem wyznaczonych spraw na rozprawę</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sędziów / SR z wyłączeniem sędziów funkcyjnych</w:t>
            </w:r>
          </w:p>
        </w:tc>
        <w:tc>
          <w:tcPr>
            <w:tcW w:w="851"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 xml:space="preserve">sędziów  funkcyjnych SR </w:t>
            </w:r>
            <w:r w:rsidRPr="00CE79D7">
              <w:rPr>
                <w:rFonts w:ascii="Arial" w:hAnsi="Arial" w:cs="Arial"/>
                <w:sz w:val="10"/>
                <w:szCs w:val="10"/>
              </w:rPr>
              <w:br/>
              <w:t>(suma kol. od 7 do 13)</w:t>
            </w:r>
          </w:p>
        </w:tc>
        <w:tc>
          <w:tcPr>
            <w:tcW w:w="5811" w:type="dxa"/>
            <w:gridSpan w:val="7"/>
            <w:tcBorders>
              <w:top w:val="single" w:sz="4" w:space="0" w:color="auto"/>
              <w:left w:val="nil"/>
              <w:bottom w:val="single" w:sz="4" w:space="0" w:color="auto"/>
              <w:right w:val="single" w:sz="4" w:space="0" w:color="auto"/>
            </w:tcBorders>
            <w:shd w:val="clear" w:color="auto" w:fill="auto"/>
            <w:vAlign w:val="center"/>
          </w:tcPr>
          <w:p w:rsidR="00D13DCE" w:rsidRPr="00CE79D7" w:rsidRDefault="00D13DCE" w:rsidP="000B3348">
            <w:pPr>
              <w:jc w:val="center"/>
              <w:rPr>
                <w:rFonts w:ascii="Arial" w:hAnsi="Arial" w:cs="Arial"/>
                <w:sz w:val="10"/>
                <w:szCs w:val="10"/>
              </w:rPr>
            </w:pPr>
            <w:r w:rsidRPr="00CE79D7">
              <w:rPr>
                <w:rFonts w:ascii="Arial" w:hAnsi="Arial" w:cs="Arial"/>
                <w:sz w:val="10"/>
                <w:szCs w:val="10"/>
              </w:rPr>
              <w:t>z tego:</w:t>
            </w:r>
          </w:p>
        </w:tc>
        <w:tc>
          <w:tcPr>
            <w:tcW w:w="709"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D13DCE" w:rsidRPr="00CD1459" w:rsidRDefault="00D13DCE" w:rsidP="000B3348">
            <w:pPr>
              <w:ind w:left="113" w:right="113"/>
              <w:jc w:val="center"/>
              <w:rPr>
                <w:rFonts w:ascii="Arial" w:hAnsi="Arial" w:cs="Arial"/>
                <w:sz w:val="10"/>
                <w:szCs w:val="10"/>
              </w:rPr>
            </w:pPr>
            <w:r w:rsidRPr="00CD1459">
              <w:rPr>
                <w:rFonts w:ascii="Arial" w:hAnsi="Arial" w:cs="Arial"/>
                <w:sz w:val="10"/>
                <w:szCs w:val="10"/>
              </w:rPr>
              <w:t xml:space="preserve">Inni </w:t>
            </w:r>
            <w:r w:rsidR="003A1D8D">
              <w:rPr>
                <w:rFonts w:ascii="Arial" w:hAnsi="Arial" w:cs="Arial"/>
                <w:sz w:val="10"/>
                <w:szCs w:val="10"/>
              </w:rPr>
              <w:t>s</w:t>
            </w:r>
            <w:r w:rsidRPr="00CD1459">
              <w:rPr>
                <w:rFonts w:ascii="Arial" w:hAnsi="Arial" w:cs="Arial"/>
                <w:sz w:val="10"/>
                <w:szCs w:val="10"/>
              </w:rPr>
              <w:t>ędziowie SR</w:t>
            </w:r>
          </w:p>
        </w:tc>
        <w:tc>
          <w:tcPr>
            <w:tcW w:w="709" w:type="dxa"/>
            <w:vMerge w:val="restart"/>
            <w:tcBorders>
              <w:top w:val="nil"/>
              <w:left w:val="single" w:sz="4" w:space="0" w:color="auto"/>
              <w:right w:val="single" w:sz="4" w:space="0" w:color="auto"/>
            </w:tcBorders>
            <w:textDirection w:val="btLr"/>
            <w:vAlign w:val="center"/>
          </w:tcPr>
          <w:p w:rsidR="00D13DCE" w:rsidRPr="006C7965" w:rsidRDefault="006C7965" w:rsidP="006C7965">
            <w:pPr>
              <w:ind w:left="113" w:right="113"/>
              <w:jc w:val="center"/>
              <w:rPr>
                <w:rFonts w:ascii="Arial" w:hAnsi="Arial" w:cs="Arial"/>
                <w:sz w:val="10"/>
                <w:szCs w:val="10"/>
              </w:rPr>
            </w:pPr>
            <w:r w:rsidRPr="006C7965">
              <w:rPr>
                <w:rFonts w:ascii="Arial" w:hAnsi="Arial" w:cs="Arial"/>
                <w:sz w:val="10"/>
                <w:szCs w:val="10"/>
              </w:rPr>
              <w:t>Inni sędziowie</w:t>
            </w:r>
          </w:p>
        </w:tc>
      </w:tr>
      <w:tr w:rsidR="00D13DCE" w:rsidRPr="00CE79D7" w:rsidTr="009F1B2D">
        <w:trPr>
          <w:cantSplit/>
          <w:trHeight w:val="1234"/>
        </w:trPr>
        <w:tc>
          <w:tcPr>
            <w:tcW w:w="2307"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3DCE" w:rsidRPr="00CE79D7" w:rsidRDefault="00D13DCE" w:rsidP="000B3348">
            <w:pPr>
              <w:rPr>
                <w:rFonts w:ascii="Arial" w:hAnsi="Arial" w:cs="Arial"/>
                <w:sz w:val="16"/>
                <w:szCs w:val="16"/>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D13DCE" w:rsidRPr="00CE79D7" w:rsidRDefault="00D13DCE" w:rsidP="000B3348">
            <w:pPr>
              <w:rPr>
                <w:rFonts w:ascii="Arial" w:hAnsi="Arial" w:cs="Arial"/>
                <w:sz w:val="16"/>
                <w:szCs w:val="16"/>
              </w:rPr>
            </w:pPr>
          </w:p>
        </w:tc>
        <w:tc>
          <w:tcPr>
            <w:tcW w:w="1134"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13DCE" w:rsidRPr="00CE79D7" w:rsidRDefault="00D13DCE" w:rsidP="000B3348">
            <w:pPr>
              <w:rPr>
                <w:rFonts w:ascii="Arial" w:hAnsi="Arial" w:cs="Arial"/>
                <w:b/>
                <w:bCs/>
                <w:sz w:val="16"/>
                <w:szCs w:val="16"/>
              </w:rPr>
            </w:pPr>
          </w:p>
        </w:tc>
        <w:tc>
          <w:tcPr>
            <w:tcW w:w="851" w:type="dxa"/>
            <w:vMerge/>
            <w:tcBorders>
              <w:left w:val="single" w:sz="4" w:space="0" w:color="auto"/>
              <w:bottom w:val="single" w:sz="4" w:space="0" w:color="auto"/>
              <w:right w:val="single" w:sz="4" w:space="0" w:color="auto"/>
            </w:tcBorders>
            <w:shd w:val="clear" w:color="auto" w:fill="auto"/>
            <w:vAlign w:val="center"/>
          </w:tcPr>
          <w:p w:rsidR="00D13DCE" w:rsidRPr="00CE79D7" w:rsidRDefault="00D13DCE" w:rsidP="000B3348">
            <w:pPr>
              <w:rPr>
                <w:rFonts w:ascii="Arial" w:hAnsi="Arial" w:cs="Arial"/>
                <w:sz w:val="16"/>
                <w:szCs w:val="16"/>
              </w:rPr>
            </w:pPr>
          </w:p>
        </w:tc>
        <w:tc>
          <w:tcPr>
            <w:tcW w:w="850" w:type="dxa"/>
            <w:vMerge/>
            <w:tcBorders>
              <w:left w:val="single" w:sz="4" w:space="0" w:color="auto"/>
              <w:bottom w:val="single" w:sz="4" w:space="0" w:color="auto"/>
              <w:right w:val="single" w:sz="4" w:space="0" w:color="auto"/>
            </w:tcBorders>
            <w:shd w:val="clear" w:color="auto" w:fill="auto"/>
            <w:vAlign w:val="center"/>
          </w:tcPr>
          <w:p w:rsidR="00D13DCE" w:rsidRPr="00CE79D7" w:rsidRDefault="00D13DCE" w:rsidP="000B3348">
            <w:pPr>
              <w:rPr>
                <w:rFonts w:ascii="Arial" w:hAnsi="Arial" w:cs="Arial"/>
                <w:sz w:val="16"/>
                <w:szCs w:val="16"/>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rsidR="00D13DCE" w:rsidRPr="00CE79D7" w:rsidRDefault="00D13DCE" w:rsidP="000B3348">
            <w:pPr>
              <w:rPr>
                <w:rFonts w:ascii="Arial" w:hAnsi="Arial" w:cs="Arial"/>
                <w:sz w:val="16"/>
                <w:szCs w:val="16"/>
              </w:rPr>
            </w:pPr>
          </w:p>
        </w:tc>
        <w:tc>
          <w:tcPr>
            <w:tcW w:w="850" w:type="dxa"/>
            <w:vMerge/>
            <w:tcBorders>
              <w:top w:val="nil"/>
              <w:left w:val="single" w:sz="4" w:space="0" w:color="auto"/>
              <w:bottom w:val="single" w:sz="4" w:space="0" w:color="auto"/>
              <w:right w:val="single" w:sz="4" w:space="0" w:color="auto"/>
            </w:tcBorders>
            <w:shd w:val="clear" w:color="auto" w:fill="auto"/>
            <w:vAlign w:val="center"/>
          </w:tcPr>
          <w:p w:rsidR="00D13DCE" w:rsidRPr="00CE79D7" w:rsidRDefault="00D13DCE" w:rsidP="000B3348">
            <w:pPr>
              <w:rPr>
                <w:rFonts w:ascii="Arial" w:hAnsi="Arial" w:cs="Arial"/>
                <w:sz w:val="16"/>
                <w:szCs w:val="16"/>
              </w:rPr>
            </w:pPr>
          </w:p>
        </w:tc>
        <w:tc>
          <w:tcPr>
            <w:tcW w:w="851" w:type="dxa"/>
            <w:vMerge/>
            <w:tcBorders>
              <w:top w:val="nil"/>
              <w:left w:val="single" w:sz="4" w:space="0" w:color="auto"/>
              <w:bottom w:val="single" w:sz="4" w:space="0" w:color="auto"/>
              <w:right w:val="single" w:sz="4" w:space="0" w:color="auto"/>
            </w:tcBorders>
            <w:shd w:val="clear" w:color="auto" w:fill="auto"/>
            <w:vAlign w:val="center"/>
          </w:tcPr>
          <w:p w:rsidR="00D13DCE" w:rsidRPr="00CE79D7" w:rsidRDefault="00D13DCE" w:rsidP="000B3348">
            <w:pPr>
              <w:rPr>
                <w:rFonts w:ascii="Arial" w:hAnsi="Arial" w:cs="Arial"/>
                <w:sz w:val="16"/>
                <w:szCs w:val="16"/>
              </w:rPr>
            </w:pPr>
          </w:p>
        </w:tc>
        <w:tc>
          <w:tcPr>
            <w:tcW w:w="708" w:type="dxa"/>
            <w:tcBorders>
              <w:top w:val="nil"/>
              <w:left w:val="nil"/>
              <w:bottom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prezesa</w:t>
            </w:r>
          </w:p>
        </w:tc>
        <w:tc>
          <w:tcPr>
            <w:tcW w:w="709" w:type="dxa"/>
            <w:tcBorders>
              <w:top w:val="nil"/>
              <w:left w:val="nil"/>
              <w:bottom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wiceprezesa</w:t>
            </w:r>
          </w:p>
        </w:tc>
        <w:tc>
          <w:tcPr>
            <w:tcW w:w="851" w:type="dxa"/>
            <w:tcBorders>
              <w:top w:val="nil"/>
              <w:left w:val="nil"/>
              <w:bottom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przewodniczącego wydziału</w:t>
            </w:r>
          </w:p>
        </w:tc>
        <w:tc>
          <w:tcPr>
            <w:tcW w:w="992" w:type="dxa"/>
            <w:tcBorders>
              <w:top w:val="nil"/>
              <w:left w:val="nil"/>
              <w:bottom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zastępcę przewodniczącego wydziału</w:t>
            </w:r>
          </w:p>
        </w:tc>
        <w:tc>
          <w:tcPr>
            <w:tcW w:w="850" w:type="dxa"/>
            <w:tcBorders>
              <w:top w:val="nil"/>
              <w:left w:val="nil"/>
              <w:bottom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kierownika sekcji</w:t>
            </w:r>
          </w:p>
        </w:tc>
        <w:tc>
          <w:tcPr>
            <w:tcW w:w="851" w:type="dxa"/>
            <w:tcBorders>
              <w:top w:val="nil"/>
              <w:left w:val="nil"/>
              <w:bottom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innych funkcyjnych tego sądu z tego pionu</w:t>
            </w:r>
          </w:p>
        </w:tc>
        <w:tc>
          <w:tcPr>
            <w:tcW w:w="850" w:type="dxa"/>
            <w:tcBorders>
              <w:top w:val="nil"/>
              <w:left w:val="nil"/>
              <w:bottom w:val="single" w:sz="4" w:space="0" w:color="auto"/>
              <w:right w:val="single" w:sz="4" w:space="0" w:color="auto"/>
            </w:tcBorders>
            <w:shd w:val="clear" w:color="auto" w:fill="auto"/>
            <w:textDirection w:val="btLr"/>
            <w:vAlign w:val="center"/>
          </w:tcPr>
          <w:p w:rsidR="00D13DCE" w:rsidRPr="00CE79D7" w:rsidRDefault="00D13DCE" w:rsidP="000B3348">
            <w:pPr>
              <w:ind w:left="113" w:right="113"/>
              <w:jc w:val="center"/>
              <w:rPr>
                <w:rFonts w:ascii="Arial" w:hAnsi="Arial" w:cs="Arial"/>
                <w:sz w:val="10"/>
                <w:szCs w:val="10"/>
              </w:rPr>
            </w:pPr>
            <w:r w:rsidRPr="00CE79D7">
              <w:rPr>
                <w:rFonts w:ascii="Arial" w:hAnsi="Arial" w:cs="Arial"/>
                <w:sz w:val="10"/>
                <w:szCs w:val="10"/>
              </w:rPr>
              <w:t>innych funkcyjnych tego sądu z innych pionów</w:t>
            </w:r>
          </w:p>
        </w:tc>
        <w:tc>
          <w:tcPr>
            <w:tcW w:w="709" w:type="dxa"/>
            <w:vMerge/>
            <w:tcBorders>
              <w:top w:val="nil"/>
              <w:left w:val="single" w:sz="4" w:space="0" w:color="auto"/>
              <w:bottom w:val="single" w:sz="4" w:space="0" w:color="000000"/>
              <w:right w:val="single" w:sz="4" w:space="0" w:color="auto"/>
            </w:tcBorders>
            <w:shd w:val="clear" w:color="auto" w:fill="auto"/>
            <w:vAlign w:val="center"/>
          </w:tcPr>
          <w:p w:rsidR="00D13DCE" w:rsidRPr="00CE79D7" w:rsidRDefault="00D13DCE" w:rsidP="000B3348">
            <w:pPr>
              <w:rPr>
                <w:rFonts w:ascii="Arial" w:hAnsi="Arial" w:cs="Arial"/>
                <w:sz w:val="16"/>
                <w:szCs w:val="16"/>
              </w:rPr>
            </w:pPr>
          </w:p>
        </w:tc>
        <w:tc>
          <w:tcPr>
            <w:tcW w:w="709" w:type="dxa"/>
            <w:vMerge/>
            <w:tcBorders>
              <w:left w:val="single" w:sz="4" w:space="0" w:color="auto"/>
              <w:bottom w:val="single" w:sz="4" w:space="0" w:color="000000"/>
              <w:right w:val="single" w:sz="4" w:space="0" w:color="auto"/>
            </w:tcBorders>
          </w:tcPr>
          <w:p w:rsidR="00D13DCE" w:rsidRPr="00CE79D7" w:rsidRDefault="00D13DCE" w:rsidP="000B3348">
            <w:pPr>
              <w:rPr>
                <w:rFonts w:ascii="Arial" w:hAnsi="Arial" w:cs="Arial"/>
                <w:sz w:val="16"/>
                <w:szCs w:val="16"/>
              </w:rPr>
            </w:pPr>
          </w:p>
        </w:tc>
      </w:tr>
      <w:tr w:rsidR="001D10A2" w:rsidRPr="00CE79D7" w:rsidTr="001E42B6">
        <w:trPr>
          <w:cantSplit/>
          <w:trHeight w:val="148"/>
        </w:trPr>
        <w:tc>
          <w:tcPr>
            <w:tcW w:w="2732"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0</w:t>
            </w:r>
          </w:p>
        </w:tc>
        <w:tc>
          <w:tcPr>
            <w:tcW w:w="1134"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1</w:t>
            </w:r>
          </w:p>
        </w:tc>
        <w:tc>
          <w:tcPr>
            <w:tcW w:w="851"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2</w:t>
            </w:r>
          </w:p>
        </w:tc>
        <w:tc>
          <w:tcPr>
            <w:tcW w:w="850"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3</w:t>
            </w:r>
          </w:p>
        </w:tc>
        <w:tc>
          <w:tcPr>
            <w:tcW w:w="851" w:type="dxa"/>
            <w:tcBorders>
              <w:top w:val="nil"/>
              <w:left w:val="single" w:sz="4" w:space="0" w:color="auto"/>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4</w:t>
            </w:r>
          </w:p>
        </w:tc>
        <w:tc>
          <w:tcPr>
            <w:tcW w:w="850"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5</w:t>
            </w:r>
          </w:p>
        </w:tc>
        <w:tc>
          <w:tcPr>
            <w:tcW w:w="851"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6</w:t>
            </w:r>
          </w:p>
        </w:tc>
        <w:tc>
          <w:tcPr>
            <w:tcW w:w="708"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7</w:t>
            </w:r>
          </w:p>
        </w:tc>
        <w:tc>
          <w:tcPr>
            <w:tcW w:w="709"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8</w:t>
            </w:r>
          </w:p>
        </w:tc>
        <w:tc>
          <w:tcPr>
            <w:tcW w:w="851"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9</w:t>
            </w:r>
          </w:p>
        </w:tc>
        <w:tc>
          <w:tcPr>
            <w:tcW w:w="992"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10</w:t>
            </w:r>
          </w:p>
        </w:tc>
        <w:tc>
          <w:tcPr>
            <w:tcW w:w="850"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11</w:t>
            </w:r>
          </w:p>
        </w:tc>
        <w:tc>
          <w:tcPr>
            <w:tcW w:w="851"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12</w:t>
            </w:r>
          </w:p>
        </w:tc>
        <w:tc>
          <w:tcPr>
            <w:tcW w:w="850" w:type="dxa"/>
            <w:tcBorders>
              <w:top w:val="nil"/>
              <w:left w:val="nil"/>
              <w:bottom w:val="nil"/>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13</w:t>
            </w:r>
          </w:p>
        </w:tc>
        <w:tc>
          <w:tcPr>
            <w:tcW w:w="709" w:type="dxa"/>
            <w:tcBorders>
              <w:top w:val="nil"/>
              <w:left w:val="nil"/>
              <w:bottom w:val="single" w:sz="18" w:space="0" w:color="auto"/>
              <w:right w:val="single" w:sz="4" w:space="0" w:color="auto"/>
            </w:tcBorders>
            <w:shd w:val="clear" w:color="auto" w:fill="auto"/>
            <w:vAlign w:val="bottom"/>
          </w:tcPr>
          <w:p w:rsidR="001D10A2" w:rsidRPr="00CE79D7" w:rsidRDefault="001D10A2" w:rsidP="000B3348">
            <w:pPr>
              <w:jc w:val="center"/>
              <w:rPr>
                <w:rFonts w:ascii="Arial" w:hAnsi="Arial" w:cs="Arial"/>
                <w:sz w:val="10"/>
                <w:szCs w:val="10"/>
              </w:rPr>
            </w:pPr>
            <w:r w:rsidRPr="00CE79D7">
              <w:rPr>
                <w:rFonts w:ascii="Arial" w:hAnsi="Arial" w:cs="Arial"/>
                <w:sz w:val="10"/>
                <w:szCs w:val="10"/>
              </w:rPr>
              <w:t>14</w:t>
            </w:r>
          </w:p>
        </w:tc>
        <w:tc>
          <w:tcPr>
            <w:tcW w:w="709" w:type="dxa"/>
            <w:tcBorders>
              <w:top w:val="nil"/>
              <w:left w:val="nil"/>
              <w:bottom w:val="single" w:sz="18" w:space="0" w:color="auto"/>
              <w:right w:val="single" w:sz="4" w:space="0" w:color="auto"/>
            </w:tcBorders>
            <w:vAlign w:val="bottom"/>
          </w:tcPr>
          <w:p w:rsidR="001D10A2" w:rsidRPr="00CE79D7" w:rsidRDefault="00240BE7" w:rsidP="00A6710C">
            <w:pPr>
              <w:jc w:val="center"/>
              <w:rPr>
                <w:rFonts w:ascii="Arial" w:hAnsi="Arial" w:cs="Arial"/>
                <w:sz w:val="10"/>
                <w:szCs w:val="10"/>
              </w:rPr>
            </w:pPr>
            <w:r>
              <w:rPr>
                <w:rFonts w:ascii="Arial" w:hAnsi="Arial" w:cs="Arial"/>
                <w:sz w:val="10"/>
                <w:szCs w:val="10"/>
              </w:rPr>
              <w:t>15</w:t>
            </w:r>
          </w:p>
        </w:tc>
      </w:tr>
      <w:tr w:rsidR="00FC506E" w:rsidRPr="00CE79D7" w:rsidTr="001E42B6">
        <w:trPr>
          <w:cantSplit/>
          <w:trHeight w:val="170"/>
        </w:trPr>
        <w:tc>
          <w:tcPr>
            <w:tcW w:w="2307" w:type="dxa"/>
            <w:tcBorders>
              <w:top w:val="nil"/>
              <w:left w:val="single" w:sz="4" w:space="0" w:color="auto"/>
              <w:bottom w:val="single" w:sz="4" w:space="0" w:color="auto"/>
              <w:right w:val="single" w:sz="18" w:space="0" w:color="auto"/>
            </w:tcBorders>
            <w:vAlign w:val="bottom"/>
          </w:tcPr>
          <w:p w:rsidR="00FC506E" w:rsidRPr="00CE79D7" w:rsidRDefault="00FC506E" w:rsidP="0039251C">
            <w:pPr>
              <w:rPr>
                <w:rFonts w:ascii="Arial" w:hAnsi="Arial" w:cs="Arial"/>
                <w:b/>
                <w:bCs/>
                <w:sz w:val="14"/>
                <w:szCs w:val="14"/>
              </w:rPr>
            </w:pPr>
            <w:r w:rsidRPr="00CE79D7">
              <w:rPr>
                <w:rFonts w:ascii="Arial" w:hAnsi="Arial" w:cs="Arial"/>
                <w:b/>
                <w:bCs/>
                <w:sz w:val="14"/>
                <w:szCs w:val="14"/>
              </w:rPr>
              <w:t xml:space="preserve">Ogółem sprawy karne i wykroczeniowe </w:t>
            </w:r>
          </w:p>
          <w:p w:rsidR="00FC506E" w:rsidRPr="00CE79D7" w:rsidRDefault="00FC506E" w:rsidP="0039251C">
            <w:pPr>
              <w:rPr>
                <w:rFonts w:ascii="Arial" w:hAnsi="Arial" w:cs="Arial"/>
                <w:sz w:val="14"/>
                <w:szCs w:val="14"/>
              </w:rPr>
            </w:pPr>
            <w:r w:rsidRPr="00CE79D7">
              <w:rPr>
                <w:rFonts w:ascii="Arial" w:hAnsi="Arial" w:cs="Arial"/>
                <w:sz w:val="14"/>
                <w:szCs w:val="14"/>
              </w:rPr>
              <w:t>(suma wierszy 02, od 04 do 08)</w:t>
            </w:r>
          </w:p>
        </w:tc>
        <w:tc>
          <w:tcPr>
            <w:tcW w:w="425" w:type="dxa"/>
            <w:tcBorders>
              <w:top w:val="single" w:sz="18" w:space="0" w:color="auto"/>
              <w:left w:val="single" w:sz="18" w:space="0" w:color="auto"/>
              <w:bottom w:val="single" w:sz="4" w:space="0" w:color="auto"/>
              <w:right w:val="single" w:sz="4" w:space="0" w:color="auto"/>
            </w:tcBorders>
            <w:vAlign w:val="center"/>
          </w:tcPr>
          <w:p w:rsidR="00FC506E" w:rsidRPr="00CE79D7" w:rsidRDefault="00FC506E" w:rsidP="0039251C">
            <w:pPr>
              <w:jc w:val="center"/>
              <w:rPr>
                <w:rFonts w:ascii="Arial" w:hAnsi="Arial" w:cs="Arial"/>
                <w:sz w:val="14"/>
                <w:szCs w:val="14"/>
              </w:rPr>
            </w:pPr>
            <w:r w:rsidRPr="00CE79D7">
              <w:rPr>
                <w:rFonts w:ascii="Arial" w:hAnsi="Arial" w:cs="Arial"/>
                <w:sz w:val="14"/>
                <w:szCs w:val="14"/>
              </w:rPr>
              <w:t>01</w:t>
            </w:r>
          </w:p>
        </w:tc>
        <w:tc>
          <w:tcPr>
            <w:tcW w:w="1134" w:type="dxa"/>
            <w:tcBorders>
              <w:top w:val="single" w:sz="18" w:space="0" w:color="auto"/>
              <w:left w:val="nil"/>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705</w:t>
            </w:r>
          </w:p>
        </w:tc>
        <w:tc>
          <w:tcPr>
            <w:tcW w:w="851"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5.773</w:t>
            </w:r>
          </w:p>
        </w:tc>
        <w:tc>
          <w:tcPr>
            <w:tcW w:w="850"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246</w:t>
            </w:r>
          </w:p>
        </w:tc>
        <w:tc>
          <w:tcPr>
            <w:tcW w:w="851"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886</w:t>
            </w:r>
          </w:p>
        </w:tc>
        <w:tc>
          <w:tcPr>
            <w:tcW w:w="850"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604</w:t>
            </w:r>
          </w:p>
        </w:tc>
        <w:tc>
          <w:tcPr>
            <w:tcW w:w="851"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282</w:t>
            </w:r>
          </w:p>
        </w:tc>
        <w:tc>
          <w:tcPr>
            <w:tcW w:w="708"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95</w:t>
            </w:r>
          </w:p>
        </w:tc>
        <w:tc>
          <w:tcPr>
            <w:tcW w:w="992"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187</w:t>
            </w:r>
          </w:p>
        </w:tc>
        <w:tc>
          <w:tcPr>
            <w:tcW w:w="850"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18"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18" w:space="0" w:color="auto"/>
              <w:left w:val="single" w:sz="4" w:space="0" w:color="auto"/>
              <w:bottom w:val="single" w:sz="4" w:space="0" w:color="auto"/>
              <w:right w:val="single" w:sz="4" w:space="0" w:color="auto"/>
            </w:tcBorders>
            <w:vAlign w:val="center"/>
          </w:tcPr>
          <w:p w:rsidR="00FC506E" w:rsidRDefault="00FC506E">
            <w:pPr>
              <w:jc w:val="right"/>
              <w:rPr>
                <w:rFonts w:ascii="Arial" w:hAnsi="Arial" w:cs="Arial"/>
                <w:color w:val="000000"/>
                <w:sz w:val="14"/>
                <w:szCs w:val="14"/>
              </w:rPr>
            </w:pPr>
          </w:p>
        </w:tc>
      </w:tr>
      <w:tr w:rsidR="00FC506E" w:rsidRPr="00CE79D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rsidR="00FC506E" w:rsidRPr="00CE79D7" w:rsidRDefault="00FC506E" w:rsidP="00C57229">
            <w:pPr>
              <w:rPr>
                <w:rFonts w:ascii="Arial" w:hAnsi="Arial" w:cs="Arial"/>
                <w:sz w:val="14"/>
                <w:szCs w:val="14"/>
              </w:rPr>
            </w:pPr>
            <w:r w:rsidRPr="00CE79D7">
              <w:rPr>
                <w:rFonts w:ascii="Arial" w:hAnsi="Arial" w:cs="Arial"/>
                <w:sz w:val="14"/>
                <w:szCs w:val="14"/>
              </w:rPr>
              <w:t>K</w:t>
            </w:r>
          </w:p>
        </w:tc>
        <w:tc>
          <w:tcPr>
            <w:tcW w:w="425" w:type="dxa"/>
            <w:tcBorders>
              <w:top w:val="single" w:sz="4" w:space="0" w:color="auto"/>
              <w:left w:val="single" w:sz="18" w:space="0" w:color="auto"/>
              <w:bottom w:val="single" w:sz="4" w:space="0" w:color="auto"/>
              <w:right w:val="single" w:sz="4" w:space="0" w:color="auto"/>
            </w:tcBorders>
            <w:vAlign w:val="center"/>
          </w:tcPr>
          <w:p w:rsidR="00FC506E" w:rsidRPr="00CE79D7" w:rsidRDefault="00FC506E" w:rsidP="0039251C">
            <w:pPr>
              <w:jc w:val="center"/>
              <w:rPr>
                <w:rFonts w:ascii="Arial" w:hAnsi="Arial" w:cs="Arial"/>
                <w:sz w:val="14"/>
                <w:szCs w:val="14"/>
              </w:rPr>
            </w:pPr>
            <w:r w:rsidRPr="00CE79D7">
              <w:rPr>
                <w:rFonts w:ascii="Arial" w:hAnsi="Arial" w:cs="Arial"/>
                <w:sz w:val="14"/>
                <w:szCs w:val="14"/>
              </w:rPr>
              <w:t>02</w:t>
            </w:r>
          </w:p>
        </w:tc>
        <w:tc>
          <w:tcPr>
            <w:tcW w:w="1134" w:type="dxa"/>
            <w:tcBorders>
              <w:top w:val="single" w:sz="4" w:space="0" w:color="auto"/>
              <w:left w:val="single" w:sz="4" w:space="0" w:color="auto"/>
              <w:bottom w:val="single" w:sz="4" w:space="0" w:color="auto"/>
              <w:tl2br w:val="single" w:sz="4" w:space="0" w:color="auto"/>
              <w:tr2bl w:val="single" w:sz="4" w:space="0" w:color="auto"/>
            </w:tcBorders>
            <w:vAlign w:val="center"/>
          </w:tcPr>
          <w:p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1.519</w:t>
            </w: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757</w:t>
            </w: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534</w:t>
            </w: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223</w:t>
            </w:r>
          </w:p>
        </w:tc>
        <w:tc>
          <w:tcPr>
            <w:tcW w:w="708"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72</w:t>
            </w:r>
          </w:p>
        </w:tc>
        <w:tc>
          <w:tcPr>
            <w:tcW w:w="992"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151</w:t>
            </w: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Default="00FC506E">
            <w:pPr>
              <w:jc w:val="right"/>
              <w:rPr>
                <w:rFonts w:ascii="Arial" w:hAnsi="Arial" w:cs="Arial"/>
                <w:color w:val="000000"/>
                <w:sz w:val="14"/>
                <w:szCs w:val="14"/>
              </w:rPr>
            </w:pPr>
          </w:p>
        </w:tc>
      </w:tr>
      <w:tr w:rsidR="00FC506E" w:rsidRPr="00CE79D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rsidR="00FC506E" w:rsidRPr="00CE79D7" w:rsidRDefault="00FC506E" w:rsidP="0099516B">
            <w:pPr>
              <w:rPr>
                <w:rFonts w:ascii="Arial" w:hAnsi="Arial" w:cs="Arial"/>
                <w:sz w:val="14"/>
                <w:szCs w:val="14"/>
              </w:rPr>
            </w:pPr>
            <w:r w:rsidRPr="00CE79D7">
              <w:rPr>
                <w:rFonts w:ascii="Arial" w:hAnsi="Arial" w:cs="Arial"/>
                <w:sz w:val="14"/>
                <w:szCs w:val="14"/>
              </w:rPr>
              <w:t>w tym:</w:t>
            </w:r>
          </w:p>
          <w:p w:rsidR="00FC506E" w:rsidRPr="00CE79D7" w:rsidRDefault="00FC506E" w:rsidP="00C57229">
            <w:pPr>
              <w:rPr>
                <w:rFonts w:ascii="Arial" w:hAnsi="Arial" w:cs="Arial"/>
                <w:sz w:val="14"/>
                <w:szCs w:val="14"/>
              </w:rPr>
            </w:pPr>
            <w:r w:rsidRPr="00CE79D7">
              <w:rPr>
                <w:rFonts w:ascii="Arial" w:hAnsi="Arial" w:cs="Arial"/>
                <w:sz w:val="14"/>
                <w:szCs w:val="14"/>
              </w:rPr>
              <w:t xml:space="preserve"> o wyrok łączny</w:t>
            </w:r>
          </w:p>
        </w:tc>
        <w:tc>
          <w:tcPr>
            <w:tcW w:w="425" w:type="dxa"/>
            <w:tcBorders>
              <w:top w:val="single" w:sz="4" w:space="0" w:color="auto"/>
              <w:left w:val="single" w:sz="18" w:space="0" w:color="auto"/>
              <w:bottom w:val="single" w:sz="4" w:space="0" w:color="auto"/>
              <w:right w:val="single" w:sz="4" w:space="0" w:color="auto"/>
            </w:tcBorders>
            <w:vAlign w:val="center"/>
          </w:tcPr>
          <w:p w:rsidR="00FC506E" w:rsidRPr="00CE79D7" w:rsidRDefault="00FC506E" w:rsidP="0039251C">
            <w:pPr>
              <w:jc w:val="center"/>
              <w:rPr>
                <w:rFonts w:ascii="Arial" w:hAnsi="Arial" w:cs="Arial"/>
                <w:sz w:val="14"/>
                <w:szCs w:val="14"/>
              </w:rPr>
            </w:pPr>
            <w:r w:rsidRPr="00CE79D7">
              <w:rPr>
                <w:rFonts w:ascii="Arial" w:hAnsi="Arial" w:cs="Arial"/>
                <w:sz w:val="14"/>
                <w:szCs w:val="14"/>
              </w:rPr>
              <w:t>03</w:t>
            </w:r>
          </w:p>
        </w:tc>
        <w:tc>
          <w:tcPr>
            <w:tcW w:w="1134" w:type="dxa"/>
            <w:tcBorders>
              <w:top w:val="single" w:sz="4" w:space="0" w:color="auto"/>
              <w:left w:val="single" w:sz="4" w:space="0" w:color="auto"/>
              <w:bottom w:val="single" w:sz="4" w:space="0" w:color="auto"/>
              <w:tl2br w:val="single" w:sz="4" w:space="0" w:color="auto"/>
              <w:tr2bl w:val="single" w:sz="4" w:space="0" w:color="auto"/>
            </w:tcBorders>
            <w:vAlign w:val="center"/>
          </w:tcPr>
          <w:p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131</w:t>
            </w: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56</w:t>
            </w: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36</w:t>
            </w: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20</w:t>
            </w:r>
          </w:p>
        </w:tc>
        <w:tc>
          <w:tcPr>
            <w:tcW w:w="708"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4</w:t>
            </w:r>
          </w:p>
        </w:tc>
        <w:tc>
          <w:tcPr>
            <w:tcW w:w="992"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16</w:t>
            </w: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Default="00FC506E">
            <w:pPr>
              <w:jc w:val="right"/>
              <w:rPr>
                <w:rFonts w:ascii="Arial" w:hAnsi="Arial" w:cs="Arial"/>
                <w:color w:val="000000"/>
                <w:sz w:val="14"/>
                <w:szCs w:val="14"/>
              </w:rPr>
            </w:pPr>
          </w:p>
        </w:tc>
      </w:tr>
      <w:tr w:rsidR="00FC506E" w:rsidRPr="00CE79D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rsidR="00FC506E" w:rsidRPr="00CE79D7" w:rsidRDefault="00FC506E" w:rsidP="00C57229">
            <w:pPr>
              <w:rPr>
                <w:rFonts w:ascii="Arial" w:hAnsi="Arial" w:cs="Arial"/>
                <w:b/>
                <w:sz w:val="14"/>
                <w:szCs w:val="14"/>
              </w:rPr>
            </w:pPr>
            <w:r w:rsidRPr="00CE79D7">
              <w:rPr>
                <w:rFonts w:ascii="Arial" w:hAnsi="Arial" w:cs="Arial"/>
                <w:sz w:val="14"/>
                <w:szCs w:val="14"/>
              </w:rPr>
              <w:t>Kp</w:t>
            </w:r>
          </w:p>
        </w:tc>
        <w:tc>
          <w:tcPr>
            <w:tcW w:w="425" w:type="dxa"/>
            <w:tcBorders>
              <w:top w:val="single" w:sz="4" w:space="0" w:color="auto"/>
              <w:left w:val="single" w:sz="18" w:space="0" w:color="auto"/>
              <w:bottom w:val="single" w:sz="4" w:space="0" w:color="auto"/>
              <w:right w:val="single" w:sz="4" w:space="0" w:color="auto"/>
            </w:tcBorders>
            <w:vAlign w:val="center"/>
          </w:tcPr>
          <w:p w:rsidR="00FC506E" w:rsidRPr="00CE79D7" w:rsidRDefault="00FC506E" w:rsidP="0039251C">
            <w:pPr>
              <w:jc w:val="center"/>
              <w:rPr>
                <w:rFonts w:ascii="Arial" w:hAnsi="Arial" w:cs="Arial"/>
                <w:sz w:val="14"/>
                <w:szCs w:val="14"/>
              </w:rPr>
            </w:pPr>
            <w:r w:rsidRPr="00CE79D7">
              <w:rPr>
                <w:rFonts w:ascii="Arial" w:hAnsi="Arial" w:cs="Arial"/>
                <w:sz w:val="14"/>
                <w:szCs w:val="14"/>
              </w:rPr>
              <w:t>04</w:t>
            </w:r>
          </w:p>
        </w:tc>
        <w:tc>
          <w:tcPr>
            <w:tcW w:w="1134" w:type="dxa"/>
            <w:tcBorders>
              <w:top w:val="single" w:sz="4" w:space="0" w:color="auto"/>
              <w:left w:val="single" w:sz="4" w:space="0" w:color="auto"/>
              <w:bottom w:val="single" w:sz="4" w:space="0" w:color="auto"/>
              <w:tl2br w:val="single" w:sz="4" w:space="0" w:color="auto"/>
              <w:tr2bl w:val="single" w:sz="4" w:space="0" w:color="auto"/>
            </w:tcBorders>
            <w:vAlign w:val="center"/>
          </w:tcPr>
          <w:p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510</w:t>
            </w: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Default="00FC506E">
            <w:pPr>
              <w:jc w:val="right"/>
              <w:rPr>
                <w:rFonts w:ascii="Arial" w:hAnsi="Arial" w:cs="Arial"/>
                <w:color w:val="000000"/>
                <w:sz w:val="14"/>
                <w:szCs w:val="14"/>
              </w:rPr>
            </w:pPr>
          </w:p>
        </w:tc>
      </w:tr>
      <w:tr w:rsidR="00FC506E" w:rsidRPr="00CE79D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rsidR="00FC506E" w:rsidRPr="00CE79D7" w:rsidRDefault="00FC506E" w:rsidP="00C57229">
            <w:pPr>
              <w:rPr>
                <w:rFonts w:ascii="Arial" w:hAnsi="Arial" w:cs="Arial"/>
                <w:sz w:val="14"/>
                <w:szCs w:val="14"/>
              </w:rPr>
            </w:pPr>
            <w:r w:rsidRPr="00CE79D7">
              <w:rPr>
                <w:rFonts w:ascii="Arial" w:hAnsi="Arial" w:cs="Arial"/>
                <w:sz w:val="14"/>
                <w:szCs w:val="14"/>
              </w:rPr>
              <w:t>Ko</w:t>
            </w:r>
          </w:p>
        </w:tc>
        <w:tc>
          <w:tcPr>
            <w:tcW w:w="425" w:type="dxa"/>
            <w:tcBorders>
              <w:top w:val="single" w:sz="4" w:space="0" w:color="auto"/>
              <w:left w:val="single" w:sz="18" w:space="0" w:color="auto"/>
              <w:bottom w:val="single" w:sz="4" w:space="0" w:color="auto"/>
              <w:right w:val="single" w:sz="4" w:space="0" w:color="auto"/>
            </w:tcBorders>
            <w:vAlign w:val="center"/>
          </w:tcPr>
          <w:p w:rsidR="00FC506E" w:rsidRPr="00CE79D7" w:rsidRDefault="00FC506E" w:rsidP="0039251C">
            <w:pPr>
              <w:jc w:val="center"/>
              <w:rPr>
                <w:rFonts w:ascii="Arial" w:hAnsi="Arial" w:cs="Arial"/>
                <w:sz w:val="14"/>
                <w:szCs w:val="14"/>
              </w:rPr>
            </w:pPr>
            <w:r w:rsidRPr="00CE79D7">
              <w:rPr>
                <w:rFonts w:ascii="Arial" w:hAnsi="Arial" w:cs="Arial"/>
                <w:sz w:val="14"/>
                <w:szCs w:val="14"/>
              </w:rPr>
              <w:t>05</w:t>
            </w:r>
          </w:p>
        </w:tc>
        <w:tc>
          <w:tcPr>
            <w:tcW w:w="1134" w:type="dxa"/>
            <w:tcBorders>
              <w:top w:val="single" w:sz="4" w:space="0" w:color="auto"/>
              <w:left w:val="single" w:sz="4" w:space="0" w:color="auto"/>
              <w:bottom w:val="single" w:sz="4" w:space="0" w:color="auto"/>
              <w:tl2br w:val="single" w:sz="4" w:space="0" w:color="auto"/>
              <w:tr2bl w:val="single" w:sz="4" w:space="0" w:color="auto"/>
            </w:tcBorders>
            <w:vAlign w:val="center"/>
          </w:tcPr>
          <w:p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2.533</w:t>
            </w: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8"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Default="00FC506E">
            <w:pPr>
              <w:jc w:val="right"/>
              <w:rPr>
                <w:rFonts w:ascii="Arial" w:hAnsi="Arial" w:cs="Arial"/>
                <w:color w:val="000000"/>
                <w:sz w:val="14"/>
                <w:szCs w:val="14"/>
              </w:rPr>
            </w:pPr>
          </w:p>
        </w:tc>
      </w:tr>
      <w:tr w:rsidR="00FC506E" w:rsidRPr="00CE79D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rsidR="00FC506E" w:rsidRPr="00CE79D7" w:rsidRDefault="00FC506E" w:rsidP="0099516B">
            <w:pPr>
              <w:rPr>
                <w:rFonts w:ascii="Arial" w:hAnsi="Arial" w:cs="Arial"/>
                <w:sz w:val="14"/>
                <w:szCs w:val="14"/>
              </w:rPr>
            </w:pPr>
            <w:r>
              <w:rPr>
                <w:rFonts w:ascii="Arial" w:hAnsi="Arial" w:cs="Arial"/>
                <w:sz w:val="14"/>
                <w:szCs w:val="14"/>
              </w:rPr>
              <w:t>W</w:t>
            </w:r>
          </w:p>
        </w:tc>
        <w:tc>
          <w:tcPr>
            <w:tcW w:w="425" w:type="dxa"/>
            <w:tcBorders>
              <w:top w:val="single" w:sz="4" w:space="0" w:color="auto"/>
              <w:left w:val="single" w:sz="18" w:space="0" w:color="auto"/>
              <w:bottom w:val="single" w:sz="4" w:space="0" w:color="auto"/>
              <w:right w:val="single" w:sz="4" w:space="0" w:color="auto"/>
            </w:tcBorders>
            <w:vAlign w:val="center"/>
          </w:tcPr>
          <w:p w:rsidR="00FC506E" w:rsidRPr="00CE79D7" w:rsidRDefault="00FC506E" w:rsidP="0039251C">
            <w:pPr>
              <w:jc w:val="center"/>
              <w:rPr>
                <w:rFonts w:ascii="Arial" w:hAnsi="Arial" w:cs="Arial"/>
                <w:sz w:val="14"/>
                <w:szCs w:val="14"/>
              </w:rPr>
            </w:pPr>
            <w:r w:rsidRPr="00CE79D7">
              <w:rPr>
                <w:rFonts w:ascii="Arial" w:hAnsi="Arial" w:cs="Arial"/>
                <w:sz w:val="14"/>
                <w:szCs w:val="14"/>
              </w:rPr>
              <w:t>06</w:t>
            </w:r>
          </w:p>
        </w:tc>
        <w:tc>
          <w:tcPr>
            <w:tcW w:w="1134" w:type="dxa"/>
            <w:tcBorders>
              <w:top w:val="single" w:sz="4" w:space="0" w:color="auto"/>
              <w:left w:val="single" w:sz="4" w:space="0" w:color="auto"/>
              <w:bottom w:val="single" w:sz="4" w:space="0" w:color="auto"/>
              <w:tl2br w:val="single" w:sz="4" w:space="0" w:color="auto"/>
              <w:tr2bl w:val="single" w:sz="4" w:space="0" w:color="auto"/>
            </w:tcBorders>
            <w:vAlign w:val="center"/>
          </w:tcPr>
          <w:p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1.133</w:t>
            </w:r>
          </w:p>
        </w:tc>
        <w:tc>
          <w:tcPr>
            <w:tcW w:w="8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129</w:t>
            </w: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70</w:t>
            </w: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59</w:t>
            </w:r>
          </w:p>
        </w:tc>
        <w:tc>
          <w:tcPr>
            <w:tcW w:w="708"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23</w:t>
            </w:r>
          </w:p>
        </w:tc>
        <w:tc>
          <w:tcPr>
            <w:tcW w:w="992"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36</w:t>
            </w: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4" w:space="0" w:color="auto"/>
              <w:right w:val="single" w:sz="4" w:space="0" w:color="auto"/>
            </w:tcBorders>
            <w:vAlign w:val="center"/>
          </w:tcPr>
          <w:p w:rsidR="00FC506E" w:rsidRDefault="00FC506E">
            <w:pPr>
              <w:jc w:val="right"/>
              <w:rPr>
                <w:rFonts w:ascii="Arial" w:hAnsi="Arial" w:cs="Arial"/>
                <w:color w:val="000000"/>
                <w:sz w:val="14"/>
                <w:szCs w:val="14"/>
              </w:rPr>
            </w:pPr>
          </w:p>
        </w:tc>
      </w:tr>
      <w:tr w:rsidR="00FC506E" w:rsidRPr="00CE79D7" w:rsidTr="001E42B6">
        <w:trPr>
          <w:cantSplit/>
          <w:trHeight w:val="397"/>
        </w:trPr>
        <w:tc>
          <w:tcPr>
            <w:tcW w:w="2307" w:type="dxa"/>
            <w:tcBorders>
              <w:top w:val="single" w:sz="4" w:space="0" w:color="auto"/>
              <w:left w:val="single" w:sz="4" w:space="0" w:color="auto"/>
              <w:bottom w:val="single" w:sz="4" w:space="0" w:color="auto"/>
              <w:right w:val="single" w:sz="18" w:space="0" w:color="auto"/>
            </w:tcBorders>
            <w:vAlign w:val="center"/>
          </w:tcPr>
          <w:p w:rsidR="00FC506E" w:rsidRPr="00CE79D7" w:rsidRDefault="00FC506E" w:rsidP="00C57229">
            <w:pPr>
              <w:rPr>
                <w:rFonts w:ascii="Arial" w:hAnsi="Arial" w:cs="Arial"/>
                <w:noProof/>
                <w:sz w:val="14"/>
                <w:szCs w:val="14"/>
              </w:rPr>
            </w:pPr>
            <w:r w:rsidRPr="00CE79D7">
              <w:rPr>
                <w:rFonts w:ascii="Arial" w:hAnsi="Arial" w:cs="Arial"/>
                <w:noProof/>
                <w:sz w:val="14"/>
                <w:szCs w:val="14"/>
              </w:rPr>
              <w:t>Kop</w:t>
            </w:r>
          </w:p>
        </w:tc>
        <w:tc>
          <w:tcPr>
            <w:tcW w:w="425" w:type="dxa"/>
            <w:tcBorders>
              <w:top w:val="single" w:sz="4" w:space="0" w:color="auto"/>
              <w:left w:val="single" w:sz="18" w:space="0" w:color="auto"/>
              <w:bottom w:val="single" w:sz="18" w:space="0" w:color="auto"/>
              <w:right w:val="single" w:sz="4" w:space="0" w:color="auto"/>
            </w:tcBorders>
            <w:vAlign w:val="center"/>
          </w:tcPr>
          <w:p w:rsidR="00FC506E" w:rsidRPr="00CE79D7" w:rsidRDefault="00FC506E" w:rsidP="0039251C">
            <w:pPr>
              <w:jc w:val="center"/>
              <w:rPr>
                <w:rFonts w:ascii="Arial" w:hAnsi="Arial" w:cs="Arial"/>
                <w:sz w:val="14"/>
                <w:szCs w:val="14"/>
              </w:rPr>
            </w:pPr>
            <w:r w:rsidRPr="00CE79D7">
              <w:rPr>
                <w:rFonts w:ascii="Arial" w:hAnsi="Arial" w:cs="Arial"/>
                <w:sz w:val="14"/>
                <w:szCs w:val="14"/>
              </w:rPr>
              <w:t>07</w:t>
            </w:r>
          </w:p>
        </w:tc>
        <w:tc>
          <w:tcPr>
            <w:tcW w:w="1134" w:type="dxa"/>
            <w:tcBorders>
              <w:top w:val="single" w:sz="4" w:space="0" w:color="auto"/>
              <w:left w:val="single" w:sz="4" w:space="0" w:color="auto"/>
              <w:bottom w:val="single" w:sz="18" w:space="0" w:color="auto"/>
              <w:tl2br w:val="single" w:sz="4" w:space="0" w:color="auto"/>
              <w:tr2bl w:val="single" w:sz="4" w:space="0" w:color="auto"/>
            </w:tcBorders>
            <w:vAlign w:val="center"/>
          </w:tcPr>
          <w:p w:rsidR="00FC506E" w:rsidRPr="00473FAF" w:rsidRDefault="00FC506E" w:rsidP="00722AC5">
            <w:pPr>
              <w:jc w:val="right"/>
              <w:rPr>
                <w:rFonts w:ascii="Arial" w:hAnsi="Arial" w:cs="Arial"/>
                <w:color w:val="FF0000"/>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r w:rsidRPr="00CE79D7">
              <w:rPr>
                <w:rFonts w:ascii="Arial" w:hAnsi="Arial" w:cs="Arial"/>
                <w:sz w:val="14"/>
                <w:szCs w:val="14"/>
              </w:rPr>
              <w:t>78</w:t>
            </w:r>
          </w:p>
        </w:tc>
        <w:tc>
          <w:tcPr>
            <w:tcW w:w="850"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FC506E" w:rsidRPr="00473FAF" w:rsidRDefault="00FC506E" w:rsidP="005854AC">
            <w:pPr>
              <w:jc w:val="right"/>
              <w:rPr>
                <w:rFonts w:ascii="Arial" w:hAnsi="Arial" w:cs="Arial"/>
                <w:color w:val="FF0000"/>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8"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992"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18" w:space="0" w:color="auto"/>
              <w:right w:val="single" w:sz="4" w:space="0" w:color="auto"/>
            </w:tcBorders>
            <w:vAlign w:val="center"/>
          </w:tcPr>
          <w:p w:rsidR="00FC506E" w:rsidRPr="00CE79D7" w:rsidRDefault="00FC506E" w:rsidP="005854AC">
            <w:pPr>
              <w:jc w:val="right"/>
              <w:rPr>
                <w:rFonts w:ascii="Arial" w:hAnsi="Arial" w:cs="Arial"/>
                <w:sz w:val="14"/>
                <w:szCs w:val="14"/>
              </w:rPr>
            </w:pPr>
          </w:p>
        </w:tc>
        <w:tc>
          <w:tcPr>
            <w:tcW w:w="709" w:type="dxa"/>
            <w:tcBorders>
              <w:top w:val="single" w:sz="4" w:space="0" w:color="auto"/>
              <w:left w:val="single" w:sz="4" w:space="0" w:color="auto"/>
              <w:bottom w:val="single" w:sz="18" w:space="0" w:color="auto"/>
              <w:right w:val="single" w:sz="4" w:space="0" w:color="auto"/>
            </w:tcBorders>
            <w:vAlign w:val="center"/>
          </w:tcPr>
          <w:p w:rsidR="00FC506E" w:rsidRDefault="00FC506E">
            <w:pPr>
              <w:jc w:val="right"/>
              <w:rPr>
                <w:rFonts w:ascii="Arial" w:hAnsi="Arial" w:cs="Arial"/>
                <w:color w:val="000000"/>
                <w:sz w:val="14"/>
                <w:szCs w:val="14"/>
              </w:rPr>
            </w:pPr>
          </w:p>
        </w:tc>
      </w:tr>
    </w:tbl>
    <w:p w:rsidR="00DA6CC6" w:rsidRPr="00CE79D7" w:rsidRDefault="00DA6CC6">
      <w:pPr>
        <w:rPr>
          <w:rFonts w:ascii="Arial" w:hAnsi="Arial" w:cs="Arial"/>
          <w:sz w:val="12"/>
          <w:szCs w:val="12"/>
        </w:rPr>
      </w:pPr>
    </w:p>
    <w:p w:rsidR="00372CAE" w:rsidRPr="00CE79D7" w:rsidRDefault="00372CAE" w:rsidP="00D12573"/>
    <w:tbl>
      <w:tblPr>
        <w:tblpPr w:leftFromText="141" w:rightFromText="141" w:vertAnchor="text" w:horzAnchor="margin" w:tblpX="284" w:tblpY="55"/>
        <w:tblW w:w="14747" w:type="dxa"/>
        <w:tblLayout w:type="fixed"/>
        <w:tblCellMar>
          <w:left w:w="0" w:type="dxa"/>
          <w:right w:w="57" w:type="dxa"/>
        </w:tblCellMar>
        <w:tblLook w:val="0000" w:firstRow="0" w:lastRow="0" w:firstColumn="0" w:lastColumn="0" w:noHBand="0" w:noVBand="0"/>
      </w:tblPr>
      <w:tblGrid>
        <w:gridCol w:w="2273"/>
        <w:gridCol w:w="426"/>
        <w:gridCol w:w="1417"/>
        <w:gridCol w:w="851"/>
        <w:gridCol w:w="850"/>
        <w:gridCol w:w="851"/>
        <w:gridCol w:w="850"/>
        <w:gridCol w:w="851"/>
        <w:gridCol w:w="708"/>
        <w:gridCol w:w="851"/>
        <w:gridCol w:w="850"/>
        <w:gridCol w:w="993"/>
        <w:gridCol w:w="992"/>
        <w:gridCol w:w="992"/>
        <w:gridCol w:w="992"/>
      </w:tblGrid>
      <w:tr w:rsidR="005C1832" w:rsidRPr="00DE5DA2" w:rsidTr="005C1832">
        <w:trPr>
          <w:cantSplit/>
          <w:trHeight w:val="179"/>
        </w:trPr>
        <w:tc>
          <w:tcPr>
            <w:tcW w:w="2273" w:type="dxa"/>
            <w:vMerge w:val="restart"/>
            <w:tcBorders>
              <w:top w:val="single" w:sz="4" w:space="0" w:color="auto"/>
              <w:left w:val="single" w:sz="4" w:space="0" w:color="000000"/>
              <w:right w:val="single" w:sz="4" w:space="0" w:color="000000"/>
            </w:tcBorders>
            <w:vAlign w:val="center"/>
          </w:tcPr>
          <w:p w:rsidR="005C1832" w:rsidRPr="00DE5DA2" w:rsidRDefault="005C1832" w:rsidP="00372CAE">
            <w:pPr>
              <w:jc w:val="center"/>
              <w:rPr>
                <w:rFonts w:ascii="Arial" w:hAnsi="Arial" w:cs="Arial"/>
                <w:sz w:val="12"/>
                <w:szCs w:val="12"/>
              </w:rPr>
            </w:pPr>
            <w:r w:rsidRPr="00DE5DA2">
              <w:rPr>
                <w:rFonts w:ascii="Arial" w:hAnsi="Arial" w:cs="Arial"/>
                <w:sz w:val="12"/>
                <w:szCs w:val="12"/>
              </w:rPr>
              <w:t>SPRAWY według repertoriów i wykazów</w:t>
            </w:r>
          </w:p>
        </w:tc>
        <w:tc>
          <w:tcPr>
            <w:tcW w:w="426" w:type="dxa"/>
            <w:vMerge w:val="restart"/>
            <w:tcBorders>
              <w:top w:val="single" w:sz="4" w:space="0" w:color="auto"/>
              <w:left w:val="nil"/>
              <w:right w:val="single" w:sz="4" w:space="0" w:color="000000"/>
            </w:tcBorders>
            <w:vAlign w:val="center"/>
          </w:tcPr>
          <w:p w:rsidR="005C1832" w:rsidRPr="00DE5DA2" w:rsidRDefault="005C1832" w:rsidP="00372CAE">
            <w:pPr>
              <w:jc w:val="center"/>
              <w:rPr>
                <w:rFonts w:ascii="Arial" w:hAnsi="Arial" w:cs="Arial"/>
                <w:sz w:val="12"/>
                <w:szCs w:val="12"/>
              </w:rPr>
            </w:pPr>
            <w:r w:rsidRPr="00DE5DA2">
              <w:rPr>
                <w:rFonts w:ascii="Arial" w:hAnsi="Arial" w:cs="Arial"/>
                <w:sz w:val="12"/>
                <w:szCs w:val="12"/>
              </w:rPr>
              <w:t>Lp.</w:t>
            </w:r>
          </w:p>
        </w:tc>
        <w:tc>
          <w:tcPr>
            <w:tcW w:w="12048" w:type="dxa"/>
            <w:gridSpan w:val="13"/>
            <w:tcBorders>
              <w:top w:val="single" w:sz="4" w:space="0" w:color="auto"/>
              <w:left w:val="nil"/>
              <w:bottom w:val="single" w:sz="4" w:space="0" w:color="000000"/>
              <w:right w:val="single" w:sz="4" w:space="0" w:color="000000"/>
            </w:tcBorders>
          </w:tcPr>
          <w:p w:rsidR="005C1832" w:rsidRPr="00DE5DA2" w:rsidRDefault="005C1832" w:rsidP="00372CAE">
            <w:pPr>
              <w:jc w:val="center"/>
              <w:rPr>
                <w:rFonts w:ascii="Arial" w:hAnsi="Arial" w:cs="Arial"/>
                <w:b/>
                <w:bCs/>
                <w:sz w:val="10"/>
                <w:szCs w:val="10"/>
              </w:rPr>
            </w:pPr>
            <w:r w:rsidRPr="00DE5DA2">
              <w:rPr>
                <w:rFonts w:ascii="Arial" w:hAnsi="Arial" w:cs="Arial"/>
                <w:b/>
                <w:bCs/>
                <w:sz w:val="10"/>
                <w:szCs w:val="10"/>
              </w:rPr>
              <w:t>Liczba wyznaczonych spraw na posiedzenia, dotyczy:</w:t>
            </w:r>
          </w:p>
        </w:tc>
      </w:tr>
      <w:tr w:rsidR="00247093" w:rsidRPr="00DE5DA2" w:rsidTr="005C1832">
        <w:trPr>
          <w:cantSplit/>
          <w:trHeight w:val="179"/>
        </w:trPr>
        <w:tc>
          <w:tcPr>
            <w:tcW w:w="2273" w:type="dxa"/>
            <w:vMerge/>
            <w:tcBorders>
              <w:left w:val="single" w:sz="4" w:space="0" w:color="000000"/>
              <w:right w:val="single" w:sz="4" w:space="0" w:color="000000"/>
            </w:tcBorders>
            <w:vAlign w:val="center"/>
          </w:tcPr>
          <w:p w:rsidR="00247093" w:rsidRPr="00DE5DA2" w:rsidRDefault="00247093" w:rsidP="00372CAE">
            <w:pPr>
              <w:jc w:val="center"/>
              <w:rPr>
                <w:rFonts w:ascii="Arial" w:hAnsi="Arial" w:cs="Arial"/>
                <w:sz w:val="16"/>
                <w:szCs w:val="16"/>
              </w:rPr>
            </w:pPr>
          </w:p>
        </w:tc>
        <w:tc>
          <w:tcPr>
            <w:tcW w:w="426" w:type="dxa"/>
            <w:vMerge/>
            <w:tcBorders>
              <w:left w:val="single" w:sz="4" w:space="0" w:color="000000"/>
              <w:right w:val="single" w:sz="4" w:space="0" w:color="000000"/>
            </w:tcBorders>
            <w:vAlign w:val="center"/>
          </w:tcPr>
          <w:p w:rsidR="00247093" w:rsidRPr="00DE5DA2" w:rsidRDefault="00247093" w:rsidP="00372CAE">
            <w:pPr>
              <w:jc w:val="center"/>
              <w:rPr>
                <w:rFonts w:ascii="Arial" w:hAnsi="Arial" w:cs="Arial"/>
                <w:sz w:val="16"/>
                <w:szCs w:val="16"/>
              </w:rPr>
            </w:pPr>
          </w:p>
        </w:tc>
        <w:tc>
          <w:tcPr>
            <w:tcW w:w="1417" w:type="dxa"/>
            <w:vMerge w:val="restart"/>
            <w:tcBorders>
              <w:top w:val="single" w:sz="4" w:space="0" w:color="000000"/>
              <w:left w:val="single" w:sz="4" w:space="0" w:color="000000"/>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Razem wyznaczonych spraw na posiedzenie</w:t>
            </w:r>
          </w:p>
        </w:tc>
        <w:tc>
          <w:tcPr>
            <w:tcW w:w="851" w:type="dxa"/>
            <w:vMerge w:val="restart"/>
            <w:tcBorders>
              <w:top w:val="single" w:sz="4" w:space="0" w:color="000000"/>
              <w:left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sędziów SR z wyłączeniem sędziów funkcyjnych</w:t>
            </w:r>
          </w:p>
        </w:tc>
        <w:tc>
          <w:tcPr>
            <w:tcW w:w="850" w:type="dxa"/>
            <w:vMerge w:val="restart"/>
            <w:tcBorders>
              <w:top w:val="single" w:sz="4" w:space="0" w:color="000000"/>
              <w:left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sędziów / funkcyjnych SR</w:t>
            </w:r>
            <w:r w:rsidRPr="00DE5DA2">
              <w:rPr>
                <w:rFonts w:ascii="Arial" w:hAnsi="Arial" w:cs="Arial"/>
                <w:sz w:val="10"/>
                <w:szCs w:val="10"/>
              </w:rPr>
              <w:br/>
              <w:t xml:space="preserve">(suma kol. od </w:t>
            </w:r>
            <w:r w:rsidRPr="00CB0A70">
              <w:rPr>
                <w:rFonts w:ascii="Arial" w:hAnsi="Arial" w:cs="Arial"/>
                <w:sz w:val="10"/>
                <w:szCs w:val="10"/>
              </w:rPr>
              <w:t>19 do 25)</w:t>
            </w:r>
          </w:p>
        </w:tc>
        <w:tc>
          <w:tcPr>
            <w:tcW w:w="5954" w:type="dxa"/>
            <w:gridSpan w:val="7"/>
            <w:tcBorders>
              <w:top w:val="single" w:sz="4" w:space="0" w:color="000000"/>
              <w:left w:val="nil"/>
              <w:bottom w:val="single" w:sz="4" w:space="0" w:color="auto"/>
              <w:right w:val="single" w:sz="4" w:space="0" w:color="auto"/>
            </w:tcBorders>
            <w:shd w:val="clear" w:color="auto" w:fill="auto"/>
            <w:vAlign w:val="center"/>
          </w:tcPr>
          <w:p w:rsidR="00247093" w:rsidRPr="00DE5DA2" w:rsidRDefault="00247093" w:rsidP="00372CAE">
            <w:pPr>
              <w:jc w:val="center"/>
              <w:rPr>
                <w:rFonts w:ascii="Arial" w:hAnsi="Arial" w:cs="Arial"/>
                <w:sz w:val="10"/>
                <w:szCs w:val="10"/>
              </w:rPr>
            </w:pPr>
            <w:r w:rsidRPr="00DE5DA2">
              <w:rPr>
                <w:rFonts w:ascii="Arial" w:hAnsi="Arial" w:cs="Arial"/>
                <w:sz w:val="10"/>
                <w:szCs w:val="10"/>
              </w:rPr>
              <w:t>z tego:</w:t>
            </w:r>
          </w:p>
        </w:tc>
        <w:tc>
          <w:tcPr>
            <w:tcW w:w="992" w:type="dxa"/>
            <w:vMerge w:val="restart"/>
            <w:tcBorders>
              <w:top w:val="single" w:sz="4" w:space="0" w:color="000000"/>
              <w:left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Pr>
                <w:rFonts w:ascii="Arial" w:hAnsi="Arial" w:cs="Arial"/>
                <w:sz w:val="10"/>
                <w:szCs w:val="10"/>
              </w:rPr>
              <w:t>i</w:t>
            </w:r>
            <w:r w:rsidRPr="008830E7">
              <w:rPr>
                <w:rFonts w:ascii="Arial" w:hAnsi="Arial" w:cs="Arial"/>
                <w:sz w:val="10"/>
                <w:szCs w:val="10"/>
              </w:rPr>
              <w:t>nni</w:t>
            </w:r>
            <w:r>
              <w:rPr>
                <w:rFonts w:ascii="Arial" w:hAnsi="Arial" w:cs="Arial"/>
                <w:sz w:val="10"/>
                <w:szCs w:val="10"/>
              </w:rPr>
              <w:t xml:space="preserve"> </w:t>
            </w:r>
            <w:r w:rsidRPr="00247093">
              <w:rPr>
                <w:rFonts w:ascii="Arial" w:hAnsi="Arial" w:cs="Arial"/>
                <w:sz w:val="10"/>
                <w:szCs w:val="10"/>
              </w:rPr>
              <w:t>sędziowie SR</w:t>
            </w:r>
          </w:p>
        </w:tc>
        <w:tc>
          <w:tcPr>
            <w:tcW w:w="992" w:type="dxa"/>
            <w:tcBorders>
              <w:top w:val="single" w:sz="4" w:space="0" w:color="000000"/>
              <w:left w:val="single" w:sz="4" w:space="0" w:color="auto"/>
              <w:right w:val="single" w:sz="4" w:space="0" w:color="auto"/>
            </w:tcBorders>
            <w:textDirection w:val="btLr"/>
          </w:tcPr>
          <w:p w:rsidR="00247093" w:rsidRPr="00DE5DA2" w:rsidRDefault="00247093" w:rsidP="00372CAE">
            <w:pPr>
              <w:ind w:left="113" w:right="113"/>
              <w:jc w:val="center"/>
              <w:rPr>
                <w:rFonts w:ascii="Arial" w:hAnsi="Arial" w:cs="Arial"/>
                <w:sz w:val="10"/>
                <w:szCs w:val="10"/>
              </w:rPr>
            </w:pPr>
          </w:p>
        </w:tc>
        <w:tc>
          <w:tcPr>
            <w:tcW w:w="992" w:type="dxa"/>
            <w:vMerge w:val="restart"/>
            <w:tcBorders>
              <w:top w:val="single" w:sz="4" w:space="0" w:color="000000"/>
              <w:left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referendarzy</w:t>
            </w:r>
          </w:p>
        </w:tc>
      </w:tr>
      <w:tr w:rsidR="00247093" w:rsidRPr="00DE5DA2" w:rsidTr="00404FB0">
        <w:trPr>
          <w:cantSplit/>
          <w:trHeight w:val="1170"/>
        </w:trPr>
        <w:tc>
          <w:tcPr>
            <w:tcW w:w="2273" w:type="dxa"/>
            <w:vMerge/>
            <w:tcBorders>
              <w:left w:val="single" w:sz="4" w:space="0" w:color="000000"/>
              <w:bottom w:val="single" w:sz="4" w:space="0" w:color="000000"/>
              <w:right w:val="single" w:sz="4" w:space="0" w:color="000000"/>
            </w:tcBorders>
            <w:vAlign w:val="center"/>
          </w:tcPr>
          <w:p w:rsidR="00247093" w:rsidRPr="00DE5DA2" w:rsidRDefault="00247093" w:rsidP="00372CAE">
            <w:pPr>
              <w:rPr>
                <w:rFonts w:ascii="Arial" w:hAnsi="Arial" w:cs="Arial"/>
                <w:sz w:val="16"/>
                <w:szCs w:val="16"/>
              </w:rPr>
            </w:pPr>
          </w:p>
        </w:tc>
        <w:tc>
          <w:tcPr>
            <w:tcW w:w="426" w:type="dxa"/>
            <w:vMerge/>
            <w:tcBorders>
              <w:left w:val="single" w:sz="4" w:space="0" w:color="000000"/>
              <w:bottom w:val="single" w:sz="4" w:space="0" w:color="000000"/>
              <w:right w:val="single" w:sz="4" w:space="0" w:color="000000"/>
            </w:tcBorders>
            <w:vAlign w:val="center"/>
          </w:tcPr>
          <w:p w:rsidR="00247093" w:rsidRPr="00DE5DA2" w:rsidRDefault="00247093" w:rsidP="00372CAE">
            <w:pPr>
              <w:rPr>
                <w:rFonts w:ascii="Arial" w:hAnsi="Arial" w:cs="Arial"/>
                <w:sz w:val="16"/>
                <w:szCs w:val="16"/>
              </w:rPr>
            </w:pPr>
          </w:p>
        </w:tc>
        <w:tc>
          <w:tcPr>
            <w:tcW w:w="1417" w:type="dxa"/>
            <w:vMerge/>
            <w:tcBorders>
              <w:left w:val="single" w:sz="4" w:space="0" w:color="000000"/>
              <w:bottom w:val="single" w:sz="4" w:space="0" w:color="auto"/>
              <w:right w:val="single" w:sz="4" w:space="0" w:color="auto"/>
            </w:tcBorders>
            <w:shd w:val="clear" w:color="auto" w:fill="auto"/>
            <w:vAlign w:val="center"/>
          </w:tcPr>
          <w:p w:rsidR="00247093" w:rsidRPr="00DE5DA2" w:rsidRDefault="00247093" w:rsidP="00372CAE">
            <w:pPr>
              <w:rPr>
                <w:rFonts w:ascii="Arial" w:hAnsi="Arial" w:cs="Arial"/>
                <w:sz w:val="16"/>
                <w:szCs w:val="16"/>
              </w:rPr>
            </w:pPr>
          </w:p>
        </w:tc>
        <w:tc>
          <w:tcPr>
            <w:tcW w:w="851" w:type="dxa"/>
            <w:vMerge/>
            <w:tcBorders>
              <w:left w:val="single" w:sz="4" w:space="0" w:color="auto"/>
              <w:bottom w:val="single" w:sz="4" w:space="0" w:color="auto"/>
              <w:right w:val="single" w:sz="4" w:space="0" w:color="auto"/>
            </w:tcBorders>
            <w:shd w:val="clear" w:color="auto" w:fill="auto"/>
            <w:vAlign w:val="center"/>
          </w:tcPr>
          <w:p w:rsidR="00247093" w:rsidRPr="00DE5DA2" w:rsidRDefault="00247093" w:rsidP="00372CAE">
            <w:pPr>
              <w:rPr>
                <w:rFonts w:ascii="Arial" w:hAnsi="Arial" w:cs="Arial"/>
                <w:sz w:val="16"/>
                <w:szCs w:val="16"/>
              </w:rPr>
            </w:pPr>
          </w:p>
        </w:tc>
        <w:tc>
          <w:tcPr>
            <w:tcW w:w="850" w:type="dxa"/>
            <w:vMerge/>
            <w:tcBorders>
              <w:left w:val="single" w:sz="4" w:space="0" w:color="auto"/>
              <w:bottom w:val="single" w:sz="4" w:space="0" w:color="auto"/>
              <w:right w:val="single" w:sz="4" w:space="0" w:color="auto"/>
            </w:tcBorders>
            <w:shd w:val="clear" w:color="auto" w:fill="auto"/>
            <w:vAlign w:val="center"/>
          </w:tcPr>
          <w:p w:rsidR="00247093" w:rsidRPr="00DE5DA2" w:rsidRDefault="00247093" w:rsidP="00372CAE">
            <w:pPr>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prezesa</w:t>
            </w:r>
          </w:p>
        </w:tc>
        <w:tc>
          <w:tcPr>
            <w:tcW w:w="850" w:type="dxa"/>
            <w:tcBorders>
              <w:top w:val="nil"/>
              <w:left w:val="nil"/>
              <w:bottom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wiceprezesa</w:t>
            </w:r>
          </w:p>
        </w:tc>
        <w:tc>
          <w:tcPr>
            <w:tcW w:w="851" w:type="dxa"/>
            <w:tcBorders>
              <w:top w:val="nil"/>
              <w:left w:val="nil"/>
              <w:bottom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przewodniczącego wydziału</w:t>
            </w:r>
          </w:p>
        </w:tc>
        <w:tc>
          <w:tcPr>
            <w:tcW w:w="708" w:type="dxa"/>
            <w:tcBorders>
              <w:top w:val="nil"/>
              <w:left w:val="nil"/>
              <w:bottom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zastępcę przewodniczącego wydziału</w:t>
            </w:r>
          </w:p>
        </w:tc>
        <w:tc>
          <w:tcPr>
            <w:tcW w:w="851" w:type="dxa"/>
            <w:tcBorders>
              <w:top w:val="nil"/>
              <w:left w:val="nil"/>
              <w:bottom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kierownika sekcji</w:t>
            </w:r>
          </w:p>
        </w:tc>
        <w:tc>
          <w:tcPr>
            <w:tcW w:w="850" w:type="dxa"/>
            <w:tcBorders>
              <w:top w:val="nil"/>
              <w:left w:val="nil"/>
              <w:bottom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innych funkcyjnych tego sądu z tego pionu</w:t>
            </w:r>
          </w:p>
        </w:tc>
        <w:tc>
          <w:tcPr>
            <w:tcW w:w="993" w:type="dxa"/>
            <w:tcBorders>
              <w:top w:val="nil"/>
              <w:left w:val="nil"/>
              <w:bottom w:val="single" w:sz="4" w:space="0" w:color="auto"/>
              <w:right w:val="single" w:sz="4" w:space="0" w:color="auto"/>
            </w:tcBorders>
            <w:shd w:val="clear" w:color="auto" w:fill="auto"/>
            <w:textDirection w:val="btLr"/>
            <w:vAlign w:val="center"/>
          </w:tcPr>
          <w:p w:rsidR="00247093" w:rsidRPr="00DE5DA2" w:rsidRDefault="00247093" w:rsidP="00372CAE">
            <w:pPr>
              <w:ind w:left="113" w:right="113"/>
              <w:jc w:val="center"/>
              <w:rPr>
                <w:rFonts w:ascii="Arial" w:hAnsi="Arial" w:cs="Arial"/>
                <w:sz w:val="10"/>
                <w:szCs w:val="10"/>
              </w:rPr>
            </w:pPr>
            <w:r w:rsidRPr="00DE5DA2">
              <w:rPr>
                <w:rFonts w:ascii="Arial" w:hAnsi="Arial" w:cs="Arial"/>
                <w:sz w:val="10"/>
                <w:szCs w:val="10"/>
              </w:rPr>
              <w:t>innych funkcyjnych tego sądu z innych pionów</w:t>
            </w:r>
          </w:p>
        </w:tc>
        <w:tc>
          <w:tcPr>
            <w:tcW w:w="992" w:type="dxa"/>
            <w:vMerge/>
            <w:tcBorders>
              <w:left w:val="single" w:sz="4" w:space="0" w:color="auto"/>
              <w:bottom w:val="single" w:sz="4" w:space="0" w:color="000000"/>
              <w:right w:val="single" w:sz="4" w:space="0" w:color="auto"/>
            </w:tcBorders>
            <w:shd w:val="clear" w:color="auto" w:fill="auto"/>
            <w:vAlign w:val="center"/>
          </w:tcPr>
          <w:p w:rsidR="00247093" w:rsidRPr="00DE5DA2" w:rsidRDefault="00247093" w:rsidP="00372CAE">
            <w:pPr>
              <w:rPr>
                <w:rFonts w:ascii="Arial" w:hAnsi="Arial" w:cs="Arial"/>
                <w:sz w:val="10"/>
                <w:szCs w:val="10"/>
              </w:rPr>
            </w:pPr>
          </w:p>
        </w:tc>
        <w:tc>
          <w:tcPr>
            <w:tcW w:w="992" w:type="dxa"/>
            <w:tcBorders>
              <w:left w:val="single" w:sz="4" w:space="0" w:color="auto"/>
              <w:bottom w:val="single" w:sz="4" w:space="0" w:color="000000"/>
              <w:right w:val="single" w:sz="4" w:space="0" w:color="auto"/>
            </w:tcBorders>
            <w:textDirection w:val="btLr"/>
            <w:vAlign w:val="center"/>
          </w:tcPr>
          <w:p w:rsidR="00247093" w:rsidRPr="00404FB0" w:rsidRDefault="0009540D" w:rsidP="00404FB0">
            <w:pPr>
              <w:ind w:left="113" w:right="113"/>
              <w:jc w:val="center"/>
              <w:rPr>
                <w:rFonts w:ascii="Arial" w:hAnsi="Arial" w:cs="Arial"/>
                <w:sz w:val="10"/>
                <w:szCs w:val="10"/>
              </w:rPr>
            </w:pPr>
            <w:r w:rsidRPr="00404FB0">
              <w:rPr>
                <w:rFonts w:ascii="Arial" w:hAnsi="Arial" w:cs="Arial"/>
                <w:sz w:val="10"/>
                <w:szCs w:val="10"/>
              </w:rPr>
              <w:t>Inni sędziowie</w:t>
            </w:r>
          </w:p>
        </w:tc>
        <w:tc>
          <w:tcPr>
            <w:tcW w:w="992" w:type="dxa"/>
            <w:vMerge/>
            <w:tcBorders>
              <w:left w:val="single" w:sz="4" w:space="0" w:color="auto"/>
              <w:bottom w:val="single" w:sz="4" w:space="0" w:color="000000"/>
              <w:right w:val="single" w:sz="4" w:space="0" w:color="auto"/>
            </w:tcBorders>
            <w:shd w:val="clear" w:color="auto" w:fill="auto"/>
            <w:vAlign w:val="center"/>
          </w:tcPr>
          <w:p w:rsidR="00247093" w:rsidRPr="00DE5DA2" w:rsidRDefault="00247093" w:rsidP="00372CAE">
            <w:pPr>
              <w:jc w:val="center"/>
              <w:rPr>
                <w:rFonts w:ascii="Arial" w:hAnsi="Arial" w:cs="Arial"/>
                <w:sz w:val="10"/>
                <w:szCs w:val="10"/>
              </w:rPr>
            </w:pPr>
          </w:p>
        </w:tc>
      </w:tr>
      <w:tr w:rsidR="00247093" w:rsidRPr="00DE5DA2" w:rsidTr="00E81E29">
        <w:trPr>
          <w:cantSplit/>
          <w:trHeight w:val="143"/>
        </w:trPr>
        <w:tc>
          <w:tcPr>
            <w:tcW w:w="2699" w:type="dxa"/>
            <w:gridSpan w:val="2"/>
            <w:tcBorders>
              <w:top w:val="single" w:sz="4" w:space="0" w:color="000000"/>
              <w:left w:val="single" w:sz="4" w:space="0" w:color="auto"/>
              <w:bottom w:val="nil"/>
              <w:right w:val="single" w:sz="4" w:space="0" w:color="auto"/>
            </w:tcBorders>
            <w:vAlign w:val="bottom"/>
          </w:tcPr>
          <w:p w:rsidR="00247093" w:rsidRPr="00DE5DA2" w:rsidRDefault="00247093" w:rsidP="00372CAE">
            <w:pPr>
              <w:jc w:val="center"/>
              <w:rPr>
                <w:rFonts w:ascii="Arial" w:hAnsi="Arial" w:cs="Arial"/>
                <w:sz w:val="10"/>
                <w:szCs w:val="10"/>
              </w:rPr>
            </w:pPr>
            <w:r w:rsidRPr="00DE5DA2">
              <w:rPr>
                <w:rFonts w:ascii="Arial" w:hAnsi="Arial" w:cs="Arial"/>
                <w:sz w:val="10"/>
                <w:szCs w:val="10"/>
              </w:rPr>
              <w:t>0</w:t>
            </w:r>
          </w:p>
        </w:tc>
        <w:tc>
          <w:tcPr>
            <w:tcW w:w="1417" w:type="dxa"/>
            <w:tcBorders>
              <w:top w:val="single" w:sz="4" w:space="0" w:color="auto"/>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16</w:t>
            </w:r>
          </w:p>
        </w:tc>
        <w:tc>
          <w:tcPr>
            <w:tcW w:w="851" w:type="dxa"/>
            <w:tcBorders>
              <w:top w:val="nil"/>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17</w:t>
            </w:r>
          </w:p>
        </w:tc>
        <w:tc>
          <w:tcPr>
            <w:tcW w:w="850" w:type="dxa"/>
            <w:tcBorders>
              <w:top w:val="nil"/>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18</w:t>
            </w:r>
          </w:p>
        </w:tc>
        <w:tc>
          <w:tcPr>
            <w:tcW w:w="851" w:type="dxa"/>
            <w:tcBorders>
              <w:top w:val="nil"/>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19</w:t>
            </w:r>
          </w:p>
        </w:tc>
        <w:tc>
          <w:tcPr>
            <w:tcW w:w="850" w:type="dxa"/>
            <w:tcBorders>
              <w:top w:val="nil"/>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20</w:t>
            </w:r>
          </w:p>
        </w:tc>
        <w:tc>
          <w:tcPr>
            <w:tcW w:w="851" w:type="dxa"/>
            <w:tcBorders>
              <w:top w:val="nil"/>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21</w:t>
            </w:r>
          </w:p>
        </w:tc>
        <w:tc>
          <w:tcPr>
            <w:tcW w:w="708" w:type="dxa"/>
            <w:tcBorders>
              <w:top w:val="nil"/>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22</w:t>
            </w:r>
          </w:p>
        </w:tc>
        <w:tc>
          <w:tcPr>
            <w:tcW w:w="851" w:type="dxa"/>
            <w:tcBorders>
              <w:top w:val="nil"/>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23</w:t>
            </w:r>
          </w:p>
        </w:tc>
        <w:tc>
          <w:tcPr>
            <w:tcW w:w="850" w:type="dxa"/>
            <w:tcBorders>
              <w:top w:val="nil"/>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24</w:t>
            </w:r>
          </w:p>
        </w:tc>
        <w:tc>
          <w:tcPr>
            <w:tcW w:w="993" w:type="dxa"/>
            <w:tcBorders>
              <w:top w:val="nil"/>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25</w:t>
            </w:r>
          </w:p>
        </w:tc>
        <w:tc>
          <w:tcPr>
            <w:tcW w:w="992" w:type="dxa"/>
            <w:tcBorders>
              <w:top w:val="nil"/>
              <w:left w:val="nil"/>
              <w:bottom w:val="nil"/>
              <w:right w:val="single" w:sz="4" w:space="0" w:color="auto"/>
            </w:tcBorders>
            <w:shd w:val="clear" w:color="auto" w:fill="auto"/>
            <w:vAlign w:val="bottom"/>
          </w:tcPr>
          <w:p w:rsidR="00247093" w:rsidRPr="00DE5DA2" w:rsidRDefault="00A6710C" w:rsidP="00372CAE">
            <w:pPr>
              <w:jc w:val="center"/>
              <w:rPr>
                <w:rFonts w:ascii="Arial" w:hAnsi="Arial" w:cs="Arial"/>
                <w:sz w:val="10"/>
                <w:szCs w:val="10"/>
              </w:rPr>
            </w:pPr>
            <w:r>
              <w:rPr>
                <w:rFonts w:ascii="Arial" w:hAnsi="Arial" w:cs="Arial"/>
                <w:sz w:val="10"/>
                <w:szCs w:val="10"/>
              </w:rPr>
              <w:t>26</w:t>
            </w:r>
          </w:p>
        </w:tc>
        <w:tc>
          <w:tcPr>
            <w:tcW w:w="992" w:type="dxa"/>
            <w:tcBorders>
              <w:top w:val="nil"/>
              <w:left w:val="nil"/>
              <w:bottom w:val="nil"/>
              <w:right w:val="nil"/>
            </w:tcBorders>
            <w:vAlign w:val="bottom"/>
          </w:tcPr>
          <w:p w:rsidR="00247093" w:rsidRPr="00DE5DA2" w:rsidRDefault="00A6710C" w:rsidP="00E81E29">
            <w:pPr>
              <w:jc w:val="center"/>
              <w:rPr>
                <w:rFonts w:ascii="Arial" w:hAnsi="Arial" w:cs="Arial"/>
                <w:sz w:val="10"/>
                <w:szCs w:val="10"/>
              </w:rPr>
            </w:pPr>
            <w:r>
              <w:rPr>
                <w:rFonts w:ascii="Arial" w:hAnsi="Arial" w:cs="Arial"/>
                <w:sz w:val="10"/>
                <w:szCs w:val="10"/>
              </w:rPr>
              <w:t>27</w:t>
            </w:r>
          </w:p>
        </w:tc>
        <w:tc>
          <w:tcPr>
            <w:tcW w:w="992" w:type="dxa"/>
            <w:tcBorders>
              <w:top w:val="nil"/>
              <w:left w:val="nil"/>
              <w:bottom w:val="nil"/>
              <w:right w:val="single" w:sz="4" w:space="0" w:color="auto"/>
            </w:tcBorders>
            <w:shd w:val="clear" w:color="auto" w:fill="auto"/>
            <w:vAlign w:val="bottom"/>
          </w:tcPr>
          <w:p w:rsidR="00247093" w:rsidRPr="00DE5DA2" w:rsidRDefault="00E81E29" w:rsidP="00372CAE">
            <w:pPr>
              <w:jc w:val="center"/>
              <w:rPr>
                <w:rFonts w:ascii="Arial" w:hAnsi="Arial" w:cs="Arial"/>
                <w:sz w:val="10"/>
                <w:szCs w:val="10"/>
              </w:rPr>
            </w:pPr>
            <w:r>
              <w:rPr>
                <w:rFonts w:ascii="Arial" w:hAnsi="Arial" w:cs="Arial"/>
                <w:sz w:val="10"/>
                <w:szCs w:val="10"/>
              </w:rPr>
              <w:t>28</w:t>
            </w:r>
          </w:p>
        </w:tc>
      </w:tr>
      <w:tr w:rsidR="001C5025" w:rsidRPr="00DE5DA2" w:rsidTr="001E42B6">
        <w:trPr>
          <w:cantSplit/>
          <w:trHeight w:val="164"/>
        </w:trPr>
        <w:tc>
          <w:tcPr>
            <w:tcW w:w="2273" w:type="dxa"/>
            <w:tcBorders>
              <w:top w:val="single" w:sz="4" w:space="0" w:color="auto"/>
              <w:left w:val="single" w:sz="4" w:space="0" w:color="auto"/>
              <w:bottom w:val="single" w:sz="4" w:space="0" w:color="auto"/>
              <w:right w:val="single" w:sz="4" w:space="0" w:color="auto"/>
            </w:tcBorders>
            <w:vAlign w:val="bottom"/>
          </w:tcPr>
          <w:p w:rsidR="001C5025" w:rsidRPr="00DE5DA2" w:rsidRDefault="001C5025" w:rsidP="00372CAE">
            <w:pPr>
              <w:rPr>
                <w:rFonts w:ascii="Arial" w:hAnsi="Arial" w:cs="Arial"/>
                <w:b/>
                <w:bCs/>
                <w:sz w:val="14"/>
                <w:szCs w:val="14"/>
              </w:rPr>
            </w:pPr>
            <w:r w:rsidRPr="00DE5DA2">
              <w:rPr>
                <w:rFonts w:ascii="Arial" w:hAnsi="Arial" w:cs="Arial"/>
                <w:b/>
                <w:bCs/>
                <w:sz w:val="14"/>
                <w:szCs w:val="14"/>
              </w:rPr>
              <w:t xml:space="preserve">Ogółem sprawy karne i wykroczeniowe </w:t>
            </w:r>
          </w:p>
          <w:p w:rsidR="001C5025" w:rsidRPr="00DE5DA2" w:rsidRDefault="001C5025" w:rsidP="00372CAE">
            <w:pPr>
              <w:rPr>
                <w:rFonts w:ascii="Arial" w:hAnsi="Arial" w:cs="Arial"/>
                <w:sz w:val="14"/>
                <w:szCs w:val="14"/>
              </w:rPr>
            </w:pPr>
            <w:r w:rsidRPr="00DE5DA2">
              <w:rPr>
                <w:rFonts w:ascii="Arial" w:hAnsi="Arial" w:cs="Arial"/>
                <w:sz w:val="14"/>
                <w:szCs w:val="14"/>
              </w:rPr>
              <w:t>(suma wierszy 02, od 04 do 08)</w:t>
            </w:r>
          </w:p>
        </w:tc>
        <w:tc>
          <w:tcPr>
            <w:tcW w:w="426" w:type="dxa"/>
            <w:tcBorders>
              <w:top w:val="single" w:sz="18" w:space="0" w:color="auto"/>
              <w:left w:val="single" w:sz="4" w:space="0" w:color="auto"/>
              <w:bottom w:val="single" w:sz="4" w:space="0" w:color="auto"/>
              <w:right w:val="single" w:sz="4" w:space="0" w:color="auto"/>
            </w:tcBorders>
            <w:vAlign w:val="center"/>
          </w:tcPr>
          <w:p w:rsidR="001C5025" w:rsidRPr="00DE5DA2" w:rsidRDefault="001C5025" w:rsidP="00372CAE">
            <w:pPr>
              <w:jc w:val="center"/>
              <w:rPr>
                <w:rFonts w:ascii="Arial" w:hAnsi="Arial" w:cs="Arial"/>
                <w:sz w:val="14"/>
                <w:szCs w:val="14"/>
              </w:rPr>
            </w:pPr>
            <w:r w:rsidRPr="00DE5DA2">
              <w:rPr>
                <w:rFonts w:ascii="Arial" w:hAnsi="Arial" w:cs="Arial"/>
                <w:sz w:val="14"/>
                <w:szCs w:val="14"/>
              </w:rPr>
              <w:t>01</w:t>
            </w:r>
          </w:p>
        </w:tc>
        <w:tc>
          <w:tcPr>
            <w:tcW w:w="1417"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4.887</w:t>
            </w:r>
          </w:p>
        </w:tc>
        <w:tc>
          <w:tcPr>
            <w:tcW w:w="851"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3.548</w:t>
            </w:r>
          </w:p>
        </w:tc>
        <w:tc>
          <w:tcPr>
            <w:tcW w:w="850"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1.339</w:t>
            </w:r>
          </w:p>
        </w:tc>
        <w:tc>
          <w:tcPr>
            <w:tcW w:w="851"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1"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302</w:t>
            </w:r>
          </w:p>
        </w:tc>
        <w:tc>
          <w:tcPr>
            <w:tcW w:w="708"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1.031</w:t>
            </w:r>
          </w:p>
        </w:tc>
        <w:tc>
          <w:tcPr>
            <w:tcW w:w="851"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3"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6</w:t>
            </w:r>
          </w:p>
        </w:tc>
        <w:tc>
          <w:tcPr>
            <w:tcW w:w="992"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18"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18" w:space="0" w:color="auto"/>
              <w:left w:val="single" w:sz="4" w:space="0" w:color="auto"/>
              <w:bottom w:val="single" w:sz="4" w:space="0" w:color="auto"/>
              <w:right w:val="single" w:sz="18" w:space="0" w:color="auto"/>
            </w:tcBorders>
            <w:vAlign w:val="center"/>
          </w:tcPr>
          <w:p w:rsidR="001C5025" w:rsidRDefault="001C5025">
            <w:pPr>
              <w:jc w:val="right"/>
              <w:rPr>
                <w:rFonts w:ascii="Arial" w:hAnsi="Arial" w:cs="Arial"/>
                <w:color w:val="000000"/>
                <w:sz w:val="14"/>
                <w:szCs w:val="14"/>
              </w:rPr>
            </w:pPr>
          </w:p>
        </w:tc>
      </w:tr>
      <w:tr w:rsidR="001C5025" w:rsidRPr="00DE5DA2" w:rsidTr="009F1B2D">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rPr>
                <w:rFonts w:ascii="Arial" w:hAnsi="Arial" w:cs="Arial"/>
                <w:sz w:val="14"/>
                <w:szCs w:val="14"/>
              </w:rPr>
            </w:pPr>
            <w:r w:rsidRPr="00DE5DA2">
              <w:rPr>
                <w:rFonts w:ascii="Arial" w:hAnsi="Arial" w:cs="Arial"/>
                <w:sz w:val="14"/>
                <w:szCs w:val="14"/>
              </w:rPr>
              <w:t>K</w:t>
            </w:r>
          </w:p>
        </w:tc>
        <w:tc>
          <w:tcPr>
            <w:tcW w:w="426"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jc w:val="center"/>
              <w:rPr>
                <w:rFonts w:ascii="Arial" w:hAnsi="Arial" w:cs="Arial"/>
                <w:sz w:val="14"/>
                <w:szCs w:val="14"/>
              </w:rPr>
            </w:pPr>
            <w:r w:rsidRPr="00DE5DA2">
              <w:rPr>
                <w:rFonts w:ascii="Arial" w:hAnsi="Arial" w:cs="Arial"/>
                <w:sz w:val="14"/>
                <w:szCs w:val="14"/>
              </w:rPr>
              <w:t>02</w:t>
            </w:r>
          </w:p>
        </w:tc>
        <w:tc>
          <w:tcPr>
            <w:tcW w:w="1417"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762</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560</w:t>
            </w: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202</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59</w:t>
            </w:r>
          </w:p>
        </w:tc>
        <w:tc>
          <w:tcPr>
            <w:tcW w:w="708"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143</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rsidR="001C5025" w:rsidRDefault="001C5025">
            <w:pPr>
              <w:jc w:val="right"/>
              <w:rPr>
                <w:rFonts w:ascii="Arial" w:hAnsi="Arial" w:cs="Arial"/>
                <w:color w:val="000000"/>
                <w:sz w:val="14"/>
                <w:szCs w:val="14"/>
              </w:rPr>
            </w:pPr>
          </w:p>
        </w:tc>
      </w:tr>
      <w:tr w:rsidR="001C5025" w:rsidRPr="00DE5DA2" w:rsidTr="009F1B2D">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rPr>
                <w:rFonts w:ascii="Arial" w:hAnsi="Arial" w:cs="Arial"/>
                <w:sz w:val="14"/>
                <w:szCs w:val="14"/>
              </w:rPr>
            </w:pPr>
            <w:r w:rsidRPr="00DE5DA2">
              <w:rPr>
                <w:rFonts w:ascii="Arial" w:hAnsi="Arial" w:cs="Arial"/>
                <w:sz w:val="14"/>
                <w:szCs w:val="14"/>
              </w:rPr>
              <w:t>w tym:</w:t>
            </w:r>
          </w:p>
          <w:p w:rsidR="001C5025" w:rsidRPr="00DE5DA2" w:rsidRDefault="001C5025" w:rsidP="00372CAE">
            <w:pPr>
              <w:rPr>
                <w:rFonts w:ascii="Arial" w:hAnsi="Arial" w:cs="Arial"/>
                <w:sz w:val="14"/>
                <w:szCs w:val="14"/>
              </w:rPr>
            </w:pPr>
            <w:r w:rsidRPr="00DE5DA2">
              <w:rPr>
                <w:rFonts w:ascii="Arial" w:hAnsi="Arial" w:cs="Arial"/>
                <w:sz w:val="14"/>
                <w:szCs w:val="14"/>
              </w:rPr>
              <w:t xml:space="preserve"> o wyrok łączny</w:t>
            </w:r>
          </w:p>
        </w:tc>
        <w:tc>
          <w:tcPr>
            <w:tcW w:w="426"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jc w:val="center"/>
              <w:rPr>
                <w:rFonts w:ascii="Arial" w:hAnsi="Arial" w:cs="Arial"/>
                <w:sz w:val="14"/>
                <w:szCs w:val="14"/>
              </w:rPr>
            </w:pPr>
            <w:r w:rsidRPr="00DE5DA2">
              <w:rPr>
                <w:rFonts w:ascii="Arial" w:hAnsi="Arial" w:cs="Arial"/>
                <w:sz w:val="14"/>
                <w:szCs w:val="14"/>
              </w:rPr>
              <w:t>03</w:t>
            </w:r>
          </w:p>
        </w:tc>
        <w:tc>
          <w:tcPr>
            <w:tcW w:w="1417"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75</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53</w:t>
            </w: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22</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5</w:t>
            </w:r>
          </w:p>
        </w:tc>
        <w:tc>
          <w:tcPr>
            <w:tcW w:w="708"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17</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rsidR="001C5025" w:rsidRDefault="001C5025">
            <w:pPr>
              <w:jc w:val="right"/>
              <w:rPr>
                <w:rFonts w:ascii="Arial" w:hAnsi="Arial" w:cs="Arial"/>
                <w:color w:val="000000"/>
                <w:sz w:val="14"/>
                <w:szCs w:val="14"/>
              </w:rPr>
            </w:pPr>
          </w:p>
        </w:tc>
      </w:tr>
      <w:tr w:rsidR="001C5025" w:rsidRPr="00DE5DA2" w:rsidTr="009F1B2D">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rPr>
                <w:rFonts w:ascii="Arial" w:hAnsi="Arial" w:cs="Arial"/>
                <w:b/>
                <w:sz w:val="14"/>
                <w:szCs w:val="14"/>
              </w:rPr>
            </w:pPr>
            <w:r w:rsidRPr="00DE5DA2">
              <w:rPr>
                <w:rFonts w:ascii="Arial" w:hAnsi="Arial" w:cs="Arial"/>
                <w:sz w:val="14"/>
                <w:szCs w:val="14"/>
              </w:rPr>
              <w:t>Kp</w:t>
            </w:r>
          </w:p>
        </w:tc>
        <w:tc>
          <w:tcPr>
            <w:tcW w:w="426"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jc w:val="center"/>
              <w:rPr>
                <w:rFonts w:ascii="Arial" w:hAnsi="Arial" w:cs="Arial"/>
                <w:sz w:val="14"/>
                <w:szCs w:val="14"/>
              </w:rPr>
            </w:pPr>
            <w:r w:rsidRPr="00DE5DA2">
              <w:rPr>
                <w:rFonts w:ascii="Arial" w:hAnsi="Arial" w:cs="Arial"/>
                <w:sz w:val="14"/>
                <w:szCs w:val="14"/>
              </w:rPr>
              <w:t>04</w:t>
            </w:r>
          </w:p>
        </w:tc>
        <w:tc>
          <w:tcPr>
            <w:tcW w:w="1417"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510</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373</w:t>
            </w: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137</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18</w:t>
            </w:r>
          </w:p>
        </w:tc>
        <w:tc>
          <w:tcPr>
            <w:tcW w:w="708"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113</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6</w:t>
            </w:r>
          </w:p>
        </w:tc>
        <w:tc>
          <w:tcPr>
            <w:tcW w:w="992"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rsidR="001C5025" w:rsidRDefault="001C5025">
            <w:pPr>
              <w:jc w:val="right"/>
              <w:rPr>
                <w:rFonts w:ascii="Arial" w:hAnsi="Arial" w:cs="Arial"/>
                <w:color w:val="000000"/>
                <w:sz w:val="14"/>
                <w:szCs w:val="14"/>
              </w:rPr>
            </w:pPr>
          </w:p>
        </w:tc>
      </w:tr>
      <w:tr w:rsidR="001C5025" w:rsidRPr="00DE5DA2" w:rsidTr="009F1B2D">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rPr>
                <w:rFonts w:ascii="Arial" w:hAnsi="Arial" w:cs="Arial"/>
                <w:sz w:val="14"/>
                <w:szCs w:val="14"/>
              </w:rPr>
            </w:pPr>
            <w:r w:rsidRPr="00DE5DA2">
              <w:rPr>
                <w:rFonts w:ascii="Arial" w:hAnsi="Arial" w:cs="Arial"/>
                <w:sz w:val="14"/>
                <w:szCs w:val="14"/>
              </w:rPr>
              <w:t>Ko</w:t>
            </w:r>
          </w:p>
        </w:tc>
        <w:tc>
          <w:tcPr>
            <w:tcW w:w="426"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jc w:val="center"/>
              <w:rPr>
                <w:rFonts w:ascii="Arial" w:hAnsi="Arial" w:cs="Arial"/>
                <w:sz w:val="14"/>
                <w:szCs w:val="14"/>
              </w:rPr>
            </w:pPr>
            <w:r w:rsidRPr="00DE5DA2">
              <w:rPr>
                <w:rFonts w:ascii="Arial" w:hAnsi="Arial" w:cs="Arial"/>
                <w:sz w:val="14"/>
                <w:szCs w:val="14"/>
              </w:rPr>
              <w:t>05</w:t>
            </w:r>
          </w:p>
        </w:tc>
        <w:tc>
          <w:tcPr>
            <w:tcW w:w="1417"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2.533</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1.814</w:t>
            </w: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719</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165</w:t>
            </w:r>
          </w:p>
        </w:tc>
        <w:tc>
          <w:tcPr>
            <w:tcW w:w="708"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554</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rsidR="001C5025" w:rsidRDefault="001C5025">
            <w:pPr>
              <w:jc w:val="right"/>
              <w:rPr>
                <w:rFonts w:ascii="Arial" w:hAnsi="Arial" w:cs="Arial"/>
                <w:color w:val="000000"/>
                <w:sz w:val="14"/>
                <w:szCs w:val="14"/>
              </w:rPr>
            </w:pPr>
          </w:p>
        </w:tc>
      </w:tr>
      <w:tr w:rsidR="001C5025" w:rsidRPr="00DE5DA2" w:rsidTr="009F1B2D">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rPr>
                <w:rFonts w:ascii="Arial" w:hAnsi="Arial" w:cs="Arial"/>
                <w:sz w:val="14"/>
                <w:szCs w:val="14"/>
              </w:rPr>
            </w:pPr>
            <w:r w:rsidRPr="00DE5DA2">
              <w:rPr>
                <w:rFonts w:ascii="Arial" w:hAnsi="Arial" w:cs="Arial"/>
                <w:sz w:val="14"/>
                <w:szCs w:val="14"/>
              </w:rPr>
              <w:t>W</w:t>
            </w:r>
          </w:p>
        </w:tc>
        <w:tc>
          <w:tcPr>
            <w:tcW w:w="426"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jc w:val="center"/>
              <w:rPr>
                <w:rFonts w:ascii="Arial" w:hAnsi="Arial" w:cs="Arial"/>
                <w:sz w:val="14"/>
                <w:szCs w:val="14"/>
              </w:rPr>
            </w:pPr>
            <w:r w:rsidRPr="00DE5DA2">
              <w:rPr>
                <w:rFonts w:ascii="Arial" w:hAnsi="Arial" w:cs="Arial"/>
                <w:sz w:val="14"/>
                <w:szCs w:val="14"/>
              </w:rPr>
              <w:t>06</w:t>
            </w:r>
          </w:p>
        </w:tc>
        <w:tc>
          <w:tcPr>
            <w:tcW w:w="1417"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1.004</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754</w:t>
            </w: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250</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43</w:t>
            </w:r>
          </w:p>
        </w:tc>
        <w:tc>
          <w:tcPr>
            <w:tcW w:w="708"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207</w:t>
            </w:r>
          </w:p>
        </w:tc>
        <w:tc>
          <w:tcPr>
            <w:tcW w:w="851"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8" w:space="0" w:color="auto"/>
            </w:tcBorders>
            <w:vAlign w:val="center"/>
          </w:tcPr>
          <w:p w:rsidR="001C5025" w:rsidRDefault="001C5025">
            <w:pPr>
              <w:jc w:val="right"/>
              <w:rPr>
                <w:rFonts w:ascii="Arial" w:hAnsi="Arial" w:cs="Arial"/>
                <w:color w:val="000000"/>
                <w:sz w:val="14"/>
                <w:szCs w:val="14"/>
              </w:rPr>
            </w:pPr>
          </w:p>
        </w:tc>
      </w:tr>
      <w:tr w:rsidR="001C5025" w:rsidRPr="00DE5DA2" w:rsidTr="001E42B6">
        <w:trPr>
          <w:cantSplit/>
          <w:trHeight w:val="383"/>
        </w:trPr>
        <w:tc>
          <w:tcPr>
            <w:tcW w:w="2273" w:type="dxa"/>
            <w:tcBorders>
              <w:top w:val="single" w:sz="4" w:space="0" w:color="auto"/>
              <w:left w:val="single" w:sz="4" w:space="0" w:color="auto"/>
              <w:bottom w:val="single" w:sz="4" w:space="0" w:color="auto"/>
              <w:right w:val="single" w:sz="4" w:space="0" w:color="auto"/>
            </w:tcBorders>
            <w:vAlign w:val="center"/>
          </w:tcPr>
          <w:p w:rsidR="001C5025" w:rsidRPr="00DE5DA2" w:rsidRDefault="001C5025" w:rsidP="00372CAE">
            <w:pPr>
              <w:rPr>
                <w:rFonts w:ascii="Arial" w:hAnsi="Arial" w:cs="Arial"/>
                <w:noProof/>
                <w:sz w:val="14"/>
                <w:szCs w:val="14"/>
              </w:rPr>
            </w:pPr>
            <w:r w:rsidRPr="00DE5DA2">
              <w:rPr>
                <w:rFonts w:ascii="Arial" w:hAnsi="Arial" w:cs="Arial"/>
                <w:noProof/>
                <w:sz w:val="14"/>
                <w:szCs w:val="14"/>
              </w:rPr>
              <w:t>Kop</w:t>
            </w:r>
          </w:p>
        </w:tc>
        <w:tc>
          <w:tcPr>
            <w:tcW w:w="426" w:type="dxa"/>
            <w:tcBorders>
              <w:top w:val="single" w:sz="4" w:space="0" w:color="auto"/>
              <w:left w:val="single" w:sz="4" w:space="0" w:color="auto"/>
              <w:bottom w:val="single" w:sz="18" w:space="0" w:color="auto"/>
              <w:right w:val="single" w:sz="4" w:space="0" w:color="auto"/>
            </w:tcBorders>
            <w:vAlign w:val="center"/>
          </w:tcPr>
          <w:p w:rsidR="001C5025" w:rsidRPr="00DE5DA2" w:rsidRDefault="001C5025" w:rsidP="00372CAE">
            <w:pPr>
              <w:jc w:val="center"/>
              <w:rPr>
                <w:rFonts w:ascii="Arial" w:hAnsi="Arial" w:cs="Arial"/>
                <w:sz w:val="14"/>
                <w:szCs w:val="14"/>
              </w:rPr>
            </w:pPr>
            <w:r w:rsidRPr="00DE5DA2">
              <w:rPr>
                <w:rFonts w:ascii="Arial" w:hAnsi="Arial" w:cs="Arial"/>
                <w:sz w:val="14"/>
                <w:szCs w:val="14"/>
              </w:rPr>
              <w:t>07</w:t>
            </w:r>
          </w:p>
        </w:tc>
        <w:tc>
          <w:tcPr>
            <w:tcW w:w="1417"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78</w:t>
            </w:r>
          </w:p>
        </w:tc>
        <w:tc>
          <w:tcPr>
            <w:tcW w:w="851"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47</w:t>
            </w:r>
          </w:p>
        </w:tc>
        <w:tc>
          <w:tcPr>
            <w:tcW w:w="850"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31</w:t>
            </w:r>
          </w:p>
        </w:tc>
        <w:tc>
          <w:tcPr>
            <w:tcW w:w="851"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1"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17</w:t>
            </w:r>
          </w:p>
        </w:tc>
        <w:tc>
          <w:tcPr>
            <w:tcW w:w="708"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r>
              <w:rPr>
                <w:rFonts w:ascii="Arial" w:hAnsi="Arial" w:cs="Arial"/>
                <w:color w:val="000000"/>
                <w:sz w:val="14"/>
                <w:szCs w:val="14"/>
              </w:rPr>
              <w:t>14</w:t>
            </w:r>
          </w:p>
        </w:tc>
        <w:tc>
          <w:tcPr>
            <w:tcW w:w="851"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p>
        </w:tc>
        <w:tc>
          <w:tcPr>
            <w:tcW w:w="850"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3"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18" w:space="0" w:color="auto"/>
              <w:right w:val="single" w:sz="4" w:space="0" w:color="auto"/>
            </w:tcBorders>
            <w:vAlign w:val="center"/>
          </w:tcPr>
          <w:p w:rsidR="001C5025" w:rsidRDefault="001C5025">
            <w:pPr>
              <w:jc w:val="right"/>
              <w:rPr>
                <w:rFonts w:ascii="Arial" w:hAnsi="Arial" w:cs="Arial"/>
                <w:color w:val="000000"/>
                <w:sz w:val="14"/>
                <w:szCs w:val="14"/>
              </w:rPr>
            </w:pPr>
          </w:p>
        </w:tc>
        <w:tc>
          <w:tcPr>
            <w:tcW w:w="992" w:type="dxa"/>
            <w:tcBorders>
              <w:top w:val="single" w:sz="4" w:space="0" w:color="auto"/>
              <w:left w:val="single" w:sz="4" w:space="0" w:color="auto"/>
              <w:bottom w:val="single" w:sz="18" w:space="0" w:color="auto"/>
              <w:right w:val="single" w:sz="18" w:space="0" w:color="auto"/>
            </w:tcBorders>
            <w:vAlign w:val="center"/>
          </w:tcPr>
          <w:p w:rsidR="001C5025" w:rsidRDefault="001C5025">
            <w:pPr>
              <w:jc w:val="right"/>
              <w:rPr>
                <w:rFonts w:ascii="Arial" w:hAnsi="Arial" w:cs="Arial"/>
                <w:color w:val="000000"/>
                <w:sz w:val="14"/>
                <w:szCs w:val="14"/>
              </w:rPr>
            </w:pPr>
          </w:p>
        </w:tc>
      </w:tr>
    </w:tbl>
    <w:p w:rsidR="00AE4930" w:rsidRDefault="00AE4930" w:rsidP="00D12573"/>
    <w:p w:rsidR="00363D21" w:rsidRPr="00CE79D7" w:rsidRDefault="00363D21" w:rsidP="00D12573"/>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372CAE" w:rsidRDefault="00372CAE" w:rsidP="00AD557B">
      <w:pPr>
        <w:pStyle w:val="Legenda"/>
        <w:spacing w:before="60" w:after="60" w:line="240" w:lineRule="exact"/>
        <w:ind w:left="0" w:right="0"/>
        <w:rPr>
          <w:rFonts w:cs="Arial"/>
          <w:sz w:val="24"/>
          <w:szCs w:val="24"/>
        </w:rPr>
      </w:pPr>
    </w:p>
    <w:p w:rsidR="00DA6CC6" w:rsidRPr="00CE79D7" w:rsidRDefault="00DA6CC6" w:rsidP="00AD557B">
      <w:pPr>
        <w:pStyle w:val="Legenda"/>
        <w:spacing w:before="60" w:after="60" w:line="240" w:lineRule="exact"/>
        <w:ind w:left="0" w:right="0"/>
        <w:rPr>
          <w:rFonts w:cs="Arial"/>
          <w:sz w:val="24"/>
          <w:szCs w:val="24"/>
        </w:rPr>
      </w:pPr>
      <w:r w:rsidRPr="00CE79D7">
        <w:rPr>
          <w:rFonts w:cs="Arial"/>
          <w:sz w:val="24"/>
          <w:szCs w:val="24"/>
        </w:rPr>
        <w:lastRenderedPageBreak/>
        <w:t xml:space="preserve">Dział 1.2.2. Liczba odbytych sesji i załatwionych spraw </w:t>
      </w:r>
    </w:p>
    <w:tbl>
      <w:tblPr>
        <w:tblW w:w="16174" w:type="dxa"/>
        <w:tblInd w:w="56" w:type="dxa"/>
        <w:tblLayout w:type="fixed"/>
        <w:tblCellMar>
          <w:left w:w="70" w:type="dxa"/>
          <w:right w:w="70" w:type="dxa"/>
        </w:tblCellMar>
        <w:tblLook w:val="0000" w:firstRow="0" w:lastRow="0" w:firstColumn="0" w:lastColumn="0" w:noHBand="0" w:noVBand="0"/>
      </w:tblPr>
      <w:tblGrid>
        <w:gridCol w:w="723"/>
        <w:gridCol w:w="22"/>
        <w:gridCol w:w="251"/>
        <w:gridCol w:w="1570"/>
        <w:gridCol w:w="411"/>
        <w:gridCol w:w="1019"/>
        <w:gridCol w:w="428"/>
        <w:gridCol w:w="692"/>
        <w:gridCol w:w="709"/>
        <w:gridCol w:w="852"/>
        <w:gridCol w:w="708"/>
        <w:gridCol w:w="709"/>
        <w:gridCol w:w="851"/>
        <w:gridCol w:w="850"/>
        <w:gridCol w:w="851"/>
        <w:gridCol w:w="850"/>
        <w:gridCol w:w="851"/>
        <w:gridCol w:w="850"/>
        <w:gridCol w:w="851"/>
        <w:gridCol w:w="708"/>
        <w:gridCol w:w="709"/>
        <w:gridCol w:w="709"/>
      </w:tblGrid>
      <w:tr w:rsidR="008E0410" w:rsidRPr="000124EE" w:rsidTr="009F1B2D">
        <w:trPr>
          <w:cantSplit/>
          <w:trHeight w:val="153"/>
        </w:trPr>
        <w:tc>
          <w:tcPr>
            <w:tcW w:w="3996"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jc w:val="center"/>
              <w:rPr>
                <w:rFonts w:ascii="Arial" w:hAnsi="Arial" w:cs="Arial"/>
                <w:sz w:val="14"/>
                <w:szCs w:val="14"/>
              </w:rPr>
            </w:pPr>
            <w:r w:rsidRPr="000124EE">
              <w:rPr>
                <w:rFonts w:ascii="Arial" w:hAnsi="Arial" w:cs="Arial"/>
                <w:sz w:val="14"/>
                <w:szCs w:val="14"/>
              </w:rPr>
              <w:t>SPRAWY</w:t>
            </w:r>
          </w:p>
          <w:p w:rsidR="008E0410" w:rsidRPr="000124EE" w:rsidRDefault="008E0410" w:rsidP="00D97A43">
            <w:pPr>
              <w:jc w:val="center"/>
              <w:rPr>
                <w:rFonts w:ascii="Arial" w:hAnsi="Arial" w:cs="Arial"/>
                <w:sz w:val="10"/>
                <w:szCs w:val="10"/>
              </w:rPr>
            </w:pPr>
            <w:r w:rsidRPr="000124EE">
              <w:rPr>
                <w:rFonts w:ascii="Arial" w:hAnsi="Arial" w:cs="Arial"/>
                <w:sz w:val="14"/>
                <w:szCs w:val="14"/>
              </w:rPr>
              <w:t xml:space="preserve"> według repertoriów i wykazów</w:t>
            </w:r>
          </w:p>
        </w:tc>
        <w:tc>
          <w:tcPr>
            <w:tcW w:w="4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ind w:left="-42"/>
              <w:jc w:val="center"/>
              <w:rPr>
                <w:rFonts w:ascii="Arial" w:hAnsi="Arial" w:cs="Arial"/>
                <w:sz w:val="10"/>
                <w:szCs w:val="10"/>
              </w:rPr>
            </w:pPr>
            <w:r w:rsidRPr="000124EE">
              <w:rPr>
                <w:rFonts w:ascii="Arial" w:hAnsi="Arial" w:cs="Arial"/>
                <w:sz w:val="10"/>
                <w:szCs w:val="10"/>
              </w:rPr>
              <w:t>Lp.</w:t>
            </w:r>
          </w:p>
        </w:tc>
        <w:tc>
          <w:tcPr>
            <w:tcW w:w="6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sz w:val="12"/>
                <w:szCs w:val="12"/>
              </w:rPr>
            </w:pPr>
            <w:r w:rsidRPr="000124EE">
              <w:rPr>
                <w:rFonts w:ascii="Arial" w:hAnsi="Arial" w:cs="Arial"/>
                <w:b/>
                <w:bCs/>
                <w:sz w:val="12"/>
                <w:szCs w:val="12"/>
              </w:rPr>
              <w:t xml:space="preserve">Liczba odbytych sesji </w:t>
            </w:r>
            <w:r w:rsidRPr="000124EE">
              <w:rPr>
                <w:rFonts w:ascii="Arial" w:hAnsi="Arial" w:cs="Arial"/>
                <w:sz w:val="12"/>
                <w:szCs w:val="12"/>
              </w:rPr>
              <w:t>(rozprawy i posiedzenia)</w:t>
            </w:r>
          </w:p>
          <w:p w:rsidR="008E0410" w:rsidRPr="000124EE" w:rsidRDefault="008E0410" w:rsidP="00D97A43">
            <w:pPr>
              <w:ind w:left="113" w:right="113"/>
              <w:jc w:val="center"/>
              <w:rPr>
                <w:rFonts w:ascii="Arial" w:hAnsi="Arial" w:cs="Arial"/>
                <w:b/>
                <w:bCs/>
                <w:sz w:val="12"/>
                <w:szCs w:val="12"/>
              </w:rPr>
            </w:pPr>
            <w:r w:rsidRPr="000124EE">
              <w:rPr>
                <w:rFonts w:ascii="Arial" w:hAnsi="Arial" w:cs="Arial"/>
                <w:sz w:val="12"/>
                <w:szCs w:val="12"/>
              </w:rPr>
              <w:t>- wokandy</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b/>
                <w:bCs/>
                <w:sz w:val="12"/>
                <w:szCs w:val="12"/>
              </w:rPr>
            </w:pPr>
            <w:r w:rsidRPr="000124EE">
              <w:rPr>
                <w:rFonts w:ascii="Arial" w:hAnsi="Arial" w:cs="Arial"/>
                <w:sz w:val="12"/>
                <w:szCs w:val="12"/>
              </w:rPr>
              <w:t>Liczba dni w których odbyto sesje</w:t>
            </w:r>
            <w:r w:rsidRPr="000124EE">
              <w:rPr>
                <w:rFonts w:ascii="Arial" w:hAnsi="Arial" w:cs="Arial"/>
                <w:b/>
                <w:bCs/>
                <w:sz w:val="12"/>
                <w:szCs w:val="12"/>
              </w:rPr>
              <w:t xml:space="preserve"> -wokandy</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ind w:left="-44" w:right="-42"/>
              <w:jc w:val="center"/>
              <w:rPr>
                <w:rFonts w:ascii="Arial" w:hAnsi="Arial" w:cs="Arial"/>
                <w:b/>
                <w:bCs/>
                <w:sz w:val="12"/>
                <w:szCs w:val="12"/>
              </w:rPr>
            </w:pPr>
            <w:r w:rsidRPr="000124EE">
              <w:rPr>
                <w:rFonts w:ascii="Arial" w:hAnsi="Arial" w:cs="Arial"/>
                <w:b/>
                <w:bCs/>
                <w:sz w:val="12"/>
                <w:szCs w:val="12"/>
              </w:rPr>
              <w:t>Załatwienie</w:t>
            </w:r>
            <w:r w:rsidRPr="000124EE">
              <w:rPr>
                <w:rFonts w:ascii="Arial" w:hAnsi="Arial" w:cs="Arial"/>
                <w:b/>
                <w:bCs/>
                <w:sz w:val="12"/>
                <w:szCs w:val="12"/>
                <w:vertAlign w:val="superscript"/>
              </w:rPr>
              <w:t>1)</w:t>
            </w:r>
            <w:r w:rsidRPr="000124EE">
              <w:rPr>
                <w:rFonts w:ascii="Arial" w:hAnsi="Arial" w:cs="Arial"/>
                <w:sz w:val="12"/>
                <w:szCs w:val="12"/>
              </w:rPr>
              <w:br/>
              <w:t>ogółem</w:t>
            </w:r>
            <w:r w:rsidRPr="000124EE">
              <w:rPr>
                <w:rFonts w:ascii="Arial" w:hAnsi="Arial" w:cs="Arial"/>
                <w:sz w:val="12"/>
                <w:szCs w:val="12"/>
              </w:rPr>
              <w:br/>
              <w:t>(ko</w:t>
            </w:r>
            <w:r>
              <w:rPr>
                <w:rFonts w:ascii="Arial" w:hAnsi="Arial" w:cs="Arial"/>
                <w:sz w:val="12"/>
                <w:szCs w:val="12"/>
              </w:rPr>
              <w:t>l. 4, 16</w:t>
            </w:r>
            <w:r w:rsidRPr="000124EE">
              <w:rPr>
                <w:rFonts w:ascii="Arial" w:hAnsi="Arial" w:cs="Arial"/>
                <w:sz w:val="12"/>
                <w:szCs w:val="12"/>
              </w:rPr>
              <w:t>)</w:t>
            </w:r>
          </w:p>
        </w:tc>
        <w:tc>
          <w:tcPr>
            <w:tcW w:w="949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jc w:val="center"/>
              <w:rPr>
                <w:rFonts w:ascii="Arial" w:hAnsi="Arial" w:cs="Arial"/>
                <w:b/>
                <w:bCs/>
                <w:sz w:val="12"/>
                <w:szCs w:val="12"/>
              </w:rPr>
            </w:pPr>
            <w:r w:rsidRPr="000124EE">
              <w:rPr>
                <w:rFonts w:ascii="Arial" w:hAnsi="Arial" w:cs="Arial"/>
                <w:b/>
                <w:bCs/>
                <w:sz w:val="12"/>
                <w:szCs w:val="12"/>
              </w:rPr>
              <w:t>Liczba załatwionych spraw na rozprawie, dotyczy:</w:t>
            </w:r>
          </w:p>
        </w:tc>
      </w:tr>
      <w:tr w:rsidR="008E0410" w:rsidRPr="000124EE" w:rsidTr="00C163E8">
        <w:trPr>
          <w:cantSplit/>
          <w:trHeight w:val="206"/>
        </w:trPr>
        <w:tc>
          <w:tcPr>
            <w:tcW w:w="3996"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sz w:val="10"/>
                <w:szCs w:val="10"/>
              </w:rPr>
            </w:pPr>
          </w:p>
        </w:tc>
        <w:tc>
          <w:tcPr>
            <w:tcW w:w="4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sz w:val="10"/>
                <w:szCs w:val="10"/>
              </w:rPr>
            </w:pPr>
          </w:p>
        </w:tc>
        <w:tc>
          <w:tcPr>
            <w:tcW w:w="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b/>
                <w:bCs/>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b/>
                <w:bCs/>
                <w:sz w:val="12"/>
                <w:szCs w:val="12"/>
              </w:rPr>
            </w:pPr>
          </w:p>
        </w:tc>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b/>
                <w:bCs/>
                <w:sz w:val="12"/>
                <w:szCs w:val="12"/>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ind w:left="-42" w:right="-42"/>
              <w:jc w:val="center"/>
              <w:rPr>
                <w:rFonts w:ascii="Arial" w:hAnsi="Arial" w:cs="Arial"/>
                <w:sz w:val="12"/>
                <w:szCs w:val="12"/>
              </w:rPr>
            </w:pPr>
            <w:r w:rsidRPr="000124EE">
              <w:rPr>
                <w:rFonts w:ascii="Arial" w:hAnsi="Arial" w:cs="Arial"/>
                <w:sz w:val="12"/>
                <w:szCs w:val="12"/>
              </w:rPr>
              <w:t>Za</w:t>
            </w:r>
            <w:r>
              <w:rPr>
                <w:rFonts w:ascii="Arial" w:hAnsi="Arial" w:cs="Arial"/>
                <w:sz w:val="12"/>
                <w:szCs w:val="12"/>
              </w:rPr>
              <w:t xml:space="preserve">łatwienie </w:t>
            </w:r>
            <w:r>
              <w:rPr>
                <w:rFonts w:ascii="Arial" w:hAnsi="Arial" w:cs="Arial"/>
                <w:sz w:val="12"/>
                <w:szCs w:val="12"/>
              </w:rPr>
              <w:br/>
              <w:t xml:space="preserve">razem </w:t>
            </w:r>
            <w:r>
              <w:rPr>
                <w:rFonts w:ascii="Arial" w:hAnsi="Arial" w:cs="Arial"/>
                <w:sz w:val="12"/>
                <w:szCs w:val="12"/>
              </w:rPr>
              <w:br/>
              <w:t>(kol. 5, 6,</w:t>
            </w:r>
            <w:r w:rsidR="004F2037">
              <w:rPr>
                <w:rFonts w:ascii="Arial" w:hAnsi="Arial" w:cs="Arial"/>
                <w:sz w:val="12"/>
                <w:szCs w:val="12"/>
              </w:rPr>
              <w:t xml:space="preserve"> 14,</w:t>
            </w:r>
            <w:r>
              <w:rPr>
                <w:rFonts w:ascii="Arial" w:hAnsi="Arial" w:cs="Arial"/>
                <w:sz w:val="12"/>
                <w:szCs w:val="12"/>
              </w:rPr>
              <w:t xml:space="preserve"> 15</w:t>
            </w:r>
            <w:r w:rsidRPr="000124EE">
              <w:rPr>
                <w:rFonts w:ascii="Arial" w:hAnsi="Arial" w:cs="Arial"/>
                <w:sz w:val="12"/>
                <w:szCs w:val="12"/>
              </w:rPr>
              <w:t>)</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 xml:space="preserve">sędziów  SR z wyłączeniem sędziów funkcyjnych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sędziów funkcyjnych SR</w:t>
            </w:r>
            <w:r w:rsidRPr="000124EE">
              <w:rPr>
                <w:rFonts w:ascii="Arial" w:hAnsi="Arial" w:cs="Arial"/>
                <w:sz w:val="12"/>
                <w:szCs w:val="12"/>
              </w:rPr>
              <w:br/>
              <w:t>(kol. od 7 do 13)</w:t>
            </w:r>
          </w:p>
        </w:tc>
        <w:tc>
          <w:tcPr>
            <w:tcW w:w="5811" w:type="dxa"/>
            <w:gridSpan w:val="7"/>
            <w:tcBorders>
              <w:top w:val="single" w:sz="4" w:space="0" w:color="auto"/>
              <w:left w:val="nil"/>
              <w:bottom w:val="single" w:sz="4" w:space="0" w:color="auto"/>
              <w:right w:val="single" w:sz="4" w:space="0" w:color="auto"/>
            </w:tcBorders>
            <w:shd w:val="clear" w:color="auto" w:fill="auto"/>
            <w:vAlign w:val="center"/>
          </w:tcPr>
          <w:p w:rsidR="008E0410" w:rsidRPr="000124EE" w:rsidRDefault="008E0410" w:rsidP="00D97A43">
            <w:pPr>
              <w:jc w:val="center"/>
              <w:rPr>
                <w:rFonts w:ascii="Arial" w:hAnsi="Arial" w:cs="Arial"/>
                <w:sz w:val="12"/>
                <w:szCs w:val="12"/>
              </w:rPr>
            </w:pPr>
            <w:r w:rsidRPr="000124EE">
              <w:rPr>
                <w:rFonts w:ascii="Arial" w:hAnsi="Arial" w:cs="Arial"/>
                <w:sz w:val="12"/>
                <w:szCs w:val="12"/>
              </w:rPr>
              <w:t>z tego</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E0410" w:rsidRPr="00A93748" w:rsidRDefault="008E0410" w:rsidP="00D97A43">
            <w:pPr>
              <w:ind w:left="113" w:right="113"/>
              <w:jc w:val="center"/>
              <w:rPr>
                <w:rFonts w:ascii="Arial" w:hAnsi="Arial" w:cs="Arial"/>
                <w:sz w:val="12"/>
                <w:szCs w:val="12"/>
              </w:rPr>
            </w:pPr>
            <w:r w:rsidRPr="00A93748">
              <w:rPr>
                <w:rFonts w:ascii="Arial" w:hAnsi="Arial" w:cs="Arial"/>
                <w:sz w:val="10"/>
                <w:szCs w:val="10"/>
              </w:rPr>
              <w:t>Inni sędziowie SR</w:t>
            </w:r>
          </w:p>
        </w:tc>
        <w:tc>
          <w:tcPr>
            <w:tcW w:w="709" w:type="dxa"/>
            <w:vMerge w:val="restart"/>
            <w:tcBorders>
              <w:top w:val="single" w:sz="4" w:space="0" w:color="auto"/>
              <w:left w:val="single" w:sz="4" w:space="0" w:color="auto"/>
              <w:right w:val="single" w:sz="4" w:space="0" w:color="auto"/>
            </w:tcBorders>
            <w:textDirection w:val="btLr"/>
            <w:vAlign w:val="center"/>
          </w:tcPr>
          <w:p w:rsidR="008E0410" w:rsidRPr="00C163E8" w:rsidRDefault="00C163E8" w:rsidP="00C163E8">
            <w:pPr>
              <w:ind w:left="113" w:right="113"/>
              <w:jc w:val="center"/>
              <w:rPr>
                <w:rFonts w:ascii="Arial" w:hAnsi="Arial" w:cs="Arial"/>
                <w:sz w:val="10"/>
                <w:szCs w:val="10"/>
              </w:rPr>
            </w:pPr>
            <w:r w:rsidRPr="00C163E8">
              <w:rPr>
                <w:rFonts w:ascii="Arial" w:hAnsi="Arial" w:cs="Arial"/>
                <w:sz w:val="10"/>
                <w:szCs w:val="10"/>
              </w:rPr>
              <w:t>Inni sędziowie</w:t>
            </w:r>
          </w:p>
        </w:tc>
      </w:tr>
      <w:tr w:rsidR="008E0410" w:rsidRPr="000124EE" w:rsidTr="009F1B2D">
        <w:trPr>
          <w:cantSplit/>
          <w:trHeight w:val="1248"/>
        </w:trPr>
        <w:tc>
          <w:tcPr>
            <w:tcW w:w="3996" w:type="dxa"/>
            <w:gridSpan w:val="6"/>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sz w:val="10"/>
                <w:szCs w:val="10"/>
              </w:rPr>
            </w:pPr>
          </w:p>
        </w:tc>
        <w:tc>
          <w:tcPr>
            <w:tcW w:w="4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sz w:val="10"/>
                <w:szCs w:val="10"/>
              </w:rPr>
            </w:pPr>
          </w:p>
        </w:tc>
        <w:tc>
          <w:tcPr>
            <w:tcW w:w="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b/>
                <w:bCs/>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b/>
                <w:bCs/>
                <w:sz w:val="12"/>
                <w:szCs w:val="12"/>
              </w:rPr>
            </w:pPr>
          </w:p>
        </w:tc>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b/>
                <w:bCs/>
                <w:sz w:val="12"/>
                <w:szCs w:val="12"/>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sz w:val="12"/>
                <w:szCs w:val="12"/>
              </w:rPr>
            </w:pPr>
          </w:p>
        </w:tc>
        <w:tc>
          <w:tcPr>
            <w:tcW w:w="709" w:type="dxa"/>
            <w:vMerge/>
            <w:tcBorders>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prezesa</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wiceprezesa</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przewodniczącego wydziału</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zastępcę przewodniczącego wydziału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sz w:val="12"/>
                <w:szCs w:val="12"/>
              </w:rPr>
            </w:pPr>
            <w:r w:rsidRPr="000124EE">
              <w:rPr>
                <w:rFonts w:ascii="Arial" w:hAnsi="Arial" w:cs="Arial"/>
                <w:sz w:val="12"/>
                <w:szCs w:val="12"/>
              </w:rPr>
              <w:t>kierownika sekcji</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sz w:val="10"/>
                <w:szCs w:val="10"/>
              </w:rPr>
            </w:pPr>
            <w:r w:rsidRPr="000124EE">
              <w:rPr>
                <w:rFonts w:ascii="Arial" w:hAnsi="Arial" w:cs="Arial"/>
                <w:sz w:val="10"/>
                <w:szCs w:val="10"/>
              </w:rPr>
              <w:t>innych funkcyjnych tego sądu z tego pionu</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tcPr>
          <w:p w:rsidR="008E0410" w:rsidRPr="000124EE" w:rsidRDefault="008E0410" w:rsidP="00D97A43">
            <w:pPr>
              <w:ind w:left="113" w:right="113"/>
              <w:jc w:val="center"/>
              <w:rPr>
                <w:rFonts w:ascii="Arial" w:hAnsi="Arial" w:cs="Arial"/>
                <w:sz w:val="10"/>
                <w:szCs w:val="10"/>
              </w:rPr>
            </w:pPr>
            <w:r w:rsidRPr="000124EE">
              <w:rPr>
                <w:rFonts w:ascii="Arial" w:hAnsi="Arial" w:cs="Arial"/>
                <w:sz w:val="10"/>
                <w:szCs w:val="10"/>
              </w:rPr>
              <w:t>innych funkcyjnych tego sądu z innych pionów</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E0410" w:rsidRPr="000124EE" w:rsidRDefault="008E0410" w:rsidP="00D97A43">
            <w:pPr>
              <w:rPr>
                <w:rFonts w:ascii="Arial" w:hAnsi="Arial" w:cs="Arial"/>
                <w:sz w:val="10"/>
                <w:szCs w:val="10"/>
              </w:rPr>
            </w:pPr>
          </w:p>
        </w:tc>
        <w:tc>
          <w:tcPr>
            <w:tcW w:w="709" w:type="dxa"/>
            <w:vMerge/>
            <w:tcBorders>
              <w:left w:val="single" w:sz="4" w:space="0" w:color="auto"/>
              <w:bottom w:val="single" w:sz="4" w:space="0" w:color="auto"/>
              <w:right w:val="single" w:sz="4" w:space="0" w:color="auto"/>
            </w:tcBorders>
          </w:tcPr>
          <w:p w:rsidR="008E0410" w:rsidRPr="000124EE" w:rsidRDefault="008E0410" w:rsidP="00D97A43">
            <w:pPr>
              <w:rPr>
                <w:rFonts w:ascii="Arial" w:hAnsi="Arial" w:cs="Arial"/>
                <w:sz w:val="10"/>
                <w:szCs w:val="10"/>
              </w:rPr>
            </w:pPr>
          </w:p>
        </w:tc>
      </w:tr>
      <w:tr w:rsidR="008E0410" w:rsidRPr="000124EE" w:rsidTr="00582BFA">
        <w:trPr>
          <w:cantSplit/>
          <w:trHeight w:val="262"/>
        </w:trPr>
        <w:tc>
          <w:tcPr>
            <w:tcW w:w="4424" w:type="dxa"/>
            <w:gridSpan w:val="7"/>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0</w:t>
            </w:r>
          </w:p>
        </w:tc>
        <w:tc>
          <w:tcPr>
            <w:tcW w:w="692"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8E0410" w:rsidRPr="000124EE" w:rsidRDefault="008E0410" w:rsidP="00D97A43">
            <w:pPr>
              <w:jc w:val="center"/>
              <w:rPr>
                <w:rFonts w:ascii="Arial" w:hAnsi="Arial" w:cs="Arial"/>
                <w:sz w:val="10"/>
                <w:szCs w:val="10"/>
              </w:rPr>
            </w:pPr>
            <w:r w:rsidRPr="000124EE">
              <w:rPr>
                <w:rFonts w:ascii="Arial" w:hAnsi="Arial" w:cs="Arial"/>
                <w:sz w:val="10"/>
                <w:szCs w:val="10"/>
              </w:rPr>
              <w:t>14</w:t>
            </w:r>
          </w:p>
        </w:tc>
        <w:tc>
          <w:tcPr>
            <w:tcW w:w="709" w:type="dxa"/>
            <w:tcBorders>
              <w:top w:val="single" w:sz="4" w:space="0" w:color="auto"/>
              <w:left w:val="single" w:sz="4" w:space="0" w:color="auto"/>
              <w:bottom w:val="single" w:sz="4" w:space="0" w:color="auto"/>
              <w:right w:val="single" w:sz="4" w:space="0" w:color="auto"/>
            </w:tcBorders>
            <w:vAlign w:val="bottom"/>
          </w:tcPr>
          <w:p w:rsidR="008E0410" w:rsidRPr="000124EE" w:rsidRDefault="00582BFA" w:rsidP="00582BFA">
            <w:pPr>
              <w:jc w:val="center"/>
              <w:rPr>
                <w:rFonts w:ascii="Arial" w:hAnsi="Arial" w:cs="Arial"/>
                <w:sz w:val="10"/>
                <w:szCs w:val="10"/>
              </w:rPr>
            </w:pPr>
            <w:r>
              <w:rPr>
                <w:rFonts w:ascii="Arial" w:hAnsi="Arial" w:cs="Arial"/>
                <w:sz w:val="10"/>
                <w:szCs w:val="10"/>
              </w:rPr>
              <w:t>15</w:t>
            </w:r>
          </w:p>
        </w:tc>
      </w:tr>
      <w:tr w:rsidR="00E321A0" w:rsidRPr="000124EE" w:rsidTr="0054242F">
        <w:trPr>
          <w:cantSplit/>
          <w:trHeight w:hRule="exact" w:val="255"/>
        </w:trPr>
        <w:tc>
          <w:tcPr>
            <w:tcW w:w="3996" w:type="dxa"/>
            <w:gridSpan w:val="6"/>
            <w:tcBorders>
              <w:top w:val="nil"/>
              <w:left w:val="single" w:sz="4" w:space="0" w:color="auto"/>
              <w:bottom w:val="single" w:sz="4" w:space="0" w:color="auto"/>
              <w:right w:val="single" w:sz="18" w:space="0" w:color="auto"/>
            </w:tcBorders>
            <w:vAlign w:val="bottom"/>
          </w:tcPr>
          <w:p w:rsidR="00E321A0" w:rsidRPr="000124EE" w:rsidRDefault="00E321A0" w:rsidP="00D97A43">
            <w:pPr>
              <w:rPr>
                <w:rFonts w:ascii="Arial" w:hAnsi="Arial" w:cs="Arial"/>
                <w:b/>
                <w:bCs/>
                <w:sz w:val="10"/>
                <w:szCs w:val="10"/>
              </w:rPr>
            </w:pPr>
            <w:r w:rsidRPr="000124EE">
              <w:rPr>
                <w:rFonts w:ascii="Arial" w:hAnsi="Arial" w:cs="Arial"/>
                <w:b/>
                <w:bCs/>
                <w:sz w:val="10"/>
                <w:szCs w:val="10"/>
              </w:rPr>
              <w:t>Ogółem sprawy karne i wykroczeniowe</w:t>
            </w:r>
          </w:p>
          <w:p w:rsidR="00E321A0" w:rsidRPr="000124EE" w:rsidRDefault="007D0BFD" w:rsidP="00D97A43">
            <w:pPr>
              <w:rPr>
                <w:rFonts w:ascii="Arial" w:hAnsi="Arial" w:cs="Arial"/>
                <w:sz w:val="10"/>
                <w:szCs w:val="10"/>
              </w:rPr>
            </w:pPr>
            <w:r>
              <w:rPr>
                <w:rFonts w:ascii="Arial" w:hAnsi="Arial" w:cs="Arial"/>
                <w:sz w:val="10"/>
                <w:szCs w:val="10"/>
              </w:rPr>
              <w:t>(suma wierszy 02, 27,29, 33, 36</w:t>
            </w:r>
            <w:r w:rsidR="00E321A0" w:rsidRPr="000124EE">
              <w:rPr>
                <w:rFonts w:ascii="Arial" w:hAnsi="Arial" w:cs="Arial"/>
                <w:sz w:val="10"/>
                <w:szCs w:val="10"/>
              </w:rPr>
              <w:t>)</w:t>
            </w:r>
          </w:p>
        </w:tc>
        <w:tc>
          <w:tcPr>
            <w:tcW w:w="428" w:type="dxa"/>
            <w:tcBorders>
              <w:top w:val="single" w:sz="18" w:space="0" w:color="auto"/>
              <w:left w:val="single" w:sz="18" w:space="0" w:color="auto"/>
              <w:bottom w:val="single" w:sz="4" w:space="0" w:color="auto"/>
              <w:right w:val="single" w:sz="4" w:space="0" w:color="auto"/>
            </w:tcBorders>
            <w:vAlign w:val="center"/>
          </w:tcPr>
          <w:p w:rsidR="00E321A0" w:rsidRPr="000124EE" w:rsidRDefault="00E321A0" w:rsidP="00D97A43">
            <w:pPr>
              <w:jc w:val="center"/>
              <w:rPr>
                <w:rFonts w:ascii="Arial" w:hAnsi="Arial" w:cs="Arial"/>
                <w:sz w:val="10"/>
                <w:szCs w:val="10"/>
              </w:rPr>
            </w:pPr>
            <w:r w:rsidRPr="000124EE">
              <w:rPr>
                <w:rFonts w:ascii="Arial" w:hAnsi="Arial" w:cs="Arial"/>
                <w:sz w:val="10"/>
                <w:szCs w:val="10"/>
              </w:rPr>
              <w:t>01</w:t>
            </w:r>
          </w:p>
        </w:tc>
        <w:tc>
          <w:tcPr>
            <w:tcW w:w="692"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676</w:t>
            </w:r>
          </w:p>
        </w:tc>
        <w:tc>
          <w:tcPr>
            <w:tcW w:w="709"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246</w:t>
            </w:r>
          </w:p>
        </w:tc>
        <w:tc>
          <w:tcPr>
            <w:tcW w:w="852"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4.534</w:t>
            </w:r>
          </w:p>
        </w:tc>
        <w:tc>
          <w:tcPr>
            <w:tcW w:w="708"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346</w:t>
            </w:r>
          </w:p>
        </w:tc>
        <w:tc>
          <w:tcPr>
            <w:tcW w:w="709"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229</w:t>
            </w:r>
          </w:p>
        </w:tc>
        <w:tc>
          <w:tcPr>
            <w:tcW w:w="851"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117</w:t>
            </w:r>
          </w:p>
        </w:tc>
        <w:tc>
          <w:tcPr>
            <w:tcW w:w="850"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1"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0"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44</w:t>
            </w:r>
          </w:p>
        </w:tc>
        <w:tc>
          <w:tcPr>
            <w:tcW w:w="851"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73</w:t>
            </w:r>
          </w:p>
        </w:tc>
        <w:tc>
          <w:tcPr>
            <w:tcW w:w="850"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1"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708"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709" w:type="dxa"/>
            <w:tcBorders>
              <w:top w:val="single" w:sz="18" w:space="0" w:color="auto"/>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709" w:type="dxa"/>
            <w:tcBorders>
              <w:top w:val="single" w:sz="18" w:space="0" w:color="auto"/>
              <w:left w:val="nil"/>
              <w:bottom w:val="single" w:sz="4" w:space="0" w:color="auto"/>
              <w:right w:val="single" w:sz="4" w:space="0" w:color="auto"/>
            </w:tcBorders>
            <w:vAlign w:val="center"/>
          </w:tcPr>
          <w:p w:rsidR="00E321A0" w:rsidRDefault="00E321A0">
            <w:pPr>
              <w:jc w:val="right"/>
              <w:rPr>
                <w:rFonts w:ascii="Arial" w:hAnsi="Arial" w:cs="Arial"/>
                <w:color w:val="000000"/>
                <w:sz w:val="14"/>
                <w:szCs w:val="14"/>
              </w:rPr>
            </w:pPr>
          </w:p>
        </w:tc>
      </w:tr>
      <w:tr w:rsidR="00E321A0" w:rsidRPr="000124EE" w:rsidTr="0054242F">
        <w:trPr>
          <w:cantSplit/>
          <w:trHeight w:hRule="exact" w:val="255"/>
        </w:trPr>
        <w:tc>
          <w:tcPr>
            <w:tcW w:w="3996" w:type="dxa"/>
            <w:gridSpan w:val="6"/>
            <w:tcBorders>
              <w:top w:val="nil"/>
              <w:left w:val="single" w:sz="4" w:space="0" w:color="auto"/>
              <w:bottom w:val="single" w:sz="4" w:space="0" w:color="auto"/>
              <w:right w:val="single" w:sz="18" w:space="0" w:color="auto"/>
            </w:tcBorders>
            <w:vAlign w:val="center"/>
          </w:tcPr>
          <w:p w:rsidR="00E321A0" w:rsidRPr="000124EE" w:rsidRDefault="00E321A0" w:rsidP="00D97A43">
            <w:pPr>
              <w:rPr>
                <w:rFonts w:ascii="Arial" w:hAnsi="Arial" w:cs="Arial"/>
                <w:sz w:val="10"/>
                <w:szCs w:val="10"/>
              </w:rPr>
            </w:pPr>
            <w:r w:rsidRPr="000124EE">
              <w:rPr>
                <w:rFonts w:ascii="Arial" w:hAnsi="Arial" w:cs="Arial"/>
                <w:sz w:val="10"/>
                <w:szCs w:val="10"/>
              </w:rPr>
              <w:t>K</w:t>
            </w:r>
          </w:p>
        </w:tc>
        <w:tc>
          <w:tcPr>
            <w:tcW w:w="428" w:type="dxa"/>
            <w:tcBorders>
              <w:top w:val="single" w:sz="4" w:space="0" w:color="auto"/>
              <w:left w:val="single" w:sz="18" w:space="0" w:color="auto"/>
              <w:bottom w:val="single" w:sz="4" w:space="0" w:color="auto"/>
              <w:right w:val="single" w:sz="4" w:space="0" w:color="auto"/>
            </w:tcBorders>
            <w:vAlign w:val="center"/>
          </w:tcPr>
          <w:p w:rsidR="00E321A0" w:rsidRPr="000124EE" w:rsidRDefault="00E321A0" w:rsidP="00D97A43">
            <w:pPr>
              <w:jc w:val="center"/>
              <w:rPr>
                <w:rFonts w:ascii="Arial" w:hAnsi="Arial" w:cs="Arial"/>
                <w:sz w:val="10"/>
                <w:szCs w:val="10"/>
              </w:rPr>
            </w:pPr>
            <w:r w:rsidRPr="000124EE">
              <w:rPr>
                <w:rFonts w:ascii="Arial" w:hAnsi="Arial" w:cs="Arial"/>
                <w:sz w:val="10"/>
                <w:szCs w:val="10"/>
              </w:rPr>
              <w:t>02</w:t>
            </w:r>
          </w:p>
        </w:tc>
        <w:tc>
          <w:tcPr>
            <w:tcW w:w="692" w:type="dxa"/>
            <w:tcBorders>
              <w:top w:val="nil"/>
              <w:left w:val="single" w:sz="4" w:space="0" w:color="auto"/>
              <w:bottom w:val="single" w:sz="4" w:space="0" w:color="auto"/>
              <w:right w:val="single" w:sz="4" w:space="0" w:color="auto"/>
              <w:tl2br w:val="single" w:sz="4" w:space="0" w:color="auto"/>
              <w:tr2bl w:val="single" w:sz="4" w:space="0" w:color="auto"/>
            </w:tcBorders>
            <w:vAlign w:val="bottom"/>
          </w:tcPr>
          <w:p w:rsidR="00E321A0" w:rsidRPr="002E1A01" w:rsidRDefault="00E321A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E321A0" w:rsidRPr="002E1A01" w:rsidRDefault="00E321A0" w:rsidP="00D97A43">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792</w:t>
            </w:r>
          </w:p>
        </w:tc>
        <w:tc>
          <w:tcPr>
            <w:tcW w:w="708"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278</w:t>
            </w:r>
          </w:p>
        </w:tc>
        <w:tc>
          <w:tcPr>
            <w:tcW w:w="709"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194</w:t>
            </w: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84</w:t>
            </w:r>
          </w:p>
        </w:tc>
        <w:tc>
          <w:tcPr>
            <w:tcW w:w="850"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30</w:t>
            </w: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54</w:t>
            </w:r>
          </w:p>
          <w:p w:rsidR="00E321A0" w:rsidRPr="000124EE" w:rsidRDefault="00E321A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E321A0" w:rsidRDefault="00E321A0">
            <w:pPr>
              <w:jc w:val="right"/>
              <w:rPr>
                <w:rFonts w:ascii="Arial" w:hAnsi="Arial" w:cs="Arial"/>
                <w:color w:val="000000"/>
                <w:sz w:val="14"/>
                <w:szCs w:val="14"/>
              </w:rPr>
            </w:pPr>
          </w:p>
        </w:tc>
      </w:tr>
      <w:tr w:rsidR="00E321A0" w:rsidRPr="000124EE" w:rsidTr="0054242F">
        <w:trPr>
          <w:cantSplit/>
          <w:trHeight w:hRule="exact" w:val="255"/>
        </w:trPr>
        <w:tc>
          <w:tcPr>
            <w:tcW w:w="996" w:type="dxa"/>
            <w:gridSpan w:val="3"/>
            <w:vMerge w:val="restart"/>
            <w:tcBorders>
              <w:top w:val="single" w:sz="4" w:space="0" w:color="auto"/>
              <w:left w:val="single" w:sz="4" w:space="0" w:color="auto"/>
              <w:right w:val="single" w:sz="4" w:space="0" w:color="auto"/>
            </w:tcBorders>
            <w:textDirection w:val="btLr"/>
            <w:vAlign w:val="center"/>
          </w:tcPr>
          <w:p w:rsidR="00E321A0" w:rsidRPr="000124EE" w:rsidRDefault="00E321A0" w:rsidP="00D97A43">
            <w:pPr>
              <w:ind w:left="113" w:right="113"/>
              <w:jc w:val="center"/>
              <w:rPr>
                <w:rFonts w:ascii="Arial" w:hAnsi="Arial" w:cs="Arial"/>
                <w:sz w:val="10"/>
                <w:szCs w:val="10"/>
              </w:rPr>
            </w:pPr>
            <w:r w:rsidRPr="000124EE">
              <w:rPr>
                <w:rFonts w:ascii="Arial" w:hAnsi="Arial" w:cs="Arial"/>
                <w:sz w:val="10"/>
                <w:szCs w:val="10"/>
              </w:rPr>
              <w:t>W tym</w:t>
            </w:r>
          </w:p>
        </w:tc>
        <w:tc>
          <w:tcPr>
            <w:tcW w:w="3000" w:type="dxa"/>
            <w:gridSpan w:val="3"/>
            <w:tcBorders>
              <w:top w:val="single" w:sz="4" w:space="0" w:color="auto"/>
              <w:left w:val="single" w:sz="4" w:space="0" w:color="auto"/>
              <w:bottom w:val="single" w:sz="4" w:space="0" w:color="auto"/>
              <w:right w:val="single" w:sz="18" w:space="0" w:color="auto"/>
            </w:tcBorders>
            <w:vAlign w:val="center"/>
          </w:tcPr>
          <w:p w:rsidR="00E321A0" w:rsidRPr="000124EE" w:rsidRDefault="00E321A0" w:rsidP="00D97A43">
            <w:pPr>
              <w:rPr>
                <w:rFonts w:ascii="Arial" w:hAnsi="Arial" w:cs="Arial"/>
                <w:sz w:val="10"/>
                <w:szCs w:val="10"/>
              </w:rPr>
            </w:pPr>
            <w:r w:rsidRPr="000124EE">
              <w:rPr>
                <w:rFonts w:ascii="Arial" w:hAnsi="Arial" w:cs="Arial"/>
                <w:sz w:val="10"/>
                <w:szCs w:val="10"/>
              </w:rPr>
              <w:t>w trybie art.   335, 336,</w:t>
            </w:r>
            <w:r>
              <w:rPr>
                <w:rFonts w:ascii="Arial" w:hAnsi="Arial" w:cs="Arial"/>
                <w:sz w:val="10"/>
                <w:szCs w:val="10"/>
              </w:rPr>
              <w:t xml:space="preserve"> </w:t>
            </w:r>
            <w:r w:rsidRPr="00D817B5">
              <w:rPr>
                <w:rFonts w:ascii="Arial" w:hAnsi="Arial" w:cs="Arial"/>
                <w:sz w:val="10"/>
                <w:szCs w:val="10"/>
              </w:rPr>
              <w:t>338a,</w:t>
            </w:r>
            <w:r w:rsidRPr="000124EE">
              <w:rPr>
                <w:rFonts w:ascii="Arial" w:hAnsi="Arial" w:cs="Arial"/>
                <w:sz w:val="10"/>
                <w:szCs w:val="10"/>
              </w:rPr>
              <w:t xml:space="preserve"> 387, (474a) kpk warunkowe umorzenie z urzędu (bez wniosku prokuratora w trybie 336)</w:t>
            </w:r>
          </w:p>
        </w:tc>
        <w:tc>
          <w:tcPr>
            <w:tcW w:w="428" w:type="dxa"/>
            <w:tcBorders>
              <w:top w:val="single" w:sz="4" w:space="0" w:color="auto"/>
              <w:left w:val="single" w:sz="18" w:space="0" w:color="auto"/>
              <w:bottom w:val="single" w:sz="4" w:space="0" w:color="auto"/>
              <w:right w:val="single" w:sz="4" w:space="0" w:color="auto"/>
            </w:tcBorders>
            <w:vAlign w:val="center"/>
          </w:tcPr>
          <w:p w:rsidR="00E321A0" w:rsidRPr="000124EE" w:rsidRDefault="00E321A0" w:rsidP="00D97A43">
            <w:pPr>
              <w:jc w:val="center"/>
              <w:rPr>
                <w:rFonts w:ascii="Arial" w:hAnsi="Arial" w:cs="Arial"/>
                <w:sz w:val="10"/>
                <w:szCs w:val="10"/>
              </w:rPr>
            </w:pPr>
            <w:r w:rsidRPr="000124EE">
              <w:rPr>
                <w:rFonts w:ascii="Arial" w:hAnsi="Arial" w:cs="Arial"/>
                <w:sz w:val="10"/>
                <w:szCs w:val="10"/>
              </w:rPr>
              <w:t>03</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E321A0" w:rsidRPr="002E1A01" w:rsidRDefault="00E321A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E321A0" w:rsidRPr="002E1A01" w:rsidRDefault="00E321A0" w:rsidP="00D97A43">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351</w:t>
            </w:r>
          </w:p>
        </w:tc>
        <w:tc>
          <w:tcPr>
            <w:tcW w:w="708"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97</w:t>
            </w:r>
          </w:p>
        </w:tc>
        <w:tc>
          <w:tcPr>
            <w:tcW w:w="709"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67</w:t>
            </w: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30</w:t>
            </w:r>
          </w:p>
        </w:tc>
        <w:tc>
          <w:tcPr>
            <w:tcW w:w="850"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9</w:t>
            </w: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21</w:t>
            </w:r>
          </w:p>
        </w:tc>
        <w:tc>
          <w:tcPr>
            <w:tcW w:w="850"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E321A0" w:rsidRDefault="00E321A0">
            <w:pPr>
              <w:jc w:val="right"/>
              <w:rPr>
                <w:rFonts w:ascii="Arial" w:hAnsi="Arial" w:cs="Arial"/>
                <w:color w:val="000000"/>
                <w:sz w:val="14"/>
                <w:szCs w:val="14"/>
              </w:rPr>
            </w:pPr>
          </w:p>
        </w:tc>
      </w:tr>
      <w:tr w:rsidR="00E321A0" w:rsidRPr="000124EE" w:rsidTr="0054242F">
        <w:trPr>
          <w:cantSplit/>
          <w:trHeight w:hRule="exact" w:val="255"/>
        </w:trPr>
        <w:tc>
          <w:tcPr>
            <w:tcW w:w="996" w:type="dxa"/>
            <w:gridSpan w:val="3"/>
            <w:vMerge/>
            <w:tcBorders>
              <w:left w:val="single" w:sz="4" w:space="0" w:color="auto"/>
              <w:bottom w:val="single" w:sz="4" w:space="0" w:color="auto"/>
              <w:right w:val="single" w:sz="4" w:space="0" w:color="auto"/>
            </w:tcBorders>
            <w:vAlign w:val="center"/>
          </w:tcPr>
          <w:p w:rsidR="00E321A0" w:rsidRPr="000124EE" w:rsidRDefault="00E321A0" w:rsidP="00D97A43">
            <w:pPr>
              <w:rPr>
                <w:rFonts w:ascii="Arial" w:hAnsi="Arial" w:cs="Arial"/>
                <w:sz w:val="10"/>
                <w:szCs w:val="10"/>
              </w:rPr>
            </w:pPr>
          </w:p>
        </w:tc>
        <w:tc>
          <w:tcPr>
            <w:tcW w:w="3000" w:type="dxa"/>
            <w:gridSpan w:val="3"/>
            <w:tcBorders>
              <w:top w:val="single" w:sz="4" w:space="0" w:color="auto"/>
              <w:left w:val="single" w:sz="4" w:space="0" w:color="auto"/>
              <w:bottom w:val="single" w:sz="4" w:space="0" w:color="auto"/>
              <w:right w:val="single" w:sz="18" w:space="0" w:color="auto"/>
            </w:tcBorders>
            <w:vAlign w:val="center"/>
          </w:tcPr>
          <w:p w:rsidR="00E321A0" w:rsidRPr="000124EE" w:rsidRDefault="00E321A0" w:rsidP="00D97A43">
            <w:pPr>
              <w:rPr>
                <w:rFonts w:ascii="Arial" w:hAnsi="Arial" w:cs="Arial"/>
                <w:sz w:val="10"/>
                <w:szCs w:val="10"/>
              </w:rPr>
            </w:pPr>
            <w:r w:rsidRPr="000124EE">
              <w:rPr>
                <w:rFonts w:ascii="Arial" w:hAnsi="Arial" w:cs="Arial"/>
                <w:sz w:val="10"/>
                <w:szCs w:val="10"/>
              </w:rPr>
              <w:t>sprawy wielotomowe</w:t>
            </w:r>
          </w:p>
        </w:tc>
        <w:tc>
          <w:tcPr>
            <w:tcW w:w="428" w:type="dxa"/>
            <w:tcBorders>
              <w:top w:val="single" w:sz="4" w:space="0" w:color="auto"/>
              <w:left w:val="single" w:sz="18" w:space="0" w:color="auto"/>
              <w:bottom w:val="single" w:sz="4" w:space="0" w:color="auto"/>
              <w:right w:val="single" w:sz="4" w:space="0" w:color="auto"/>
            </w:tcBorders>
            <w:vAlign w:val="center"/>
          </w:tcPr>
          <w:p w:rsidR="00E321A0" w:rsidRPr="000124EE" w:rsidRDefault="00E321A0" w:rsidP="00D97A43">
            <w:pPr>
              <w:jc w:val="center"/>
              <w:rPr>
                <w:rFonts w:ascii="Arial" w:hAnsi="Arial" w:cs="Arial"/>
                <w:sz w:val="10"/>
                <w:szCs w:val="10"/>
              </w:rPr>
            </w:pPr>
            <w:r w:rsidRPr="000124EE">
              <w:rPr>
                <w:rFonts w:ascii="Arial" w:hAnsi="Arial" w:cs="Arial"/>
                <w:sz w:val="10"/>
                <w:szCs w:val="10"/>
              </w:rPr>
              <w:t>04</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E321A0" w:rsidRPr="002E1A01" w:rsidRDefault="00E321A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E321A0" w:rsidRPr="002E1A01" w:rsidRDefault="00E321A0" w:rsidP="00D97A43">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9</w:t>
            </w:r>
          </w:p>
        </w:tc>
        <w:tc>
          <w:tcPr>
            <w:tcW w:w="708"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3</w:t>
            </w:r>
          </w:p>
        </w:tc>
        <w:tc>
          <w:tcPr>
            <w:tcW w:w="709"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2</w:t>
            </w: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1</w:t>
            </w:r>
          </w:p>
        </w:tc>
        <w:tc>
          <w:tcPr>
            <w:tcW w:w="850"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r w:rsidRPr="000124EE">
              <w:rPr>
                <w:rFonts w:ascii="Arial" w:hAnsi="Arial" w:cs="Arial"/>
                <w:sz w:val="14"/>
                <w:szCs w:val="14"/>
              </w:rPr>
              <w:t>1</w:t>
            </w:r>
          </w:p>
        </w:tc>
        <w:tc>
          <w:tcPr>
            <w:tcW w:w="850"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E321A0" w:rsidRPr="000124EE" w:rsidRDefault="00E321A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E321A0" w:rsidRDefault="00E321A0">
            <w:pPr>
              <w:jc w:val="right"/>
              <w:rPr>
                <w:rFonts w:ascii="Arial" w:hAnsi="Arial" w:cs="Arial"/>
                <w:color w:val="000000"/>
                <w:sz w:val="14"/>
                <w:szCs w:val="14"/>
              </w:rPr>
            </w:pPr>
          </w:p>
        </w:tc>
      </w:tr>
      <w:tr w:rsidR="000E0521" w:rsidRPr="000124EE" w:rsidTr="0054242F">
        <w:trPr>
          <w:cantSplit/>
          <w:trHeight w:hRule="exact" w:val="255"/>
        </w:trPr>
        <w:tc>
          <w:tcPr>
            <w:tcW w:w="745" w:type="dxa"/>
            <w:gridSpan w:val="2"/>
            <w:vMerge w:val="restart"/>
            <w:tcBorders>
              <w:left w:val="single" w:sz="4" w:space="0" w:color="auto"/>
              <w:right w:val="single" w:sz="4" w:space="0" w:color="auto"/>
            </w:tcBorders>
            <w:textDirection w:val="btLr"/>
            <w:vAlign w:val="center"/>
          </w:tcPr>
          <w:p w:rsidR="000E0521" w:rsidRPr="000124EE" w:rsidRDefault="000E0521" w:rsidP="00D97A43">
            <w:pPr>
              <w:ind w:left="113" w:right="113"/>
              <w:jc w:val="center"/>
              <w:rPr>
                <w:rFonts w:ascii="Arial" w:hAnsi="Arial" w:cs="Arial"/>
                <w:sz w:val="10"/>
                <w:szCs w:val="10"/>
              </w:rPr>
            </w:pPr>
            <w:r w:rsidRPr="000124EE">
              <w:rPr>
                <w:rFonts w:ascii="Arial" w:hAnsi="Arial" w:cs="Arial"/>
                <w:sz w:val="10"/>
                <w:szCs w:val="10"/>
              </w:rPr>
              <w:t>K – w tym</w:t>
            </w:r>
          </w:p>
        </w:tc>
        <w:tc>
          <w:tcPr>
            <w:tcW w:w="3251" w:type="dxa"/>
            <w:gridSpan w:val="4"/>
            <w:tcBorders>
              <w:top w:val="nil"/>
              <w:left w:val="single" w:sz="4" w:space="0" w:color="auto"/>
              <w:bottom w:val="single" w:sz="4" w:space="0" w:color="auto"/>
              <w:right w:val="single" w:sz="18" w:space="0" w:color="auto"/>
            </w:tcBorders>
            <w:vAlign w:val="center"/>
          </w:tcPr>
          <w:p w:rsidR="000E0521" w:rsidRPr="000124EE" w:rsidRDefault="000E0521" w:rsidP="00D97A43">
            <w:pPr>
              <w:pStyle w:val="Nagwek"/>
              <w:tabs>
                <w:tab w:val="clear" w:pos="4536"/>
                <w:tab w:val="clear" w:pos="9072"/>
              </w:tabs>
              <w:rPr>
                <w:rFonts w:ascii="Arial" w:hAnsi="Arial" w:cs="Arial"/>
                <w:sz w:val="10"/>
                <w:szCs w:val="10"/>
              </w:rPr>
            </w:pPr>
            <w:r w:rsidRPr="000124EE">
              <w:rPr>
                <w:rFonts w:ascii="Arial" w:hAnsi="Arial" w:cs="Arial"/>
                <w:iCs/>
                <w:spacing w:val="-4"/>
                <w:sz w:val="10"/>
                <w:szCs w:val="10"/>
              </w:rPr>
              <w:t xml:space="preserve">zwrot w trybie art. 337 (brak uzupełnienia w terminie bądź ponowne przesłanie nie uzupełnionego) </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05</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rsidR="000E0521" w:rsidRPr="000124EE" w:rsidRDefault="000E0521" w:rsidP="00D97A43">
            <w:pPr>
              <w:pStyle w:val="Tekstblokowy"/>
              <w:ind w:left="-26" w:right="-60"/>
              <w:rPr>
                <w:rFonts w:cs="Arial"/>
                <w:sz w:val="10"/>
                <w:szCs w:val="10"/>
              </w:rPr>
            </w:pPr>
            <w:r w:rsidRPr="000124EE">
              <w:rPr>
                <w:rFonts w:cs="Arial"/>
                <w:iCs/>
                <w:sz w:val="10"/>
                <w:szCs w:val="10"/>
              </w:rPr>
              <w:t xml:space="preserve">wyrok łączny </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06</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79</w:t>
            </w: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27</w:t>
            </w: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16</w:t>
            </w: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11</w:t>
            </w: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3</w:t>
            </w: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8</w:t>
            </w: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rsidR="000E0521" w:rsidRPr="000124EE" w:rsidRDefault="000E0521" w:rsidP="00D97A43">
            <w:pPr>
              <w:pStyle w:val="Tekstblokowy"/>
              <w:ind w:left="0" w:right="-60"/>
              <w:rPr>
                <w:rFonts w:cs="Arial"/>
                <w:sz w:val="10"/>
                <w:szCs w:val="10"/>
              </w:rPr>
            </w:pPr>
            <w:r w:rsidRPr="000124EE">
              <w:rPr>
                <w:rFonts w:cs="Arial"/>
                <w:iCs/>
                <w:sz w:val="10"/>
                <w:szCs w:val="10"/>
              </w:rPr>
              <w:t>w tym w wyniku przekazania w trybie art. 35 kpk.</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07</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19</w:t>
            </w: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3</w:t>
            </w: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2</w:t>
            </w: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1</w:t>
            </w: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1</w:t>
            </w: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rsidR="000E0521" w:rsidRPr="000124EE" w:rsidRDefault="000E0521" w:rsidP="00D97A43">
            <w:pPr>
              <w:pStyle w:val="Tekstblokowy"/>
              <w:ind w:left="-26" w:right="-60"/>
              <w:rPr>
                <w:rFonts w:cs="Arial"/>
                <w:sz w:val="10"/>
                <w:szCs w:val="10"/>
              </w:rPr>
            </w:pPr>
            <w:r w:rsidRPr="000124EE">
              <w:rPr>
                <w:rFonts w:cs="Arial"/>
                <w:iCs/>
                <w:sz w:val="10"/>
                <w:szCs w:val="10"/>
              </w:rPr>
              <w:t xml:space="preserve">przekazano w trybie art. 35 kpk (z wyłączeniem wyroków łącznych) </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08</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7</w:t>
            </w: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1</w:t>
            </w: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1</w:t>
            </w: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1</w:t>
            </w: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2232" w:type="dxa"/>
            <w:gridSpan w:val="3"/>
            <w:vMerge w:val="restart"/>
            <w:tcBorders>
              <w:top w:val="nil"/>
              <w:left w:val="single" w:sz="4" w:space="0" w:color="auto"/>
              <w:right w:val="single" w:sz="4" w:space="0" w:color="auto"/>
            </w:tcBorders>
            <w:vAlign w:val="center"/>
          </w:tcPr>
          <w:p w:rsidR="000E0521" w:rsidRPr="000124EE" w:rsidRDefault="000E0521" w:rsidP="00D97A43">
            <w:pPr>
              <w:rPr>
                <w:rFonts w:ascii="Arial" w:hAnsi="Arial" w:cs="Arial"/>
                <w:iCs/>
                <w:sz w:val="10"/>
                <w:szCs w:val="10"/>
              </w:rPr>
            </w:pPr>
            <w:r w:rsidRPr="000124EE">
              <w:rPr>
                <w:rFonts w:ascii="Arial" w:hAnsi="Arial" w:cs="Arial"/>
                <w:iCs/>
                <w:sz w:val="10"/>
                <w:szCs w:val="10"/>
              </w:rPr>
              <w:t xml:space="preserve">przekazano w trybie </w:t>
            </w:r>
          </w:p>
          <w:p w:rsidR="000E0521" w:rsidRPr="000124EE" w:rsidRDefault="000E0521" w:rsidP="00D97A43">
            <w:pPr>
              <w:rPr>
                <w:rFonts w:ascii="Arial" w:hAnsi="Arial" w:cs="Arial"/>
                <w:iCs/>
                <w:sz w:val="10"/>
                <w:szCs w:val="10"/>
              </w:rPr>
            </w:pPr>
            <w:r w:rsidRPr="000124EE">
              <w:rPr>
                <w:rFonts w:ascii="Arial" w:hAnsi="Arial" w:cs="Arial"/>
                <w:iCs/>
                <w:sz w:val="10"/>
                <w:szCs w:val="10"/>
              </w:rPr>
              <w:t>art. 36 kpk</w:t>
            </w:r>
          </w:p>
        </w:tc>
        <w:tc>
          <w:tcPr>
            <w:tcW w:w="1019" w:type="dxa"/>
            <w:tcBorders>
              <w:top w:val="single" w:sz="4" w:space="0" w:color="auto"/>
              <w:left w:val="single" w:sz="4" w:space="0" w:color="auto"/>
              <w:bottom w:val="single" w:sz="4" w:space="0" w:color="auto"/>
              <w:right w:val="single" w:sz="18" w:space="0" w:color="auto"/>
            </w:tcBorders>
            <w:vAlign w:val="center"/>
          </w:tcPr>
          <w:p w:rsidR="000E0521" w:rsidRPr="000124EE" w:rsidRDefault="000E0521" w:rsidP="00D97A43">
            <w:pPr>
              <w:rPr>
                <w:rFonts w:ascii="Arial" w:hAnsi="Arial" w:cs="Arial"/>
                <w:iCs/>
                <w:sz w:val="10"/>
                <w:szCs w:val="10"/>
              </w:rPr>
            </w:pPr>
            <w:r w:rsidRPr="000124EE">
              <w:rPr>
                <w:rFonts w:ascii="Arial" w:hAnsi="Arial" w:cs="Arial"/>
                <w:iCs/>
                <w:sz w:val="10"/>
                <w:szCs w:val="10"/>
              </w:rPr>
              <w:t xml:space="preserve">w ramach okręgu </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09</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2232" w:type="dxa"/>
            <w:gridSpan w:val="3"/>
            <w:vMerge/>
            <w:tcBorders>
              <w:left w:val="single" w:sz="4" w:space="0" w:color="auto"/>
              <w:bottom w:val="single" w:sz="4" w:space="0" w:color="auto"/>
              <w:right w:val="single" w:sz="4" w:space="0" w:color="auto"/>
            </w:tcBorders>
            <w:vAlign w:val="center"/>
          </w:tcPr>
          <w:p w:rsidR="000E0521" w:rsidRPr="000124EE" w:rsidRDefault="000E0521" w:rsidP="00D97A43">
            <w:pPr>
              <w:rPr>
                <w:iCs/>
                <w:sz w:val="10"/>
                <w:szCs w:val="10"/>
              </w:rPr>
            </w:pPr>
          </w:p>
        </w:tc>
        <w:tc>
          <w:tcPr>
            <w:tcW w:w="1019" w:type="dxa"/>
            <w:tcBorders>
              <w:top w:val="single" w:sz="4" w:space="0" w:color="auto"/>
              <w:left w:val="single" w:sz="4" w:space="0" w:color="auto"/>
              <w:bottom w:val="single" w:sz="4" w:space="0" w:color="auto"/>
              <w:right w:val="single" w:sz="18" w:space="0" w:color="auto"/>
            </w:tcBorders>
            <w:vAlign w:val="center"/>
          </w:tcPr>
          <w:p w:rsidR="000E0521" w:rsidRPr="000124EE" w:rsidRDefault="000E0521" w:rsidP="00D97A43">
            <w:pPr>
              <w:rPr>
                <w:iCs/>
                <w:sz w:val="10"/>
                <w:szCs w:val="10"/>
              </w:rPr>
            </w:pPr>
            <w:r w:rsidRPr="000124EE">
              <w:rPr>
                <w:iCs/>
                <w:sz w:val="10"/>
                <w:szCs w:val="10"/>
              </w:rPr>
              <w:t xml:space="preserve">poza okręg </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10</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1</w:t>
            </w: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3251" w:type="dxa"/>
            <w:gridSpan w:val="4"/>
            <w:tcBorders>
              <w:top w:val="nil"/>
              <w:left w:val="single" w:sz="4" w:space="0" w:color="auto"/>
              <w:bottom w:val="single" w:sz="4" w:space="0" w:color="auto"/>
              <w:right w:val="single" w:sz="18" w:space="0" w:color="auto"/>
            </w:tcBorders>
            <w:vAlign w:val="center"/>
          </w:tcPr>
          <w:p w:rsidR="000E0521" w:rsidRPr="000124EE" w:rsidRDefault="000E0521" w:rsidP="00D97A43">
            <w:pPr>
              <w:rPr>
                <w:rFonts w:ascii="Arial" w:hAnsi="Arial" w:cs="Arial"/>
                <w:iCs/>
                <w:sz w:val="10"/>
                <w:szCs w:val="10"/>
              </w:rPr>
            </w:pPr>
            <w:r w:rsidRPr="000124EE">
              <w:rPr>
                <w:rFonts w:ascii="Arial" w:hAnsi="Arial" w:cs="Arial"/>
                <w:iCs/>
                <w:sz w:val="10"/>
                <w:szCs w:val="10"/>
              </w:rPr>
              <w:t xml:space="preserve">przekazano w trybie art. 11a </w:t>
            </w:r>
            <w:r w:rsidRPr="000124EE">
              <w:rPr>
                <w:rFonts w:ascii="Arial" w:hAnsi="Arial" w:cs="Arial"/>
                <w:sz w:val="10"/>
                <w:szCs w:val="10"/>
              </w:rPr>
              <w:t>pw</w:t>
            </w:r>
            <w:r w:rsidRPr="000124EE">
              <w:rPr>
                <w:rFonts w:ascii="Arial" w:hAnsi="Arial" w:cs="Arial"/>
                <w:iCs/>
                <w:sz w:val="10"/>
                <w:szCs w:val="10"/>
              </w:rPr>
              <w:t xml:space="preserve">kpk </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11</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rsidR="000E0521" w:rsidRPr="00697EC6" w:rsidRDefault="000E0521" w:rsidP="00D97A43">
            <w:pPr>
              <w:rPr>
                <w:rFonts w:ascii="Arial" w:hAnsi="Arial" w:cs="Arial"/>
                <w:iCs/>
                <w:sz w:val="10"/>
                <w:szCs w:val="10"/>
              </w:rPr>
            </w:pPr>
            <w:r w:rsidRPr="000124EE">
              <w:rPr>
                <w:rFonts w:ascii="Arial" w:hAnsi="Arial" w:cs="Arial"/>
                <w:iCs/>
                <w:sz w:val="10"/>
                <w:szCs w:val="10"/>
              </w:rPr>
              <w:t>przekazano w trybie art. 25 § 2 kpk</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12</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0E0521" w:rsidRDefault="000E0521" w:rsidP="00D97A43">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rsidR="000E0521" w:rsidRPr="000124EE" w:rsidRDefault="000E0521" w:rsidP="00D97A43">
            <w:pPr>
              <w:rPr>
                <w:rFonts w:ascii="Arial" w:hAnsi="Arial" w:cs="Arial"/>
                <w:iCs/>
                <w:sz w:val="10"/>
                <w:szCs w:val="10"/>
              </w:rPr>
            </w:pPr>
            <w:r w:rsidRPr="000124EE">
              <w:rPr>
                <w:rFonts w:ascii="Arial" w:hAnsi="Arial" w:cs="Arial"/>
                <w:iCs/>
                <w:sz w:val="10"/>
                <w:szCs w:val="10"/>
              </w:rPr>
              <w:t>zwrot w trybie art. 345</w:t>
            </w:r>
            <w:r>
              <w:rPr>
                <w:rFonts w:ascii="Arial" w:hAnsi="Arial" w:cs="Arial"/>
                <w:iCs/>
                <w:sz w:val="10"/>
                <w:szCs w:val="10"/>
              </w:rPr>
              <w:t xml:space="preserve"> </w:t>
            </w:r>
            <w:r w:rsidRPr="008D256B">
              <w:rPr>
                <w:rFonts w:ascii="Arial" w:hAnsi="Arial" w:cs="Arial"/>
                <w:iCs/>
                <w:sz w:val="10"/>
                <w:szCs w:val="10"/>
              </w:rPr>
              <w:t>i 344a k</w:t>
            </w:r>
            <w:r w:rsidRPr="000124EE">
              <w:rPr>
                <w:rFonts w:ascii="Arial" w:hAnsi="Arial" w:cs="Arial"/>
                <w:iCs/>
                <w:sz w:val="10"/>
                <w:szCs w:val="10"/>
              </w:rPr>
              <w:t xml:space="preserve"> kpk</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13</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r w:rsidRPr="000124EE">
              <w:rPr>
                <w:rFonts w:ascii="Arial" w:hAnsi="Arial" w:cs="Arial"/>
                <w:sz w:val="14"/>
                <w:szCs w:val="14"/>
              </w:rPr>
              <w:t>1</w:t>
            </w: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rsidR="000E0521" w:rsidRPr="00614C44" w:rsidRDefault="000E0521" w:rsidP="00D97A43">
            <w:pPr>
              <w:rPr>
                <w:rFonts w:ascii="Arial" w:hAnsi="Arial" w:cs="Arial"/>
                <w:sz w:val="10"/>
                <w:szCs w:val="10"/>
              </w:rPr>
            </w:pPr>
            <w:r w:rsidRPr="00614C44">
              <w:rPr>
                <w:rFonts w:ascii="Arial" w:hAnsi="Arial" w:cs="Arial"/>
                <w:sz w:val="10"/>
                <w:szCs w:val="10"/>
              </w:rPr>
              <w:t>w wyniku Zarządzenia Ministra Sprawiedliwości z dnia 12 grudnia 2003 r. w sprawie organizacji i zakresu działania sekretariatów</w:t>
            </w:r>
            <w:r w:rsidRPr="00614C44">
              <w:rPr>
                <w:rFonts w:ascii="Arial" w:hAnsi="Arial" w:cs="Arial"/>
                <w:color w:val="FF0000"/>
                <w:sz w:val="10"/>
                <w:szCs w:val="10"/>
              </w:rPr>
              <w:t xml:space="preserve"> sądowych oraz innych działów administracji sądowej (Dz. Urz. MS. Nr 5, poz.22 z późn. zm.)</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14</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rsidR="000E0521" w:rsidRPr="00614C44" w:rsidRDefault="000E0521" w:rsidP="00D97A43">
            <w:pPr>
              <w:rPr>
                <w:rFonts w:ascii="Arial" w:hAnsi="Arial" w:cs="Arial"/>
                <w:iCs/>
                <w:sz w:val="10"/>
                <w:szCs w:val="10"/>
              </w:rPr>
            </w:pPr>
            <w:r w:rsidRPr="00614C44">
              <w:rPr>
                <w:rFonts w:ascii="Arial" w:hAnsi="Arial" w:cs="Arial"/>
                <w:iCs/>
                <w:sz w:val="10"/>
                <w:szCs w:val="10"/>
              </w:rPr>
              <w:t>w wyniku przekazania sprawy w ramach sądu pomiędzy wydziałami tego samego pionu</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15</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0E0521"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0E0521" w:rsidRPr="000124EE" w:rsidRDefault="000E0521"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rsidR="000E0521" w:rsidRPr="000124EE" w:rsidRDefault="000E0521" w:rsidP="00D97A43">
            <w:pPr>
              <w:rPr>
                <w:rFonts w:ascii="Arial" w:hAnsi="Arial" w:cs="Arial"/>
                <w:iCs/>
                <w:sz w:val="10"/>
                <w:szCs w:val="10"/>
              </w:rPr>
            </w:pPr>
            <w:r w:rsidRPr="000124EE">
              <w:rPr>
                <w:rFonts w:ascii="Arial" w:hAnsi="Arial" w:cs="Arial"/>
                <w:iCs/>
                <w:sz w:val="10"/>
                <w:szCs w:val="10"/>
              </w:rPr>
              <w:t>w wyniku przekazania sprawy w ramach sądu pomiędzy wydziałami różnych pionów</w:t>
            </w:r>
          </w:p>
        </w:tc>
        <w:tc>
          <w:tcPr>
            <w:tcW w:w="428" w:type="dxa"/>
            <w:tcBorders>
              <w:top w:val="single" w:sz="4" w:space="0" w:color="auto"/>
              <w:left w:val="single" w:sz="18" w:space="0" w:color="auto"/>
              <w:bottom w:val="single" w:sz="4" w:space="0" w:color="auto"/>
              <w:right w:val="single" w:sz="4" w:space="0" w:color="auto"/>
            </w:tcBorders>
            <w:vAlign w:val="center"/>
          </w:tcPr>
          <w:p w:rsidR="000E0521" w:rsidRPr="000124EE" w:rsidRDefault="000E0521" w:rsidP="00D97A43">
            <w:pPr>
              <w:jc w:val="center"/>
              <w:rPr>
                <w:rFonts w:ascii="Arial" w:hAnsi="Arial" w:cs="Arial"/>
                <w:sz w:val="10"/>
                <w:szCs w:val="10"/>
              </w:rPr>
            </w:pPr>
            <w:r w:rsidRPr="000124EE">
              <w:rPr>
                <w:rFonts w:ascii="Arial" w:hAnsi="Arial" w:cs="Arial"/>
                <w:sz w:val="10"/>
                <w:szCs w:val="10"/>
              </w:rPr>
              <w:t>16</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0E0521" w:rsidRPr="002E1A01" w:rsidRDefault="000E0521"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0E0521" w:rsidRPr="000124EE" w:rsidRDefault="000E0521"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0E0521" w:rsidRDefault="000E0521">
            <w:pPr>
              <w:jc w:val="right"/>
              <w:rPr>
                <w:rFonts w:ascii="Arial" w:hAnsi="Arial" w:cs="Arial"/>
                <w:color w:val="000000"/>
                <w:sz w:val="14"/>
                <w:szCs w:val="14"/>
              </w:rPr>
            </w:pPr>
          </w:p>
        </w:tc>
      </w:tr>
      <w:tr w:rsidR="00120BB2" w:rsidRPr="000124EE" w:rsidTr="0055394B">
        <w:trPr>
          <w:cantSplit/>
          <w:trHeight w:hRule="exact" w:val="255"/>
        </w:trPr>
        <w:tc>
          <w:tcPr>
            <w:tcW w:w="745" w:type="dxa"/>
            <w:gridSpan w:val="2"/>
            <w:vMerge/>
            <w:tcBorders>
              <w:left w:val="single" w:sz="4" w:space="0" w:color="auto"/>
              <w:right w:val="single" w:sz="4" w:space="0" w:color="auto"/>
            </w:tcBorders>
            <w:vAlign w:val="bottom"/>
          </w:tcPr>
          <w:p w:rsidR="00120BB2" w:rsidRPr="000124EE" w:rsidRDefault="00120BB2" w:rsidP="00D97A43">
            <w:pPr>
              <w:rPr>
                <w:rFonts w:ascii="Arial" w:hAnsi="Arial" w:cs="Arial"/>
                <w:sz w:val="10"/>
                <w:szCs w:val="10"/>
              </w:rPr>
            </w:pPr>
          </w:p>
        </w:tc>
        <w:tc>
          <w:tcPr>
            <w:tcW w:w="1821" w:type="dxa"/>
            <w:gridSpan w:val="2"/>
            <w:vMerge w:val="restart"/>
            <w:tcBorders>
              <w:top w:val="single" w:sz="4" w:space="0" w:color="auto"/>
              <w:left w:val="single" w:sz="4" w:space="0" w:color="auto"/>
              <w:right w:val="single" w:sz="4" w:space="0" w:color="auto"/>
            </w:tcBorders>
            <w:vAlign w:val="center"/>
          </w:tcPr>
          <w:p w:rsidR="00120BB2" w:rsidRPr="00120BB2" w:rsidRDefault="00120BB2" w:rsidP="00D97A43">
            <w:pPr>
              <w:spacing w:line="360" w:lineRule="auto"/>
              <w:rPr>
                <w:rFonts w:ascii="Arial" w:hAnsi="Arial" w:cs="Arial"/>
                <w:iCs/>
                <w:sz w:val="10"/>
                <w:szCs w:val="10"/>
              </w:rPr>
            </w:pPr>
            <w:r w:rsidRPr="00120BB2">
              <w:rPr>
                <w:rFonts w:ascii="Arial" w:hAnsi="Arial" w:cs="Arial"/>
                <w:iCs/>
                <w:sz w:val="10"/>
                <w:szCs w:val="10"/>
              </w:rPr>
              <w:t>zmiany organizacyjne związane z utworzeniem lub likwidacją</w:t>
            </w:r>
          </w:p>
        </w:tc>
        <w:tc>
          <w:tcPr>
            <w:tcW w:w="1430" w:type="dxa"/>
            <w:gridSpan w:val="2"/>
            <w:tcBorders>
              <w:top w:val="single" w:sz="4" w:space="0" w:color="auto"/>
              <w:left w:val="single" w:sz="4" w:space="0" w:color="auto"/>
              <w:bottom w:val="single" w:sz="4" w:space="0" w:color="auto"/>
              <w:right w:val="single" w:sz="18" w:space="0" w:color="auto"/>
            </w:tcBorders>
            <w:vAlign w:val="center"/>
          </w:tcPr>
          <w:p w:rsidR="00120BB2" w:rsidRPr="000124EE" w:rsidRDefault="00120BB2" w:rsidP="00D97A43">
            <w:pPr>
              <w:spacing w:line="360" w:lineRule="auto"/>
              <w:rPr>
                <w:rFonts w:ascii="Arial" w:hAnsi="Arial" w:cs="Arial"/>
                <w:iCs/>
                <w:sz w:val="10"/>
                <w:szCs w:val="10"/>
              </w:rPr>
            </w:pPr>
            <w:r w:rsidRPr="000124EE">
              <w:rPr>
                <w:rFonts w:ascii="Arial" w:hAnsi="Arial" w:cs="Arial"/>
                <w:iCs/>
                <w:sz w:val="10"/>
                <w:szCs w:val="10"/>
              </w:rPr>
              <w:t xml:space="preserve">wydziału (ów) </w:t>
            </w:r>
            <w:r w:rsidRPr="00E37CE7">
              <w:rPr>
                <w:rFonts w:ascii="Arial" w:hAnsi="Arial" w:cs="Arial"/>
                <w:iCs/>
                <w:sz w:val="10"/>
                <w:szCs w:val="10"/>
              </w:rPr>
              <w:t>/ sekcji</w:t>
            </w:r>
          </w:p>
        </w:tc>
        <w:tc>
          <w:tcPr>
            <w:tcW w:w="428" w:type="dxa"/>
            <w:tcBorders>
              <w:top w:val="single" w:sz="4" w:space="0" w:color="auto"/>
              <w:left w:val="single" w:sz="18" w:space="0" w:color="auto"/>
              <w:bottom w:val="single" w:sz="4" w:space="0" w:color="auto"/>
              <w:right w:val="single" w:sz="4" w:space="0" w:color="auto"/>
            </w:tcBorders>
            <w:vAlign w:val="center"/>
          </w:tcPr>
          <w:p w:rsidR="00120BB2" w:rsidRPr="000124EE" w:rsidRDefault="00120BB2" w:rsidP="00D97A43">
            <w:pPr>
              <w:jc w:val="center"/>
              <w:rPr>
                <w:rFonts w:ascii="Arial" w:hAnsi="Arial" w:cs="Arial"/>
                <w:sz w:val="10"/>
                <w:szCs w:val="10"/>
              </w:rPr>
            </w:pPr>
            <w:r w:rsidRPr="000124EE">
              <w:rPr>
                <w:rFonts w:ascii="Arial" w:hAnsi="Arial" w:cs="Arial"/>
                <w:sz w:val="10"/>
                <w:szCs w:val="10"/>
              </w:rPr>
              <w:t>17</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120BB2" w:rsidRPr="002E1A01" w:rsidRDefault="00120BB2"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120BB2" w:rsidRPr="002E1A01" w:rsidRDefault="00120BB2"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center"/>
          </w:tcPr>
          <w:p w:rsidR="00120BB2" w:rsidRDefault="00120BB2">
            <w:pPr>
              <w:jc w:val="right"/>
              <w:rPr>
                <w:rFonts w:ascii="Arial" w:hAnsi="Arial" w:cs="Arial"/>
                <w:color w:val="000000"/>
                <w:sz w:val="14"/>
                <w:szCs w:val="14"/>
              </w:rPr>
            </w:pPr>
          </w:p>
        </w:tc>
      </w:tr>
      <w:tr w:rsidR="00120BB2" w:rsidRPr="000124EE" w:rsidTr="0055394B">
        <w:trPr>
          <w:cantSplit/>
          <w:trHeight w:hRule="exact" w:val="255"/>
        </w:trPr>
        <w:tc>
          <w:tcPr>
            <w:tcW w:w="745" w:type="dxa"/>
            <w:gridSpan w:val="2"/>
            <w:vMerge/>
            <w:tcBorders>
              <w:left w:val="single" w:sz="4" w:space="0" w:color="auto"/>
              <w:right w:val="single" w:sz="4" w:space="0" w:color="auto"/>
            </w:tcBorders>
            <w:vAlign w:val="bottom"/>
          </w:tcPr>
          <w:p w:rsidR="00120BB2" w:rsidRPr="000124EE" w:rsidRDefault="00120BB2" w:rsidP="00D97A43">
            <w:pPr>
              <w:rPr>
                <w:rFonts w:ascii="Arial" w:hAnsi="Arial" w:cs="Arial"/>
                <w:sz w:val="10"/>
                <w:szCs w:val="10"/>
              </w:rPr>
            </w:pPr>
          </w:p>
        </w:tc>
        <w:tc>
          <w:tcPr>
            <w:tcW w:w="1821" w:type="dxa"/>
            <w:gridSpan w:val="2"/>
            <w:vMerge/>
            <w:tcBorders>
              <w:left w:val="single" w:sz="4" w:space="0" w:color="auto"/>
              <w:bottom w:val="single" w:sz="4" w:space="0" w:color="auto"/>
              <w:right w:val="single" w:sz="4" w:space="0" w:color="auto"/>
            </w:tcBorders>
            <w:vAlign w:val="center"/>
          </w:tcPr>
          <w:p w:rsidR="00120BB2" w:rsidRPr="000124EE" w:rsidRDefault="00120BB2" w:rsidP="00D97A43">
            <w:pPr>
              <w:rPr>
                <w:rFonts w:ascii="Arial" w:hAnsi="Arial" w:cs="Arial"/>
                <w:iCs/>
                <w:sz w:val="10"/>
                <w:szCs w:val="10"/>
              </w:rPr>
            </w:pPr>
          </w:p>
        </w:tc>
        <w:tc>
          <w:tcPr>
            <w:tcW w:w="1430" w:type="dxa"/>
            <w:gridSpan w:val="2"/>
            <w:tcBorders>
              <w:top w:val="single" w:sz="4" w:space="0" w:color="auto"/>
              <w:left w:val="single" w:sz="4" w:space="0" w:color="auto"/>
              <w:bottom w:val="single" w:sz="4" w:space="0" w:color="auto"/>
              <w:right w:val="single" w:sz="18" w:space="0" w:color="auto"/>
            </w:tcBorders>
            <w:vAlign w:val="center"/>
          </w:tcPr>
          <w:p w:rsidR="00120BB2" w:rsidRPr="000124EE" w:rsidRDefault="00120BB2" w:rsidP="00D97A43">
            <w:pPr>
              <w:rPr>
                <w:rFonts w:ascii="Arial" w:hAnsi="Arial" w:cs="Arial"/>
                <w:iCs/>
                <w:sz w:val="10"/>
                <w:szCs w:val="10"/>
              </w:rPr>
            </w:pPr>
            <w:r w:rsidRPr="000124EE">
              <w:rPr>
                <w:rFonts w:ascii="Arial" w:hAnsi="Arial" w:cs="Arial"/>
                <w:iCs/>
                <w:sz w:val="10"/>
                <w:szCs w:val="10"/>
              </w:rPr>
              <w:t>sądu (ów)</w:t>
            </w:r>
            <w:r w:rsidRPr="000124EE">
              <w:rPr>
                <w:rFonts w:ascii="Arial" w:hAnsi="Arial" w:cs="Arial"/>
                <w:sz w:val="10"/>
                <w:szCs w:val="10"/>
              </w:rPr>
              <w:t>1</w:t>
            </w:r>
          </w:p>
        </w:tc>
        <w:tc>
          <w:tcPr>
            <w:tcW w:w="428" w:type="dxa"/>
            <w:tcBorders>
              <w:top w:val="single" w:sz="4" w:space="0" w:color="auto"/>
              <w:left w:val="single" w:sz="18" w:space="0" w:color="auto"/>
              <w:bottom w:val="single" w:sz="4" w:space="0" w:color="auto"/>
              <w:right w:val="single" w:sz="4" w:space="0" w:color="auto"/>
            </w:tcBorders>
            <w:vAlign w:val="center"/>
          </w:tcPr>
          <w:p w:rsidR="00120BB2" w:rsidRPr="000124EE" w:rsidRDefault="00120BB2" w:rsidP="00D97A43">
            <w:pPr>
              <w:jc w:val="center"/>
              <w:rPr>
                <w:rFonts w:ascii="Arial" w:hAnsi="Arial" w:cs="Arial"/>
                <w:sz w:val="10"/>
                <w:szCs w:val="10"/>
              </w:rPr>
            </w:pPr>
            <w:r w:rsidRPr="000124EE">
              <w:rPr>
                <w:rFonts w:ascii="Arial" w:hAnsi="Arial" w:cs="Arial"/>
                <w:sz w:val="10"/>
                <w:szCs w:val="10"/>
              </w:rPr>
              <w:t>18</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120BB2" w:rsidRPr="002E1A01" w:rsidRDefault="00120BB2"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120BB2" w:rsidRPr="002E1A01" w:rsidRDefault="00120BB2"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120BB2" w:rsidRDefault="00120BB2">
            <w:pPr>
              <w:jc w:val="right"/>
              <w:rPr>
                <w:rFonts w:ascii="Arial" w:hAnsi="Arial" w:cs="Arial"/>
                <w:color w:val="000000"/>
                <w:sz w:val="14"/>
                <w:szCs w:val="14"/>
              </w:rPr>
            </w:pPr>
          </w:p>
        </w:tc>
      </w:tr>
      <w:tr w:rsidR="00120BB2" w:rsidRPr="000124EE" w:rsidTr="00AE70A6">
        <w:trPr>
          <w:cantSplit/>
          <w:trHeight w:hRule="exact" w:val="255"/>
        </w:trPr>
        <w:tc>
          <w:tcPr>
            <w:tcW w:w="745" w:type="dxa"/>
            <w:gridSpan w:val="2"/>
            <w:vMerge/>
            <w:tcBorders>
              <w:left w:val="single" w:sz="4" w:space="0" w:color="auto"/>
              <w:right w:val="single" w:sz="4" w:space="0" w:color="auto"/>
            </w:tcBorders>
            <w:vAlign w:val="bottom"/>
          </w:tcPr>
          <w:p w:rsidR="00120BB2" w:rsidRPr="000124EE" w:rsidRDefault="00120BB2" w:rsidP="00D97A43">
            <w:pPr>
              <w:rPr>
                <w:rFonts w:ascii="Arial" w:hAnsi="Arial" w:cs="Arial"/>
                <w:sz w:val="10"/>
                <w:szCs w:val="10"/>
              </w:rPr>
            </w:pPr>
          </w:p>
        </w:tc>
        <w:tc>
          <w:tcPr>
            <w:tcW w:w="1821" w:type="dxa"/>
            <w:gridSpan w:val="2"/>
            <w:vMerge w:val="restart"/>
            <w:tcBorders>
              <w:top w:val="single" w:sz="4" w:space="0" w:color="auto"/>
              <w:left w:val="single" w:sz="4" w:space="0" w:color="auto"/>
              <w:right w:val="single" w:sz="4" w:space="0" w:color="auto"/>
            </w:tcBorders>
            <w:vAlign w:val="center"/>
          </w:tcPr>
          <w:p w:rsidR="00120BB2" w:rsidRPr="00120BB2" w:rsidRDefault="00120BB2" w:rsidP="00D97A43">
            <w:pPr>
              <w:rPr>
                <w:rFonts w:ascii="Arial" w:hAnsi="Arial" w:cs="Arial"/>
                <w:iCs/>
                <w:sz w:val="10"/>
                <w:szCs w:val="10"/>
              </w:rPr>
            </w:pPr>
            <w:r w:rsidRPr="00120BB2">
              <w:rPr>
                <w:rFonts w:ascii="Arial" w:hAnsi="Arial" w:cs="Arial"/>
                <w:iCs/>
                <w:sz w:val="10"/>
                <w:szCs w:val="10"/>
              </w:rPr>
              <w:t>w wyniku zmiany obszaru właściwości miejscowej</w:t>
            </w:r>
          </w:p>
        </w:tc>
        <w:tc>
          <w:tcPr>
            <w:tcW w:w="1430" w:type="dxa"/>
            <w:gridSpan w:val="2"/>
            <w:tcBorders>
              <w:top w:val="single" w:sz="4" w:space="0" w:color="auto"/>
              <w:left w:val="single" w:sz="4" w:space="0" w:color="auto"/>
              <w:bottom w:val="single" w:sz="4" w:space="0" w:color="auto"/>
              <w:right w:val="single" w:sz="18" w:space="0" w:color="auto"/>
            </w:tcBorders>
            <w:vAlign w:val="center"/>
          </w:tcPr>
          <w:p w:rsidR="00120BB2" w:rsidRPr="000124EE" w:rsidRDefault="00120BB2" w:rsidP="00D97A43">
            <w:pPr>
              <w:rPr>
                <w:rFonts w:ascii="Arial" w:hAnsi="Arial" w:cs="Arial"/>
                <w:iCs/>
                <w:sz w:val="10"/>
                <w:szCs w:val="10"/>
              </w:rPr>
            </w:pPr>
            <w:r w:rsidRPr="000124EE">
              <w:rPr>
                <w:rFonts w:ascii="Arial" w:hAnsi="Arial" w:cs="Arial"/>
                <w:iCs/>
                <w:sz w:val="10"/>
                <w:szCs w:val="10"/>
              </w:rPr>
              <w:t>wydziału (ów</w:t>
            </w:r>
            <w:r w:rsidRPr="00E37CE7">
              <w:rPr>
                <w:rFonts w:ascii="Arial" w:hAnsi="Arial" w:cs="Arial"/>
                <w:iCs/>
                <w:sz w:val="10"/>
                <w:szCs w:val="10"/>
              </w:rPr>
              <w:t>) / sekcji</w:t>
            </w:r>
          </w:p>
        </w:tc>
        <w:tc>
          <w:tcPr>
            <w:tcW w:w="428" w:type="dxa"/>
            <w:tcBorders>
              <w:top w:val="single" w:sz="4" w:space="0" w:color="auto"/>
              <w:left w:val="single" w:sz="18" w:space="0" w:color="auto"/>
              <w:bottom w:val="single" w:sz="4" w:space="0" w:color="auto"/>
              <w:right w:val="single" w:sz="4" w:space="0" w:color="auto"/>
            </w:tcBorders>
            <w:vAlign w:val="center"/>
          </w:tcPr>
          <w:p w:rsidR="00120BB2" w:rsidRPr="000124EE" w:rsidRDefault="00120BB2" w:rsidP="00D97A43">
            <w:pPr>
              <w:jc w:val="center"/>
              <w:rPr>
                <w:rFonts w:ascii="Arial" w:hAnsi="Arial" w:cs="Arial"/>
                <w:sz w:val="10"/>
                <w:szCs w:val="10"/>
              </w:rPr>
            </w:pPr>
            <w:r w:rsidRPr="000124EE">
              <w:rPr>
                <w:rFonts w:ascii="Arial" w:hAnsi="Arial" w:cs="Arial"/>
                <w:sz w:val="10"/>
                <w:szCs w:val="10"/>
              </w:rPr>
              <w:t>19</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120BB2" w:rsidRPr="002E1A01" w:rsidRDefault="00120BB2"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120BB2" w:rsidRPr="002E1A01" w:rsidRDefault="00120BB2"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120BB2" w:rsidRDefault="00120BB2">
            <w:pPr>
              <w:jc w:val="right"/>
              <w:rPr>
                <w:rFonts w:ascii="Arial" w:hAnsi="Arial" w:cs="Arial"/>
                <w:color w:val="000000"/>
                <w:sz w:val="14"/>
                <w:szCs w:val="14"/>
              </w:rPr>
            </w:pPr>
          </w:p>
        </w:tc>
      </w:tr>
      <w:tr w:rsidR="00120BB2" w:rsidRPr="000124EE" w:rsidTr="00AE70A6">
        <w:trPr>
          <w:cantSplit/>
          <w:trHeight w:hRule="exact" w:val="255"/>
        </w:trPr>
        <w:tc>
          <w:tcPr>
            <w:tcW w:w="745" w:type="dxa"/>
            <w:gridSpan w:val="2"/>
            <w:vMerge/>
            <w:tcBorders>
              <w:left w:val="single" w:sz="4" w:space="0" w:color="auto"/>
              <w:right w:val="single" w:sz="4" w:space="0" w:color="auto"/>
            </w:tcBorders>
            <w:vAlign w:val="bottom"/>
          </w:tcPr>
          <w:p w:rsidR="00120BB2" w:rsidRPr="000124EE" w:rsidRDefault="00120BB2" w:rsidP="00D97A43">
            <w:pPr>
              <w:rPr>
                <w:rFonts w:ascii="Arial" w:hAnsi="Arial" w:cs="Arial"/>
                <w:sz w:val="10"/>
                <w:szCs w:val="10"/>
              </w:rPr>
            </w:pPr>
          </w:p>
        </w:tc>
        <w:tc>
          <w:tcPr>
            <w:tcW w:w="1821" w:type="dxa"/>
            <w:gridSpan w:val="2"/>
            <w:vMerge/>
            <w:tcBorders>
              <w:left w:val="single" w:sz="4" w:space="0" w:color="auto"/>
              <w:bottom w:val="single" w:sz="4" w:space="0" w:color="auto"/>
              <w:right w:val="single" w:sz="4" w:space="0" w:color="auto"/>
            </w:tcBorders>
            <w:vAlign w:val="center"/>
          </w:tcPr>
          <w:p w:rsidR="00120BB2" w:rsidRPr="000124EE" w:rsidRDefault="00120BB2" w:rsidP="00D97A43">
            <w:pPr>
              <w:rPr>
                <w:rFonts w:ascii="Arial" w:hAnsi="Arial" w:cs="Arial"/>
                <w:iCs/>
                <w:sz w:val="10"/>
                <w:szCs w:val="10"/>
              </w:rPr>
            </w:pPr>
          </w:p>
        </w:tc>
        <w:tc>
          <w:tcPr>
            <w:tcW w:w="1430" w:type="dxa"/>
            <w:gridSpan w:val="2"/>
            <w:tcBorders>
              <w:top w:val="single" w:sz="4" w:space="0" w:color="auto"/>
              <w:left w:val="single" w:sz="4" w:space="0" w:color="auto"/>
              <w:bottom w:val="single" w:sz="4" w:space="0" w:color="auto"/>
              <w:right w:val="single" w:sz="18" w:space="0" w:color="auto"/>
            </w:tcBorders>
            <w:vAlign w:val="center"/>
          </w:tcPr>
          <w:p w:rsidR="00120BB2" w:rsidRPr="000124EE" w:rsidRDefault="00120BB2" w:rsidP="00D97A43">
            <w:pPr>
              <w:rPr>
                <w:rFonts w:ascii="Arial" w:hAnsi="Arial" w:cs="Arial"/>
                <w:iCs/>
                <w:sz w:val="10"/>
                <w:szCs w:val="10"/>
              </w:rPr>
            </w:pPr>
            <w:r w:rsidRPr="000124EE">
              <w:rPr>
                <w:rFonts w:ascii="Arial" w:hAnsi="Arial" w:cs="Arial"/>
                <w:iCs/>
                <w:sz w:val="10"/>
                <w:szCs w:val="10"/>
              </w:rPr>
              <w:t>sądu (ów)</w:t>
            </w:r>
          </w:p>
        </w:tc>
        <w:tc>
          <w:tcPr>
            <w:tcW w:w="428" w:type="dxa"/>
            <w:tcBorders>
              <w:top w:val="single" w:sz="4" w:space="0" w:color="auto"/>
              <w:left w:val="single" w:sz="18" w:space="0" w:color="auto"/>
              <w:bottom w:val="single" w:sz="4" w:space="0" w:color="auto"/>
              <w:right w:val="single" w:sz="4" w:space="0" w:color="auto"/>
            </w:tcBorders>
            <w:vAlign w:val="center"/>
          </w:tcPr>
          <w:p w:rsidR="00120BB2" w:rsidRPr="000124EE" w:rsidRDefault="00120BB2" w:rsidP="00D97A43">
            <w:pPr>
              <w:jc w:val="center"/>
              <w:rPr>
                <w:rFonts w:ascii="Arial" w:hAnsi="Arial" w:cs="Arial"/>
                <w:sz w:val="10"/>
                <w:szCs w:val="10"/>
              </w:rPr>
            </w:pPr>
            <w:r w:rsidRPr="000124EE">
              <w:rPr>
                <w:rFonts w:ascii="Arial" w:hAnsi="Arial" w:cs="Arial"/>
                <w:sz w:val="10"/>
                <w:szCs w:val="10"/>
              </w:rPr>
              <w:t>20</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120BB2" w:rsidRPr="002E1A01" w:rsidRDefault="00120BB2"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120BB2" w:rsidRPr="002E1A01" w:rsidRDefault="00120BB2"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0"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851"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8"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bottom"/>
          </w:tcPr>
          <w:p w:rsidR="00120BB2" w:rsidRPr="000124EE" w:rsidRDefault="00120BB2" w:rsidP="00D97A43">
            <w:pPr>
              <w:jc w:val="right"/>
              <w:rPr>
                <w:rFonts w:ascii="Arial" w:hAnsi="Arial" w:cs="Arial"/>
                <w:sz w:val="14"/>
                <w:szCs w:val="14"/>
              </w:rPr>
            </w:pPr>
          </w:p>
        </w:tc>
        <w:tc>
          <w:tcPr>
            <w:tcW w:w="709" w:type="dxa"/>
            <w:tcBorders>
              <w:top w:val="single" w:sz="4" w:space="0" w:color="auto"/>
              <w:left w:val="nil"/>
              <w:bottom w:val="single" w:sz="4" w:space="0" w:color="auto"/>
              <w:right w:val="single" w:sz="4" w:space="0" w:color="auto"/>
            </w:tcBorders>
            <w:vAlign w:val="center"/>
          </w:tcPr>
          <w:p w:rsidR="00120BB2" w:rsidRDefault="00120BB2">
            <w:pPr>
              <w:jc w:val="right"/>
              <w:rPr>
                <w:rFonts w:ascii="Arial" w:hAnsi="Arial" w:cs="Arial"/>
                <w:color w:val="000000"/>
                <w:sz w:val="14"/>
                <w:szCs w:val="14"/>
              </w:rPr>
            </w:pPr>
          </w:p>
        </w:tc>
      </w:tr>
      <w:tr w:rsidR="00A65310"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A65310" w:rsidRPr="000124EE" w:rsidRDefault="00A65310"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rsidR="00A65310" w:rsidRPr="000124EE" w:rsidRDefault="00A65310" w:rsidP="00D97A43">
            <w:pPr>
              <w:rPr>
                <w:rFonts w:ascii="Arial" w:hAnsi="Arial" w:cs="Arial"/>
                <w:iCs/>
                <w:sz w:val="10"/>
                <w:szCs w:val="10"/>
              </w:rPr>
            </w:pPr>
            <w:r w:rsidRPr="000124EE">
              <w:rPr>
                <w:rFonts w:ascii="Arial" w:hAnsi="Arial" w:cs="Arial"/>
                <w:iCs/>
                <w:sz w:val="10"/>
                <w:szCs w:val="10"/>
              </w:rPr>
              <w:t>załatwienie w wyn</w:t>
            </w:r>
            <w:r>
              <w:rPr>
                <w:rFonts w:ascii="Arial" w:hAnsi="Arial" w:cs="Arial"/>
                <w:iCs/>
                <w:sz w:val="10"/>
                <w:szCs w:val="10"/>
              </w:rPr>
              <w:t>iku przekazania w trybie art. 4</w:t>
            </w:r>
            <w:r w:rsidRPr="000124EE">
              <w:rPr>
                <w:rFonts w:ascii="Arial" w:hAnsi="Arial" w:cs="Arial"/>
                <w:iCs/>
                <w:sz w:val="10"/>
                <w:szCs w:val="10"/>
              </w:rPr>
              <w:t xml:space="preserve">3 kpk </w:t>
            </w:r>
          </w:p>
        </w:tc>
        <w:tc>
          <w:tcPr>
            <w:tcW w:w="428" w:type="dxa"/>
            <w:tcBorders>
              <w:top w:val="single" w:sz="4" w:space="0" w:color="auto"/>
              <w:left w:val="single" w:sz="18" w:space="0" w:color="auto"/>
              <w:bottom w:val="single" w:sz="4" w:space="0" w:color="auto"/>
              <w:right w:val="single" w:sz="4" w:space="0" w:color="auto"/>
            </w:tcBorders>
            <w:vAlign w:val="center"/>
          </w:tcPr>
          <w:p w:rsidR="00A65310" w:rsidRPr="000124EE" w:rsidRDefault="00A65310" w:rsidP="00D97A43">
            <w:pPr>
              <w:jc w:val="center"/>
              <w:rPr>
                <w:rFonts w:ascii="Arial" w:hAnsi="Arial" w:cs="Arial"/>
                <w:sz w:val="10"/>
                <w:szCs w:val="10"/>
              </w:rPr>
            </w:pPr>
            <w:r w:rsidRPr="000124EE">
              <w:rPr>
                <w:rFonts w:ascii="Arial" w:hAnsi="Arial" w:cs="Arial"/>
                <w:sz w:val="10"/>
                <w:szCs w:val="10"/>
              </w:rPr>
              <w:t>21</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r w:rsidRPr="000124EE">
              <w:rPr>
                <w:rFonts w:ascii="Arial" w:hAnsi="Arial" w:cs="Arial"/>
                <w:sz w:val="14"/>
                <w:szCs w:val="14"/>
              </w:rPr>
              <w:t>1</w:t>
            </w:r>
          </w:p>
        </w:tc>
        <w:tc>
          <w:tcPr>
            <w:tcW w:w="708"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A65310" w:rsidRDefault="00A65310">
            <w:pPr>
              <w:jc w:val="right"/>
              <w:rPr>
                <w:rFonts w:ascii="Arial" w:hAnsi="Arial" w:cs="Arial"/>
                <w:color w:val="000000"/>
                <w:sz w:val="14"/>
                <w:szCs w:val="14"/>
              </w:rPr>
            </w:pPr>
          </w:p>
        </w:tc>
      </w:tr>
      <w:tr w:rsidR="00A65310"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A65310" w:rsidRPr="000124EE" w:rsidRDefault="00A65310"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rsidR="00A65310" w:rsidRPr="000124EE" w:rsidRDefault="00A65310" w:rsidP="00D97A43">
            <w:pPr>
              <w:rPr>
                <w:rFonts w:ascii="Arial" w:hAnsi="Arial" w:cs="Arial"/>
                <w:iCs/>
                <w:sz w:val="10"/>
                <w:szCs w:val="10"/>
              </w:rPr>
            </w:pPr>
            <w:r w:rsidRPr="000124EE">
              <w:rPr>
                <w:rFonts w:ascii="Arial" w:hAnsi="Arial" w:cs="Arial"/>
                <w:iCs/>
                <w:sz w:val="10"/>
                <w:szCs w:val="10"/>
              </w:rPr>
              <w:t>załatwienie w wyn</w:t>
            </w:r>
            <w:r>
              <w:rPr>
                <w:rFonts w:ascii="Arial" w:hAnsi="Arial" w:cs="Arial"/>
                <w:iCs/>
                <w:sz w:val="10"/>
                <w:szCs w:val="10"/>
              </w:rPr>
              <w:t>iku przekazania w trybie art. 4</w:t>
            </w:r>
            <w:r w:rsidRPr="000124EE">
              <w:rPr>
                <w:rFonts w:ascii="Arial" w:hAnsi="Arial" w:cs="Arial"/>
                <w:iCs/>
                <w:sz w:val="10"/>
                <w:szCs w:val="10"/>
              </w:rPr>
              <w:t xml:space="preserve">4 kpk </w:t>
            </w:r>
          </w:p>
        </w:tc>
        <w:tc>
          <w:tcPr>
            <w:tcW w:w="428" w:type="dxa"/>
            <w:tcBorders>
              <w:top w:val="single" w:sz="4" w:space="0" w:color="auto"/>
              <w:left w:val="single" w:sz="18" w:space="0" w:color="auto"/>
              <w:bottom w:val="single" w:sz="4" w:space="0" w:color="auto"/>
              <w:right w:val="single" w:sz="4" w:space="0" w:color="auto"/>
            </w:tcBorders>
            <w:vAlign w:val="center"/>
          </w:tcPr>
          <w:p w:rsidR="00A65310" w:rsidRPr="000124EE" w:rsidRDefault="00A65310" w:rsidP="00D97A43">
            <w:pPr>
              <w:jc w:val="center"/>
              <w:rPr>
                <w:rFonts w:ascii="Arial" w:hAnsi="Arial" w:cs="Arial"/>
                <w:sz w:val="10"/>
                <w:szCs w:val="10"/>
              </w:rPr>
            </w:pPr>
            <w:r w:rsidRPr="000124EE">
              <w:rPr>
                <w:rFonts w:ascii="Arial" w:hAnsi="Arial" w:cs="Arial"/>
                <w:sz w:val="10"/>
                <w:szCs w:val="10"/>
              </w:rPr>
              <w:t>22</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A65310" w:rsidRDefault="00A65310">
            <w:pPr>
              <w:jc w:val="right"/>
              <w:rPr>
                <w:rFonts w:ascii="Arial" w:hAnsi="Arial" w:cs="Arial"/>
                <w:color w:val="000000"/>
                <w:sz w:val="14"/>
                <w:szCs w:val="14"/>
              </w:rPr>
            </w:pPr>
          </w:p>
        </w:tc>
      </w:tr>
      <w:tr w:rsidR="00A65310"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A65310" w:rsidRPr="000124EE" w:rsidRDefault="00A65310"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rsidR="00A65310" w:rsidRPr="000124EE" w:rsidRDefault="00A65310" w:rsidP="00D97A43">
            <w:pPr>
              <w:rPr>
                <w:rFonts w:ascii="Arial" w:hAnsi="Arial" w:cs="Arial"/>
                <w:iCs/>
                <w:sz w:val="16"/>
                <w:szCs w:val="16"/>
              </w:rPr>
            </w:pPr>
            <w:r w:rsidRPr="000124EE">
              <w:rPr>
                <w:rFonts w:ascii="Arial" w:hAnsi="Arial" w:cs="Arial"/>
                <w:iCs/>
                <w:sz w:val="10"/>
                <w:szCs w:val="10"/>
              </w:rPr>
              <w:t>zakreślono wobec nie uzupełnienia braków czy wniesienia opłaty w terminie (z oskarżenia prywatnego)</w:t>
            </w:r>
          </w:p>
        </w:tc>
        <w:tc>
          <w:tcPr>
            <w:tcW w:w="428" w:type="dxa"/>
            <w:tcBorders>
              <w:top w:val="single" w:sz="4" w:space="0" w:color="auto"/>
              <w:left w:val="single" w:sz="18" w:space="0" w:color="auto"/>
              <w:bottom w:val="single" w:sz="4" w:space="0" w:color="auto"/>
              <w:right w:val="single" w:sz="4" w:space="0" w:color="auto"/>
            </w:tcBorders>
            <w:vAlign w:val="center"/>
          </w:tcPr>
          <w:p w:rsidR="00A65310" w:rsidRPr="000124EE" w:rsidRDefault="00A65310" w:rsidP="00D97A43">
            <w:pPr>
              <w:jc w:val="center"/>
              <w:rPr>
                <w:rFonts w:ascii="Arial" w:hAnsi="Arial" w:cs="Arial"/>
                <w:sz w:val="10"/>
                <w:szCs w:val="10"/>
              </w:rPr>
            </w:pPr>
            <w:r w:rsidRPr="000124EE">
              <w:rPr>
                <w:rFonts w:ascii="Arial" w:hAnsi="Arial" w:cs="Arial"/>
                <w:sz w:val="10"/>
                <w:szCs w:val="10"/>
              </w:rPr>
              <w:t>23</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r w:rsidRPr="000124EE">
              <w:rPr>
                <w:rFonts w:ascii="Arial" w:hAnsi="Arial" w:cs="Arial"/>
                <w:sz w:val="14"/>
                <w:szCs w:val="14"/>
              </w:rPr>
              <w:t>3</w:t>
            </w:r>
          </w:p>
        </w:tc>
        <w:tc>
          <w:tcPr>
            <w:tcW w:w="708"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A65310" w:rsidRDefault="00A65310">
            <w:pPr>
              <w:jc w:val="right"/>
              <w:rPr>
                <w:rFonts w:ascii="Arial" w:hAnsi="Arial" w:cs="Arial"/>
                <w:color w:val="000000"/>
                <w:sz w:val="14"/>
                <w:szCs w:val="14"/>
              </w:rPr>
            </w:pPr>
          </w:p>
        </w:tc>
      </w:tr>
      <w:tr w:rsidR="00A65310"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A65310" w:rsidRPr="000124EE" w:rsidRDefault="00A65310"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rsidR="00A65310" w:rsidRPr="000124EE" w:rsidRDefault="00A65310" w:rsidP="00D97A43">
            <w:pPr>
              <w:rPr>
                <w:rFonts w:ascii="Arial" w:hAnsi="Arial" w:cs="Arial"/>
                <w:iCs/>
                <w:sz w:val="10"/>
                <w:szCs w:val="10"/>
              </w:rPr>
            </w:pPr>
            <w:r w:rsidRPr="000124EE">
              <w:rPr>
                <w:rFonts w:ascii="Arial" w:hAnsi="Arial" w:cs="Arial"/>
                <w:iCs/>
                <w:sz w:val="10"/>
                <w:szCs w:val="10"/>
              </w:rPr>
              <w:t>zakreślenie omyłkowych wpisów</w:t>
            </w:r>
            <w:r w:rsidRPr="000124EE">
              <w:rPr>
                <w:rFonts w:ascii="Arial" w:hAnsi="Arial" w:cs="Arial"/>
                <w:sz w:val="4"/>
                <w:szCs w:val="4"/>
              </w:rPr>
              <w:t xml:space="preserve"> </w:t>
            </w:r>
          </w:p>
        </w:tc>
        <w:tc>
          <w:tcPr>
            <w:tcW w:w="428" w:type="dxa"/>
            <w:tcBorders>
              <w:top w:val="single" w:sz="4" w:space="0" w:color="auto"/>
              <w:left w:val="single" w:sz="18" w:space="0" w:color="auto"/>
              <w:bottom w:val="single" w:sz="4" w:space="0" w:color="auto"/>
              <w:right w:val="single" w:sz="4" w:space="0" w:color="auto"/>
            </w:tcBorders>
            <w:vAlign w:val="center"/>
          </w:tcPr>
          <w:p w:rsidR="00A65310" w:rsidRPr="000124EE" w:rsidRDefault="00A65310" w:rsidP="00D97A43">
            <w:pPr>
              <w:jc w:val="center"/>
              <w:rPr>
                <w:rFonts w:ascii="Arial" w:hAnsi="Arial" w:cs="Arial"/>
                <w:sz w:val="10"/>
                <w:szCs w:val="10"/>
              </w:rPr>
            </w:pPr>
            <w:r w:rsidRPr="000124EE">
              <w:rPr>
                <w:rFonts w:ascii="Arial" w:hAnsi="Arial" w:cs="Arial"/>
                <w:sz w:val="10"/>
                <w:szCs w:val="10"/>
              </w:rPr>
              <w:t>24</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bottom"/>
          </w:tcPr>
          <w:p w:rsidR="00A65310" w:rsidRPr="002E1A01" w:rsidRDefault="00A65310" w:rsidP="00D97A43">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0"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851"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8"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bottom"/>
          </w:tcPr>
          <w:p w:rsidR="00A65310" w:rsidRPr="000124EE" w:rsidRDefault="00A65310" w:rsidP="00D97A43">
            <w:pPr>
              <w:jc w:val="right"/>
              <w:rPr>
                <w:rFonts w:ascii="Arial" w:hAnsi="Arial" w:cs="Arial"/>
                <w:sz w:val="14"/>
                <w:szCs w:val="14"/>
              </w:rPr>
            </w:pPr>
          </w:p>
        </w:tc>
        <w:tc>
          <w:tcPr>
            <w:tcW w:w="709" w:type="dxa"/>
            <w:tcBorders>
              <w:top w:val="nil"/>
              <w:left w:val="nil"/>
              <w:bottom w:val="single" w:sz="4" w:space="0" w:color="auto"/>
              <w:right w:val="single" w:sz="4" w:space="0" w:color="auto"/>
            </w:tcBorders>
            <w:vAlign w:val="center"/>
          </w:tcPr>
          <w:p w:rsidR="00A65310" w:rsidRDefault="00A65310">
            <w:pPr>
              <w:jc w:val="right"/>
              <w:rPr>
                <w:rFonts w:ascii="Arial" w:hAnsi="Arial" w:cs="Arial"/>
                <w:color w:val="000000"/>
                <w:sz w:val="14"/>
                <w:szCs w:val="14"/>
              </w:rPr>
            </w:pPr>
          </w:p>
        </w:tc>
      </w:tr>
      <w:tr w:rsidR="0007346F" w:rsidRPr="000124EE" w:rsidTr="0054242F">
        <w:trPr>
          <w:cantSplit/>
          <w:trHeight w:hRule="exact" w:val="255"/>
        </w:trPr>
        <w:tc>
          <w:tcPr>
            <w:tcW w:w="745" w:type="dxa"/>
            <w:gridSpan w:val="2"/>
            <w:vMerge/>
            <w:tcBorders>
              <w:left w:val="single" w:sz="4" w:space="0" w:color="auto"/>
              <w:right w:val="single" w:sz="4" w:space="0" w:color="auto"/>
            </w:tcBorders>
            <w:vAlign w:val="bottom"/>
          </w:tcPr>
          <w:p w:rsidR="0007346F" w:rsidRPr="000124EE" w:rsidRDefault="0007346F"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rsidR="0007346F" w:rsidRPr="000124EE" w:rsidRDefault="0007346F" w:rsidP="00D97A43">
            <w:pPr>
              <w:rPr>
                <w:rFonts w:ascii="Arial" w:hAnsi="Arial" w:cs="Arial"/>
                <w:iCs/>
                <w:sz w:val="10"/>
                <w:szCs w:val="10"/>
              </w:rPr>
            </w:pPr>
            <w:r w:rsidRPr="00AE04F0">
              <w:rPr>
                <w:rFonts w:ascii="Arial" w:hAnsi="Arial" w:cs="Arial"/>
                <w:iCs/>
                <w:sz w:val="10"/>
                <w:szCs w:val="10"/>
              </w:rPr>
              <w:t>wyrok nakazowy</w:t>
            </w:r>
          </w:p>
        </w:tc>
        <w:tc>
          <w:tcPr>
            <w:tcW w:w="428" w:type="dxa"/>
            <w:tcBorders>
              <w:top w:val="single" w:sz="4" w:space="0" w:color="auto"/>
              <w:left w:val="single" w:sz="18" w:space="0" w:color="auto"/>
              <w:bottom w:val="single" w:sz="4" w:space="0" w:color="auto"/>
              <w:right w:val="single" w:sz="4" w:space="0" w:color="auto"/>
            </w:tcBorders>
            <w:vAlign w:val="center"/>
          </w:tcPr>
          <w:p w:rsidR="0007346F" w:rsidRPr="000124EE" w:rsidRDefault="0007346F" w:rsidP="00D97A43">
            <w:pPr>
              <w:jc w:val="center"/>
              <w:rPr>
                <w:rFonts w:ascii="Arial" w:hAnsi="Arial" w:cs="Arial"/>
                <w:sz w:val="10"/>
                <w:szCs w:val="10"/>
              </w:rPr>
            </w:pPr>
            <w:r>
              <w:rPr>
                <w:rFonts w:ascii="Arial" w:hAnsi="Arial" w:cs="Arial"/>
                <w:sz w:val="10"/>
                <w:szCs w:val="10"/>
              </w:rPr>
              <w:t>25</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07346F" w:rsidRPr="002611C6" w:rsidRDefault="0007346F">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07346F" w:rsidRPr="002611C6" w:rsidRDefault="0007346F">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r>
              <w:rPr>
                <w:rFonts w:ascii="Arial" w:hAnsi="Arial" w:cs="Arial"/>
                <w:color w:val="000000"/>
                <w:sz w:val="14"/>
                <w:szCs w:val="14"/>
              </w:rPr>
              <w:t>89</w:t>
            </w:r>
          </w:p>
        </w:tc>
        <w:tc>
          <w:tcPr>
            <w:tcW w:w="708"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r>
      <w:tr w:rsidR="0007346F" w:rsidRPr="000124EE" w:rsidTr="0054242F">
        <w:trPr>
          <w:cantSplit/>
          <w:trHeight w:hRule="exact" w:val="255"/>
        </w:trPr>
        <w:tc>
          <w:tcPr>
            <w:tcW w:w="745" w:type="dxa"/>
            <w:gridSpan w:val="2"/>
            <w:vMerge/>
            <w:tcBorders>
              <w:left w:val="single" w:sz="4" w:space="0" w:color="auto"/>
              <w:bottom w:val="single" w:sz="4" w:space="0" w:color="auto"/>
              <w:right w:val="single" w:sz="4" w:space="0" w:color="auto"/>
            </w:tcBorders>
            <w:vAlign w:val="bottom"/>
          </w:tcPr>
          <w:p w:rsidR="0007346F" w:rsidRPr="000124EE" w:rsidRDefault="0007346F" w:rsidP="00D97A43">
            <w:pPr>
              <w:rPr>
                <w:rFonts w:ascii="Arial" w:hAnsi="Arial" w:cs="Arial"/>
                <w:sz w:val="10"/>
                <w:szCs w:val="10"/>
              </w:rPr>
            </w:pPr>
          </w:p>
        </w:tc>
        <w:tc>
          <w:tcPr>
            <w:tcW w:w="3251" w:type="dxa"/>
            <w:gridSpan w:val="4"/>
            <w:tcBorders>
              <w:top w:val="single" w:sz="4" w:space="0" w:color="auto"/>
              <w:left w:val="single" w:sz="4" w:space="0" w:color="auto"/>
              <w:bottom w:val="single" w:sz="4" w:space="0" w:color="auto"/>
              <w:right w:val="single" w:sz="18" w:space="0" w:color="auto"/>
            </w:tcBorders>
            <w:vAlign w:val="center"/>
          </w:tcPr>
          <w:p w:rsidR="0007346F" w:rsidRPr="000124EE" w:rsidRDefault="0007346F" w:rsidP="00D97A43">
            <w:pPr>
              <w:pStyle w:val="Tekstblokowy"/>
              <w:ind w:left="6"/>
              <w:rPr>
                <w:rFonts w:cs="Arial"/>
                <w:iCs/>
                <w:sz w:val="10"/>
                <w:szCs w:val="10"/>
              </w:rPr>
            </w:pPr>
            <w:r w:rsidRPr="000124EE">
              <w:rPr>
                <w:rFonts w:cs="Arial"/>
                <w:iCs/>
                <w:sz w:val="10"/>
                <w:szCs w:val="10"/>
              </w:rPr>
              <w:t>inne formalne</w:t>
            </w:r>
            <w:r w:rsidRPr="000124EE">
              <w:rPr>
                <w:rFonts w:cs="Arial"/>
                <w:sz w:val="4"/>
                <w:szCs w:val="4"/>
              </w:rPr>
              <w:t>1.</w:t>
            </w:r>
          </w:p>
        </w:tc>
        <w:tc>
          <w:tcPr>
            <w:tcW w:w="428" w:type="dxa"/>
            <w:tcBorders>
              <w:top w:val="single" w:sz="4" w:space="0" w:color="auto"/>
              <w:left w:val="single" w:sz="18" w:space="0" w:color="auto"/>
              <w:bottom w:val="single" w:sz="4" w:space="0" w:color="auto"/>
              <w:right w:val="single" w:sz="4" w:space="0" w:color="auto"/>
            </w:tcBorders>
            <w:vAlign w:val="center"/>
          </w:tcPr>
          <w:p w:rsidR="0007346F" w:rsidRPr="000124EE" w:rsidRDefault="0007346F" w:rsidP="00D97A43">
            <w:pPr>
              <w:jc w:val="center"/>
              <w:rPr>
                <w:rFonts w:ascii="Arial" w:hAnsi="Arial" w:cs="Arial"/>
                <w:sz w:val="10"/>
                <w:szCs w:val="10"/>
              </w:rPr>
            </w:pPr>
            <w:r>
              <w:rPr>
                <w:rFonts w:ascii="Arial" w:hAnsi="Arial" w:cs="Arial"/>
                <w:sz w:val="10"/>
                <w:szCs w:val="10"/>
              </w:rPr>
              <w:t>26</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07346F" w:rsidRPr="002611C6" w:rsidRDefault="0007346F">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07346F" w:rsidRPr="002611C6" w:rsidRDefault="0007346F">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r>
              <w:rPr>
                <w:rFonts w:ascii="Arial" w:hAnsi="Arial" w:cs="Arial"/>
                <w:color w:val="000000"/>
                <w:sz w:val="14"/>
                <w:szCs w:val="14"/>
              </w:rPr>
              <w:t>28</w:t>
            </w:r>
          </w:p>
        </w:tc>
        <w:tc>
          <w:tcPr>
            <w:tcW w:w="708"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07346F" w:rsidRDefault="0007346F">
            <w:pPr>
              <w:jc w:val="right"/>
              <w:rPr>
                <w:rFonts w:ascii="Arial" w:hAnsi="Arial" w:cs="Arial"/>
                <w:color w:val="000000"/>
                <w:sz w:val="14"/>
                <w:szCs w:val="14"/>
              </w:rPr>
            </w:pPr>
          </w:p>
        </w:tc>
      </w:tr>
      <w:tr w:rsidR="00704A4D" w:rsidRPr="000124EE" w:rsidTr="00090ED3">
        <w:trPr>
          <w:cantSplit/>
          <w:trHeight w:hRule="exact" w:val="255"/>
        </w:trPr>
        <w:tc>
          <w:tcPr>
            <w:tcW w:w="723" w:type="dxa"/>
            <w:vMerge w:val="restart"/>
            <w:tcBorders>
              <w:top w:val="nil"/>
              <w:left w:val="single" w:sz="4" w:space="0" w:color="auto"/>
              <w:right w:val="single" w:sz="4" w:space="0" w:color="auto"/>
            </w:tcBorders>
            <w:vAlign w:val="center"/>
          </w:tcPr>
          <w:p w:rsidR="00704A4D" w:rsidRPr="000124EE" w:rsidRDefault="00704A4D" w:rsidP="00D97A43">
            <w:pPr>
              <w:rPr>
                <w:rFonts w:ascii="Arial" w:hAnsi="Arial" w:cs="Arial"/>
                <w:sz w:val="12"/>
                <w:szCs w:val="12"/>
              </w:rPr>
            </w:pPr>
            <w:r>
              <w:rPr>
                <w:rFonts w:ascii="Arial" w:hAnsi="Arial" w:cs="Arial"/>
                <w:sz w:val="12"/>
                <w:szCs w:val="12"/>
              </w:rPr>
              <w:t>Kp</w:t>
            </w:r>
          </w:p>
        </w:tc>
        <w:tc>
          <w:tcPr>
            <w:tcW w:w="3273" w:type="dxa"/>
            <w:gridSpan w:val="5"/>
            <w:tcBorders>
              <w:top w:val="single" w:sz="4" w:space="0" w:color="auto"/>
              <w:left w:val="single" w:sz="4" w:space="0" w:color="auto"/>
              <w:bottom w:val="single" w:sz="4" w:space="0" w:color="auto"/>
              <w:right w:val="single" w:sz="18" w:space="0" w:color="auto"/>
            </w:tcBorders>
            <w:vAlign w:val="center"/>
          </w:tcPr>
          <w:p w:rsidR="00704A4D" w:rsidRPr="000124EE" w:rsidRDefault="00704A4D" w:rsidP="00D97A43">
            <w:pPr>
              <w:rPr>
                <w:rFonts w:ascii="Arial" w:hAnsi="Arial" w:cs="Arial"/>
                <w:sz w:val="12"/>
                <w:szCs w:val="12"/>
              </w:rPr>
            </w:pPr>
            <w:r>
              <w:rPr>
                <w:rFonts w:ascii="Arial" w:hAnsi="Arial" w:cs="Arial"/>
                <w:sz w:val="12"/>
                <w:szCs w:val="12"/>
              </w:rPr>
              <w:t>ogółem</w:t>
            </w:r>
          </w:p>
        </w:tc>
        <w:tc>
          <w:tcPr>
            <w:tcW w:w="428" w:type="dxa"/>
            <w:tcBorders>
              <w:top w:val="single" w:sz="4" w:space="0" w:color="auto"/>
              <w:left w:val="single" w:sz="18" w:space="0" w:color="auto"/>
              <w:bottom w:val="single" w:sz="4" w:space="0" w:color="auto"/>
              <w:right w:val="single" w:sz="4" w:space="0" w:color="auto"/>
            </w:tcBorders>
            <w:vAlign w:val="center"/>
          </w:tcPr>
          <w:p w:rsidR="00704A4D" w:rsidRPr="000124EE" w:rsidRDefault="00704A4D" w:rsidP="00D97A43">
            <w:pPr>
              <w:jc w:val="center"/>
              <w:rPr>
                <w:rFonts w:ascii="Arial" w:hAnsi="Arial" w:cs="Arial"/>
                <w:sz w:val="10"/>
                <w:szCs w:val="10"/>
              </w:rPr>
            </w:pPr>
            <w:r>
              <w:rPr>
                <w:rFonts w:ascii="Arial" w:hAnsi="Arial" w:cs="Arial"/>
                <w:sz w:val="10"/>
                <w:szCs w:val="10"/>
              </w:rPr>
              <w:t>27</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04A4D" w:rsidRPr="00D864EC" w:rsidRDefault="00704A4D">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704A4D" w:rsidRPr="00D864EC" w:rsidRDefault="00704A4D">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r>
              <w:rPr>
                <w:rFonts w:ascii="Arial" w:hAnsi="Arial" w:cs="Arial"/>
                <w:color w:val="000000"/>
                <w:sz w:val="14"/>
                <w:szCs w:val="14"/>
              </w:rPr>
              <w:t>482</w:t>
            </w:r>
          </w:p>
        </w:tc>
        <w:tc>
          <w:tcPr>
            <w:tcW w:w="708"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r>
      <w:tr w:rsidR="00704A4D" w:rsidRPr="000124EE" w:rsidTr="0078091F">
        <w:trPr>
          <w:cantSplit/>
          <w:trHeight w:hRule="exact" w:val="815"/>
        </w:trPr>
        <w:tc>
          <w:tcPr>
            <w:tcW w:w="723" w:type="dxa"/>
            <w:vMerge/>
            <w:tcBorders>
              <w:left w:val="single" w:sz="4" w:space="0" w:color="auto"/>
              <w:bottom w:val="single" w:sz="4" w:space="0" w:color="auto"/>
              <w:right w:val="single" w:sz="4" w:space="0" w:color="auto"/>
            </w:tcBorders>
            <w:vAlign w:val="center"/>
          </w:tcPr>
          <w:p w:rsidR="00704A4D" w:rsidRPr="000124EE" w:rsidRDefault="00704A4D" w:rsidP="00D97A43">
            <w:pPr>
              <w:rPr>
                <w:rFonts w:ascii="Arial" w:hAnsi="Arial" w:cs="Arial"/>
                <w:sz w:val="12"/>
                <w:szCs w:val="12"/>
              </w:rPr>
            </w:pPr>
          </w:p>
        </w:tc>
        <w:tc>
          <w:tcPr>
            <w:tcW w:w="3273" w:type="dxa"/>
            <w:gridSpan w:val="5"/>
            <w:tcBorders>
              <w:top w:val="single" w:sz="4" w:space="0" w:color="auto"/>
              <w:left w:val="single" w:sz="4" w:space="0" w:color="auto"/>
              <w:bottom w:val="single" w:sz="4" w:space="0" w:color="auto"/>
              <w:right w:val="single" w:sz="18" w:space="0" w:color="auto"/>
            </w:tcBorders>
            <w:vAlign w:val="center"/>
          </w:tcPr>
          <w:p w:rsidR="00704A4D" w:rsidRPr="00CA0449" w:rsidRDefault="00704A4D" w:rsidP="00D97A43">
            <w:pPr>
              <w:rPr>
                <w:rFonts w:ascii="Arial" w:hAnsi="Arial" w:cs="Arial"/>
                <w:sz w:val="4"/>
                <w:szCs w:val="4"/>
              </w:rPr>
            </w:pPr>
            <w:r w:rsidRPr="00CA0449">
              <w:rPr>
                <w:rFonts w:ascii="Arial" w:hAnsi="Arial" w:cs="Arial"/>
                <w:bCs/>
                <w:sz w:val="12"/>
                <w:szCs w:val="12"/>
              </w:rPr>
              <w:t xml:space="preserve">w tym w związku ze zmianami organizacyjnymi ( zniesienie/likwidacja/ zmiany obszaru właściwości sądu, wydziału, sekcji oraz zmiany </w:t>
            </w:r>
            <w:r w:rsidR="00A77A1D" w:rsidRPr="00A77A1D">
              <w:rPr>
                <w:rFonts w:ascii="Arial" w:hAnsi="Arial" w:cs="Arial"/>
                <w:bCs/>
                <w:sz w:val="12"/>
                <w:szCs w:val="12"/>
              </w:rPr>
              <w:t>zarządzenia MS o biurowości)</w:t>
            </w:r>
          </w:p>
        </w:tc>
        <w:tc>
          <w:tcPr>
            <w:tcW w:w="428" w:type="dxa"/>
            <w:tcBorders>
              <w:top w:val="single" w:sz="4" w:space="0" w:color="auto"/>
              <w:left w:val="single" w:sz="18" w:space="0" w:color="auto"/>
              <w:bottom w:val="single" w:sz="4" w:space="0" w:color="auto"/>
              <w:right w:val="single" w:sz="4" w:space="0" w:color="auto"/>
            </w:tcBorders>
            <w:vAlign w:val="center"/>
          </w:tcPr>
          <w:p w:rsidR="00704A4D" w:rsidRPr="000124EE" w:rsidRDefault="00704A4D" w:rsidP="00D97A43">
            <w:pPr>
              <w:jc w:val="center"/>
              <w:rPr>
                <w:rFonts w:ascii="Arial" w:hAnsi="Arial" w:cs="Arial"/>
                <w:sz w:val="10"/>
                <w:szCs w:val="10"/>
              </w:rPr>
            </w:pPr>
            <w:r>
              <w:rPr>
                <w:rFonts w:ascii="Arial" w:hAnsi="Arial" w:cs="Arial"/>
                <w:sz w:val="10"/>
                <w:szCs w:val="10"/>
              </w:rPr>
              <w:t>28</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04A4D" w:rsidRPr="00D864EC" w:rsidRDefault="00704A4D">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704A4D" w:rsidRPr="00D864EC" w:rsidRDefault="00704A4D">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704A4D" w:rsidRDefault="00704A4D">
            <w:pPr>
              <w:jc w:val="right"/>
              <w:rPr>
                <w:rFonts w:ascii="Arial" w:hAnsi="Arial" w:cs="Arial"/>
                <w:color w:val="000000"/>
                <w:sz w:val="14"/>
                <w:szCs w:val="14"/>
              </w:rPr>
            </w:pPr>
          </w:p>
        </w:tc>
      </w:tr>
    </w:tbl>
    <w:p w:rsidR="00DA6CC6" w:rsidRPr="00CE79D7" w:rsidRDefault="00DA6CC6" w:rsidP="00283403">
      <w:pPr>
        <w:rPr>
          <w:rFonts w:ascii="Arial" w:hAnsi="Arial" w:cs="Arial"/>
          <w:sz w:val="10"/>
          <w:szCs w:val="10"/>
        </w:rPr>
      </w:pPr>
    </w:p>
    <w:p w:rsidR="001905E4" w:rsidRPr="00CE79D7" w:rsidRDefault="001905E4">
      <w:pPr>
        <w:rPr>
          <w:rFonts w:ascii="Arial" w:hAnsi="Arial" w:cs="Arial"/>
          <w:sz w:val="10"/>
          <w:szCs w:val="10"/>
        </w:rPr>
      </w:pPr>
    </w:p>
    <w:p w:rsidR="00716422" w:rsidRDefault="00716060" w:rsidP="00424AA9">
      <w:pPr>
        <w:pStyle w:val="Legenda"/>
        <w:spacing w:before="60" w:after="60" w:line="240" w:lineRule="exact"/>
        <w:ind w:left="0" w:right="0"/>
        <w:rPr>
          <w:rFonts w:cs="Arial"/>
          <w:sz w:val="10"/>
          <w:szCs w:val="10"/>
        </w:rPr>
      </w:pPr>
      <w:r>
        <w:rPr>
          <w:rFonts w:cs="Arial"/>
          <w:sz w:val="10"/>
          <w:szCs w:val="10"/>
        </w:rPr>
        <w:br w:type="page"/>
      </w:r>
    </w:p>
    <w:p w:rsidR="00716422" w:rsidRDefault="00716422" w:rsidP="00424AA9">
      <w:pPr>
        <w:pStyle w:val="Legenda"/>
        <w:spacing w:before="60" w:after="60" w:line="240" w:lineRule="exact"/>
        <w:ind w:left="0" w:right="0"/>
        <w:rPr>
          <w:rFonts w:cs="Arial"/>
          <w:sz w:val="10"/>
          <w:szCs w:val="10"/>
        </w:rPr>
      </w:pPr>
    </w:p>
    <w:p w:rsidR="008A46F3" w:rsidRPr="00CE79D7" w:rsidRDefault="008A46F3" w:rsidP="008A46F3">
      <w:pPr>
        <w:pStyle w:val="Legenda"/>
        <w:spacing w:before="60" w:after="60" w:line="240" w:lineRule="exact"/>
        <w:ind w:left="0" w:right="0"/>
        <w:rPr>
          <w:rFonts w:cs="Arial"/>
          <w:sz w:val="24"/>
          <w:szCs w:val="24"/>
        </w:rPr>
      </w:pPr>
      <w:r w:rsidRPr="00CE79D7">
        <w:rPr>
          <w:rFonts w:cs="Arial"/>
          <w:sz w:val="24"/>
          <w:szCs w:val="24"/>
        </w:rPr>
        <w:t xml:space="preserve">Dział 1.2.2. Liczba odbytych sesji i załatwionych spraw </w:t>
      </w:r>
      <w:r w:rsidR="006637CF">
        <w:rPr>
          <w:rFonts w:cs="Arial"/>
          <w:sz w:val="24"/>
          <w:szCs w:val="24"/>
        </w:rPr>
        <w:t>(cd</w:t>
      </w:r>
      <w:r w:rsidR="005114F7">
        <w:rPr>
          <w:rFonts w:cs="Arial"/>
          <w:sz w:val="24"/>
          <w:szCs w:val="24"/>
        </w:rPr>
        <w:t>.</w:t>
      </w:r>
      <w:r w:rsidR="006637CF">
        <w:rPr>
          <w:rFonts w:cs="Arial"/>
          <w:sz w:val="24"/>
          <w:szCs w:val="24"/>
        </w:rPr>
        <w:t>)</w:t>
      </w:r>
    </w:p>
    <w:tbl>
      <w:tblPr>
        <w:tblW w:w="16174" w:type="dxa"/>
        <w:tblInd w:w="56" w:type="dxa"/>
        <w:tblLayout w:type="fixed"/>
        <w:tblCellMar>
          <w:left w:w="70" w:type="dxa"/>
          <w:right w:w="70" w:type="dxa"/>
        </w:tblCellMar>
        <w:tblLook w:val="0000" w:firstRow="0" w:lastRow="0" w:firstColumn="0" w:lastColumn="0" w:noHBand="0" w:noVBand="0"/>
      </w:tblPr>
      <w:tblGrid>
        <w:gridCol w:w="1413"/>
        <w:gridCol w:w="2583"/>
        <w:gridCol w:w="428"/>
        <w:gridCol w:w="692"/>
        <w:gridCol w:w="709"/>
        <w:gridCol w:w="852"/>
        <w:gridCol w:w="708"/>
        <w:gridCol w:w="709"/>
        <w:gridCol w:w="851"/>
        <w:gridCol w:w="850"/>
        <w:gridCol w:w="851"/>
        <w:gridCol w:w="850"/>
        <w:gridCol w:w="851"/>
        <w:gridCol w:w="850"/>
        <w:gridCol w:w="851"/>
        <w:gridCol w:w="708"/>
        <w:gridCol w:w="709"/>
        <w:gridCol w:w="709"/>
      </w:tblGrid>
      <w:tr w:rsidR="008A46F3" w:rsidRPr="000124EE" w:rsidTr="00A51918">
        <w:trPr>
          <w:cantSplit/>
          <w:trHeight w:val="153"/>
        </w:trPr>
        <w:tc>
          <w:tcPr>
            <w:tcW w:w="399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jc w:val="center"/>
              <w:rPr>
                <w:rFonts w:ascii="Arial" w:hAnsi="Arial" w:cs="Arial"/>
                <w:sz w:val="14"/>
                <w:szCs w:val="14"/>
              </w:rPr>
            </w:pPr>
            <w:r w:rsidRPr="000124EE">
              <w:rPr>
                <w:rFonts w:ascii="Arial" w:hAnsi="Arial" w:cs="Arial"/>
                <w:sz w:val="14"/>
                <w:szCs w:val="14"/>
              </w:rPr>
              <w:t>SPRAWY</w:t>
            </w:r>
          </w:p>
          <w:p w:rsidR="008A46F3" w:rsidRPr="000124EE" w:rsidRDefault="008A46F3" w:rsidP="00A51918">
            <w:pPr>
              <w:jc w:val="center"/>
              <w:rPr>
                <w:rFonts w:ascii="Arial" w:hAnsi="Arial" w:cs="Arial"/>
                <w:sz w:val="10"/>
                <w:szCs w:val="10"/>
              </w:rPr>
            </w:pPr>
            <w:r w:rsidRPr="000124EE">
              <w:rPr>
                <w:rFonts w:ascii="Arial" w:hAnsi="Arial" w:cs="Arial"/>
                <w:sz w:val="14"/>
                <w:szCs w:val="14"/>
              </w:rPr>
              <w:t xml:space="preserve"> według repertoriów i wykazów</w:t>
            </w:r>
          </w:p>
        </w:tc>
        <w:tc>
          <w:tcPr>
            <w:tcW w:w="4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ind w:left="-42"/>
              <w:jc w:val="center"/>
              <w:rPr>
                <w:rFonts w:ascii="Arial" w:hAnsi="Arial" w:cs="Arial"/>
                <w:sz w:val="10"/>
                <w:szCs w:val="10"/>
              </w:rPr>
            </w:pPr>
            <w:r w:rsidRPr="000124EE">
              <w:rPr>
                <w:rFonts w:ascii="Arial" w:hAnsi="Arial" w:cs="Arial"/>
                <w:sz w:val="10"/>
                <w:szCs w:val="10"/>
              </w:rPr>
              <w:t>Lp.</w:t>
            </w:r>
          </w:p>
        </w:tc>
        <w:tc>
          <w:tcPr>
            <w:tcW w:w="69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A46F3" w:rsidRPr="000124EE" w:rsidRDefault="008A46F3" w:rsidP="00A51918">
            <w:pPr>
              <w:ind w:left="113" w:right="113"/>
              <w:jc w:val="center"/>
              <w:rPr>
                <w:rFonts w:ascii="Arial" w:hAnsi="Arial" w:cs="Arial"/>
                <w:sz w:val="12"/>
                <w:szCs w:val="12"/>
              </w:rPr>
            </w:pPr>
            <w:r w:rsidRPr="000124EE">
              <w:rPr>
                <w:rFonts w:ascii="Arial" w:hAnsi="Arial" w:cs="Arial"/>
                <w:b/>
                <w:bCs/>
                <w:sz w:val="12"/>
                <w:szCs w:val="12"/>
              </w:rPr>
              <w:t xml:space="preserve">Liczba odbytych sesji </w:t>
            </w:r>
            <w:r w:rsidRPr="000124EE">
              <w:rPr>
                <w:rFonts w:ascii="Arial" w:hAnsi="Arial" w:cs="Arial"/>
                <w:sz w:val="12"/>
                <w:szCs w:val="12"/>
              </w:rPr>
              <w:t>(rozprawy i posiedzenia)</w:t>
            </w:r>
          </w:p>
          <w:p w:rsidR="008A46F3" w:rsidRPr="000124EE" w:rsidRDefault="008A46F3" w:rsidP="00A51918">
            <w:pPr>
              <w:ind w:left="113" w:right="113"/>
              <w:jc w:val="center"/>
              <w:rPr>
                <w:rFonts w:ascii="Arial" w:hAnsi="Arial" w:cs="Arial"/>
                <w:b/>
                <w:bCs/>
                <w:sz w:val="12"/>
                <w:szCs w:val="12"/>
              </w:rPr>
            </w:pPr>
            <w:r w:rsidRPr="000124EE">
              <w:rPr>
                <w:rFonts w:ascii="Arial" w:hAnsi="Arial" w:cs="Arial"/>
                <w:sz w:val="12"/>
                <w:szCs w:val="12"/>
              </w:rPr>
              <w:t>- wokandy</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A46F3" w:rsidRPr="000124EE" w:rsidRDefault="008A46F3" w:rsidP="00A51918">
            <w:pPr>
              <w:ind w:left="113" w:right="113"/>
              <w:jc w:val="center"/>
              <w:rPr>
                <w:rFonts w:ascii="Arial" w:hAnsi="Arial" w:cs="Arial"/>
                <w:b/>
                <w:bCs/>
                <w:sz w:val="12"/>
                <w:szCs w:val="12"/>
              </w:rPr>
            </w:pPr>
            <w:r w:rsidRPr="000124EE">
              <w:rPr>
                <w:rFonts w:ascii="Arial" w:hAnsi="Arial" w:cs="Arial"/>
                <w:sz w:val="12"/>
                <w:szCs w:val="12"/>
              </w:rPr>
              <w:t>Liczba dni w których odbyto sesje</w:t>
            </w:r>
            <w:r w:rsidRPr="000124EE">
              <w:rPr>
                <w:rFonts w:ascii="Arial" w:hAnsi="Arial" w:cs="Arial"/>
                <w:b/>
                <w:bCs/>
                <w:sz w:val="12"/>
                <w:szCs w:val="12"/>
              </w:rPr>
              <w:t xml:space="preserve"> -wokandy</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ind w:left="-44" w:right="-42"/>
              <w:jc w:val="center"/>
              <w:rPr>
                <w:rFonts w:ascii="Arial" w:hAnsi="Arial" w:cs="Arial"/>
                <w:b/>
                <w:bCs/>
                <w:sz w:val="12"/>
                <w:szCs w:val="12"/>
              </w:rPr>
            </w:pPr>
            <w:r w:rsidRPr="000124EE">
              <w:rPr>
                <w:rFonts w:ascii="Arial" w:hAnsi="Arial" w:cs="Arial"/>
                <w:b/>
                <w:bCs/>
                <w:sz w:val="12"/>
                <w:szCs w:val="12"/>
              </w:rPr>
              <w:t>Załatwienie</w:t>
            </w:r>
            <w:r w:rsidRPr="000124EE">
              <w:rPr>
                <w:rFonts w:ascii="Arial" w:hAnsi="Arial" w:cs="Arial"/>
                <w:b/>
                <w:bCs/>
                <w:sz w:val="12"/>
                <w:szCs w:val="12"/>
                <w:vertAlign w:val="superscript"/>
              </w:rPr>
              <w:t>1)</w:t>
            </w:r>
            <w:r w:rsidRPr="000124EE">
              <w:rPr>
                <w:rFonts w:ascii="Arial" w:hAnsi="Arial" w:cs="Arial"/>
                <w:sz w:val="12"/>
                <w:szCs w:val="12"/>
              </w:rPr>
              <w:br/>
              <w:t>ogółem</w:t>
            </w:r>
            <w:r w:rsidRPr="000124EE">
              <w:rPr>
                <w:rFonts w:ascii="Arial" w:hAnsi="Arial" w:cs="Arial"/>
                <w:sz w:val="12"/>
                <w:szCs w:val="12"/>
              </w:rPr>
              <w:br/>
              <w:t>(ko</w:t>
            </w:r>
            <w:r>
              <w:rPr>
                <w:rFonts w:ascii="Arial" w:hAnsi="Arial" w:cs="Arial"/>
                <w:sz w:val="12"/>
                <w:szCs w:val="12"/>
              </w:rPr>
              <w:t>l. 4, 16</w:t>
            </w:r>
            <w:r w:rsidRPr="000124EE">
              <w:rPr>
                <w:rFonts w:ascii="Arial" w:hAnsi="Arial" w:cs="Arial"/>
                <w:sz w:val="12"/>
                <w:szCs w:val="12"/>
              </w:rPr>
              <w:t>)</w:t>
            </w:r>
          </w:p>
        </w:tc>
        <w:tc>
          <w:tcPr>
            <w:tcW w:w="949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jc w:val="center"/>
              <w:rPr>
                <w:rFonts w:ascii="Arial" w:hAnsi="Arial" w:cs="Arial"/>
                <w:b/>
                <w:bCs/>
                <w:sz w:val="12"/>
                <w:szCs w:val="12"/>
              </w:rPr>
            </w:pPr>
            <w:r w:rsidRPr="000124EE">
              <w:rPr>
                <w:rFonts w:ascii="Arial" w:hAnsi="Arial" w:cs="Arial"/>
                <w:b/>
                <w:bCs/>
                <w:sz w:val="12"/>
                <w:szCs w:val="12"/>
              </w:rPr>
              <w:t>Liczba załatwionych spraw na rozprawie, dotyczy:</w:t>
            </w:r>
          </w:p>
        </w:tc>
      </w:tr>
      <w:tr w:rsidR="008A46F3" w:rsidRPr="000124EE" w:rsidTr="00A51918">
        <w:trPr>
          <w:cantSplit/>
          <w:trHeight w:val="206"/>
        </w:trPr>
        <w:tc>
          <w:tcPr>
            <w:tcW w:w="399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sz w:val="10"/>
                <w:szCs w:val="10"/>
              </w:rPr>
            </w:pPr>
          </w:p>
        </w:tc>
        <w:tc>
          <w:tcPr>
            <w:tcW w:w="4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sz w:val="10"/>
                <w:szCs w:val="10"/>
              </w:rPr>
            </w:pPr>
          </w:p>
        </w:tc>
        <w:tc>
          <w:tcPr>
            <w:tcW w:w="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b/>
                <w:bCs/>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b/>
                <w:bCs/>
                <w:sz w:val="12"/>
                <w:szCs w:val="12"/>
              </w:rPr>
            </w:pPr>
          </w:p>
        </w:tc>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b/>
                <w:bCs/>
                <w:sz w:val="12"/>
                <w:szCs w:val="12"/>
              </w:rPr>
            </w:pP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ind w:left="-42" w:right="-42"/>
              <w:jc w:val="center"/>
              <w:rPr>
                <w:rFonts w:ascii="Arial" w:hAnsi="Arial" w:cs="Arial"/>
                <w:sz w:val="12"/>
                <w:szCs w:val="12"/>
              </w:rPr>
            </w:pPr>
            <w:r w:rsidRPr="000124EE">
              <w:rPr>
                <w:rFonts w:ascii="Arial" w:hAnsi="Arial" w:cs="Arial"/>
                <w:sz w:val="12"/>
                <w:szCs w:val="12"/>
              </w:rPr>
              <w:t>Za</w:t>
            </w:r>
            <w:r>
              <w:rPr>
                <w:rFonts w:ascii="Arial" w:hAnsi="Arial" w:cs="Arial"/>
                <w:sz w:val="12"/>
                <w:szCs w:val="12"/>
              </w:rPr>
              <w:t xml:space="preserve">łatwienie </w:t>
            </w:r>
            <w:r>
              <w:rPr>
                <w:rFonts w:ascii="Arial" w:hAnsi="Arial" w:cs="Arial"/>
                <w:sz w:val="12"/>
                <w:szCs w:val="12"/>
              </w:rPr>
              <w:br/>
              <w:t xml:space="preserve">razem </w:t>
            </w:r>
            <w:r>
              <w:rPr>
                <w:rFonts w:ascii="Arial" w:hAnsi="Arial" w:cs="Arial"/>
                <w:sz w:val="12"/>
                <w:szCs w:val="12"/>
              </w:rPr>
              <w:br/>
              <w:t>(kol. 5, 6, 14, 15</w:t>
            </w:r>
            <w:r w:rsidRPr="000124EE">
              <w:rPr>
                <w:rFonts w:ascii="Arial" w:hAnsi="Arial" w:cs="Arial"/>
                <w:sz w:val="12"/>
                <w:szCs w:val="12"/>
              </w:rPr>
              <w:t>)</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 xml:space="preserve">sędziów  SR z wyłączeniem sędziów funkcyjnych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sędziów funkcyjnych SR</w:t>
            </w:r>
            <w:r w:rsidRPr="000124EE">
              <w:rPr>
                <w:rFonts w:ascii="Arial" w:hAnsi="Arial" w:cs="Arial"/>
                <w:sz w:val="12"/>
                <w:szCs w:val="12"/>
              </w:rPr>
              <w:br/>
              <w:t>(kol. od 7 do 13)</w:t>
            </w:r>
          </w:p>
        </w:tc>
        <w:tc>
          <w:tcPr>
            <w:tcW w:w="5811" w:type="dxa"/>
            <w:gridSpan w:val="7"/>
            <w:tcBorders>
              <w:top w:val="single" w:sz="4" w:space="0" w:color="auto"/>
              <w:left w:val="nil"/>
              <w:bottom w:val="single" w:sz="4" w:space="0" w:color="auto"/>
              <w:right w:val="single" w:sz="4" w:space="0" w:color="auto"/>
            </w:tcBorders>
            <w:shd w:val="clear" w:color="auto" w:fill="auto"/>
            <w:vAlign w:val="center"/>
          </w:tcPr>
          <w:p w:rsidR="008A46F3" w:rsidRPr="000124EE" w:rsidRDefault="008A46F3" w:rsidP="00A51918">
            <w:pPr>
              <w:jc w:val="center"/>
              <w:rPr>
                <w:rFonts w:ascii="Arial" w:hAnsi="Arial" w:cs="Arial"/>
                <w:sz w:val="12"/>
                <w:szCs w:val="12"/>
              </w:rPr>
            </w:pPr>
            <w:r w:rsidRPr="000124EE">
              <w:rPr>
                <w:rFonts w:ascii="Arial" w:hAnsi="Arial" w:cs="Arial"/>
                <w:sz w:val="12"/>
                <w:szCs w:val="12"/>
              </w:rPr>
              <w:t>z tego</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8A46F3" w:rsidRPr="00A93748" w:rsidRDefault="008A46F3" w:rsidP="00A51918">
            <w:pPr>
              <w:ind w:left="113" w:right="113"/>
              <w:jc w:val="center"/>
              <w:rPr>
                <w:rFonts w:ascii="Arial" w:hAnsi="Arial" w:cs="Arial"/>
                <w:sz w:val="12"/>
                <w:szCs w:val="12"/>
              </w:rPr>
            </w:pPr>
            <w:r w:rsidRPr="00A93748">
              <w:rPr>
                <w:rFonts w:ascii="Arial" w:hAnsi="Arial" w:cs="Arial"/>
                <w:sz w:val="10"/>
                <w:szCs w:val="10"/>
              </w:rPr>
              <w:t>Inni sędziowie SR</w:t>
            </w:r>
          </w:p>
        </w:tc>
        <w:tc>
          <w:tcPr>
            <w:tcW w:w="709" w:type="dxa"/>
            <w:vMerge w:val="restart"/>
            <w:tcBorders>
              <w:top w:val="single" w:sz="4" w:space="0" w:color="auto"/>
              <w:left w:val="single" w:sz="4" w:space="0" w:color="auto"/>
              <w:right w:val="single" w:sz="4" w:space="0" w:color="auto"/>
            </w:tcBorders>
            <w:textDirection w:val="btLr"/>
            <w:vAlign w:val="center"/>
          </w:tcPr>
          <w:p w:rsidR="008A46F3" w:rsidRPr="00C163E8" w:rsidRDefault="008A46F3" w:rsidP="00A51918">
            <w:pPr>
              <w:ind w:left="113" w:right="113"/>
              <w:jc w:val="center"/>
              <w:rPr>
                <w:rFonts w:ascii="Arial" w:hAnsi="Arial" w:cs="Arial"/>
                <w:sz w:val="10"/>
                <w:szCs w:val="10"/>
              </w:rPr>
            </w:pPr>
            <w:r w:rsidRPr="00C163E8">
              <w:rPr>
                <w:rFonts w:ascii="Arial" w:hAnsi="Arial" w:cs="Arial"/>
                <w:sz w:val="10"/>
                <w:szCs w:val="10"/>
              </w:rPr>
              <w:t>Inni sędziowie</w:t>
            </w:r>
          </w:p>
        </w:tc>
      </w:tr>
      <w:tr w:rsidR="008A46F3" w:rsidRPr="000124EE" w:rsidTr="00A51918">
        <w:trPr>
          <w:cantSplit/>
          <w:trHeight w:val="1248"/>
        </w:trPr>
        <w:tc>
          <w:tcPr>
            <w:tcW w:w="399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sz w:val="10"/>
                <w:szCs w:val="10"/>
              </w:rPr>
            </w:pPr>
          </w:p>
        </w:tc>
        <w:tc>
          <w:tcPr>
            <w:tcW w:w="4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sz w:val="10"/>
                <w:szCs w:val="10"/>
              </w:rPr>
            </w:pPr>
          </w:p>
        </w:tc>
        <w:tc>
          <w:tcPr>
            <w:tcW w:w="6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b/>
                <w:bCs/>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b/>
                <w:bCs/>
                <w:sz w:val="12"/>
                <w:szCs w:val="12"/>
              </w:rPr>
            </w:pPr>
          </w:p>
        </w:tc>
        <w:tc>
          <w:tcPr>
            <w:tcW w:w="8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b/>
                <w:bCs/>
                <w:sz w:val="12"/>
                <w:szCs w:val="12"/>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sz w:val="12"/>
                <w:szCs w:val="12"/>
              </w:rPr>
            </w:pPr>
          </w:p>
        </w:tc>
        <w:tc>
          <w:tcPr>
            <w:tcW w:w="709" w:type="dxa"/>
            <w:vMerge/>
            <w:tcBorders>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sz w:val="12"/>
                <w:szCs w:val="12"/>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prezesa</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wiceprezesa</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przewodniczącego wydziału</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zastępcę przewodniczącego wydziału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8A46F3" w:rsidRPr="000124EE" w:rsidRDefault="008A46F3" w:rsidP="00A51918">
            <w:pPr>
              <w:ind w:left="113" w:right="113"/>
              <w:jc w:val="center"/>
              <w:rPr>
                <w:rFonts w:ascii="Arial" w:hAnsi="Arial" w:cs="Arial"/>
                <w:sz w:val="12"/>
                <w:szCs w:val="12"/>
              </w:rPr>
            </w:pPr>
            <w:r w:rsidRPr="000124EE">
              <w:rPr>
                <w:rFonts w:ascii="Arial" w:hAnsi="Arial" w:cs="Arial"/>
                <w:sz w:val="12"/>
                <w:szCs w:val="12"/>
              </w:rPr>
              <w:t>kierownika sekcji</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8A46F3" w:rsidRPr="000124EE" w:rsidRDefault="008A46F3" w:rsidP="00A51918">
            <w:pPr>
              <w:ind w:left="113" w:right="113"/>
              <w:jc w:val="center"/>
              <w:rPr>
                <w:rFonts w:ascii="Arial" w:hAnsi="Arial" w:cs="Arial"/>
                <w:sz w:val="10"/>
                <w:szCs w:val="10"/>
              </w:rPr>
            </w:pPr>
            <w:r w:rsidRPr="000124EE">
              <w:rPr>
                <w:rFonts w:ascii="Arial" w:hAnsi="Arial" w:cs="Arial"/>
                <w:sz w:val="10"/>
                <w:szCs w:val="10"/>
              </w:rPr>
              <w:t>innych funkcyjnych tego sądu z tego pionu</w:t>
            </w: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tcPr>
          <w:p w:rsidR="008A46F3" w:rsidRPr="000124EE" w:rsidRDefault="008A46F3" w:rsidP="00A51918">
            <w:pPr>
              <w:ind w:left="113" w:right="113"/>
              <w:jc w:val="center"/>
              <w:rPr>
                <w:rFonts w:ascii="Arial" w:hAnsi="Arial" w:cs="Arial"/>
                <w:sz w:val="10"/>
                <w:szCs w:val="10"/>
              </w:rPr>
            </w:pPr>
            <w:r w:rsidRPr="000124EE">
              <w:rPr>
                <w:rFonts w:ascii="Arial" w:hAnsi="Arial" w:cs="Arial"/>
                <w:sz w:val="10"/>
                <w:szCs w:val="10"/>
              </w:rPr>
              <w:t>innych funkcyjnych tego sądu z innych pionów</w:t>
            </w: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46F3" w:rsidRPr="000124EE" w:rsidRDefault="008A46F3" w:rsidP="00A51918">
            <w:pPr>
              <w:rPr>
                <w:rFonts w:ascii="Arial" w:hAnsi="Arial" w:cs="Arial"/>
                <w:sz w:val="10"/>
                <w:szCs w:val="10"/>
              </w:rPr>
            </w:pPr>
          </w:p>
        </w:tc>
        <w:tc>
          <w:tcPr>
            <w:tcW w:w="709" w:type="dxa"/>
            <w:vMerge/>
            <w:tcBorders>
              <w:left w:val="single" w:sz="4" w:space="0" w:color="auto"/>
              <w:bottom w:val="single" w:sz="4" w:space="0" w:color="auto"/>
              <w:right w:val="single" w:sz="4" w:space="0" w:color="auto"/>
            </w:tcBorders>
          </w:tcPr>
          <w:p w:rsidR="008A46F3" w:rsidRPr="000124EE" w:rsidRDefault="008A46F3" w:rsidP="00A51918">
            <w:pPr>
              <w:rPr>
                <w:rFonts w:ascii="Arial" w:hAnsi="Arial" w:cs="Arial"/>
                <w:sz w:val="10"/>
                <w:szCs w:val="10"/>
              </w:rPr>
            </w:pPr>
          </w:p>
        </w:tc>
      </w:tr>
      <w:tr w:rsidR="008A46F3" w:rsidRPr="000124EE" w:rsidTr="00A51918">
        <w:trPr>
          <w:cantSplit/>
          <w:trHeight w:val="262"/>
        </w:trPr>
        <w:tc>
          <w:tcPr>
            <w:tcW w:w="442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0</w:t>
            </w:r>
          </w:p>
        </w:tc>
        <w:tc>
          <w:tcPr>
            <w:tcW w:w="692"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2</w:t>
            </w:r>
          </w:p>
        </w:tc>
        <w:tc>
          <w:tcPr>
            <w:tcW w:w="852"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9</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12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8A46F3" w:rsidRPr="000124EE" w:rsidRDefault="008A46F3" w:rsidP="00A51918">
            <w:pPr>
              <w:jc w:val="center"/>
              <w:rPr>
                <w:rFonts w:ascii="Arial" w:hAnsi="Arial" w:cs="Arial"/>
                <w:sz w:val="10"/>
                <w:szCs w:val="10"/>
              </w:rPr>
            </w:pPr>
            <w:r w:rsidRPr="000124EE">
              <w:rPr>
                <w:rFonts w:ascii="Arial" w:hAnsi="Arial" w:cs="Arial"/>
                <w:sz w:val="10"/>
                <w:szCs w:val="10"/>
              </w:rPr>
              <w:t>14</w:t>
            </w:r>
          </w:p>
        </w:tc>
        <w:tc>
          <w:tcPr>
            <w:tcW w:w="709" w:type="dxa"/>
            <w:tcBorders>
              <w:top w:val="single" w:sz="4" w:space="0" w:color="auto"/>
              <w:left w:val="single" w:sz="4" w:space="0" w:color="auto"/>
              <w:bottom w:val="single" w:sz="4" w:space="0" w:color="auto"/>
              <w:right w:val="single" w:sz="4" w:space="0" w:color="auto"/>
            </w:tcBorders>
            <w:vAlign w:val="bottom"/>
          </w:tcPr>
          <w:p w:rsidR="008A46F3" w:rsidRPr="000124EE" w:rsidRDefault="008A46F3" w:rsidP="00A51918">
            <w:pPr>
              <w:jc w:val="center"/>
              <w:rPr>
                <w:rFonts w:ascii="Arial" w:hAnsi="Arial" w:cs="Arial"/>
                <w:sz w:val="10"/>
                <w:szCs w:val="10"/>
              </w:rPr>
            </w:pPr>
            <w:r>
              <w:rPr>
                <w:rFonts w:ascii="Arial" w:hAnsi="Arial" w:cs="Arial"/>
                <w:sz w:val="10"/>
                <w:szCs w:val="10"/>
              </w:rPr>
              <w:t>15</w:t>
            </w:r>
          </w:p>
        </w:tc>
      </w:tr>
      <w:tr w:rsidR="00FA0B25" w:rsidRPr="000124EE" w:rsidTr="00A51918">
        <w:trPr>
          <w:cantSplit/>
          <w:trHeight w:hRule="exact" w:val="255"/>
        </w:trPr>
        <w:tc>
          <w:tcPr>
            <w:tcW w:w="3996" w:type="dxa"/>
            <w:gridSpan w:val="2"/>
            <w:tcBorders>
              <w:top w:val="single" w:sz="4" w:space="0" w:color="auto"/>
              <w:left w:val="single" w:sz="4" w:space="0" w:color="auto"/>
              <w:bottom w:val="single" w:sz="4" w:space="0" w:color="auto"/>
              <w:right w:val="single" w:sz="18" w:space="0" w:color="auto"/>
            </w:tcBorders>
            <w:vAlign w:val="center"/>
          </w:tcPr>
          <w:p w:rsidR="00FA0B25" w:rsidRPr="000124EE" w:rsidRDefault="00FA0B25" w:rsidP="00A51918">
            <w:pPr>
              <w:rPr>
                <w:rFonts w:ascii="Arial" w:hAnsi="Arial" w:cs="Arial"/>
                <w:sz w:val="14"/>
                <w:szCs w:val="12"/>
              </w:rPr>
            </w:pPr>
            <w:r w:rsidRPr="000124EE">
              <w:rPr>
                <w:rFonts w:ascii="Arial" w:hAnsi="Arial" w:cs="Arial"/>
                <w:sz w:val="12"/>
                <w:szCs w:val="12"/>
              </w:rPr>
              <w:t xml:space="preserve">Ko – </w:t>
            </w:r>
            <w:r w:rsidRPr="00170650">
              <w:rPr>
                <w:rFonts w:ascii="Arial" w:hAnsi="Arial" w:cs="Arial"/>
                <w:sz w:val="12"/>
                <w:szCs w:val="12"/>
              </w:rPr>
              <w:t xml:space="preserve">ogółem </w:t>
            </w:r>
            <w:r w:rsidR="00170650" w:rsidRPr="00170650">
              <w:rPr>
                <w:rFonts w:ascii="Arial" w:hAnsi="Arial" w:cs="Arial"/>
                <w:sz w:val="12"/>
                <w:szCs w:val="12"/>
              </w:rPr>
              <w:t>(w.29 =30+31)</w:t>
            </w:r>
          </w:p>
        </w:tc>
        <w:tc>
          <w:tcPr>
            <w:tcW w:w="428" w:type="dxa"/>
            <w:tcBorders>
              <w:top w:val="single" w:sz="4" w:space="0" w:color="auto"/>
              <w:left w:val="single" w:sz="18" w:space="0" w:color="auto"/>
              <w:bottom w:val="single" w:sz="4" w:space="0" w:color="auto"/>
              <w:right w:val="single" w:sz="4" w:space="0" w:color="auto"/>
            </w:tcBorders>
            <w:vAlign w:val="center"/>
          </w:tcPr>
          <w:p w:rsidR="00FA0B25" w:rsidRPr="000124EE" w:rsidRDefault="00FA0B25" w:rsidP="00A51918">
            <w:pPr>
              <w:jc w:val="center"/>
              <w:rPr>
                <w:rFonts w:ascii="Arial" w:hAnsi="Arial" w:cs="Arial"/>
                <w:sz w:val="10"/>
                <w:szCs w:val="10"/>
              </w:rPr>
            </w:pPr>
            <w:r>
              <w:rPr>
                <w:rFonts w:ascii="Arial" w:hAnsi="Arial" w:cs="Arial"/>
                <w:sz w:val="10"/>
                <w:szCs w:val="10"/>
              </w:rPr>
              <w:t>29</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A0B25" w:rsidRPr="00280F45" w:rsidRDefault="00FA0B25">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FA0B25" w:rsidRPr="00280F45" w:rsidRDefault="00FA0B25">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r>
              <w:rPr>
                <w:rFonts w:ascii="Arial" w:hAnsi="Arial" w:cs="Arial"/>
                <w:color w:val="000000"/>
                <w:sz w:val="14"/>
                <w:szCs w:val="14"/>
              </w:rPr>
              <w:t>2.326</w:t>
            </w:r>
          </w:p>
        </w:tc>
        <w:tc>
          <w:tcPr>
            <w:tcW w:w="708"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r>
      <w:tr w:rsidR="00FA0B25" w:rsidRPr="000124EE" w:rsidTr="00A51918">
        <w:trPr>
          <w:cantSplit/>
          <w:trHeight w:hRule="exact" w:val="255"/>
        </w:trPr>
        <w:tc>
          <w:tcPr>
            <w:tcW w:w="1413" w:type="dxa"/>
            <w:vMerge w:val="restart"/>
            <w:tcBorders>
              <w:top w:val="nil"/>
              <w:left w:val="single" w:sz="4" w:space="0" w:color="auto"/>
              <w:right w:val="single" w:sz="4" w:space="0" w:color="auto"/>
            </w:tcBorders>
            <w:vAlign w:val="center"/>
          </w:tcPr>
          <w:p w:rsidR="00FA0B25" w:rsidRPr="000124EE" w:rsidRDefault="00FA0B25" w:rsidP="00A51918">
            <w:pPr>
              <w:rPr>
                <w:rFonts w:ascii="Arial" w:hAnsi="Arial" w:cs="Arial"/>
                <w:sz w:val="12"/>
                <w:szCs w:val="12"/>
              </w:rPr>
            </w:pPr>
            <w:r w:rsidRPr="000124EE">
              <w:rPr>
                <w:rFonts w:ascii="Arial" w:hAnsi="Arial" w:cs="Arial"/>
                <w:sz w:val="12"/>
                <w:szCs w:val="12"/>
              </w:rPr>
              <w:t>z tego</w:t>
            </w:r>
          </w:p>
        </w:tc>
        <w:tc>
          <w:tcPr>
            <w:tcW w:w="2583" w:type="dxa"/>
            <w:tcBorders>
              <w:top w:val="single" w:sz="4" w:space="0" w:color="auto"/>
              <w:left w:val="single" w:sz="4" w:space="0" w:color="auto"/>
              <w:bottom w:val="single" w:sz="4" w:space="0" w:color="auto"/>
              <w:right w:val="single" w:sz="18" w:space="0" w:color="auto"/>
            </w:tcBorders>
            <w:vAlign w:val="center"/>
          </w:tcPr>
          <w:p w:rsidR="00FA0B25" w:rsidRPr="000124EE" w:rsidRDefault="00FA0B25" w:rsidP="00A51918">
            <w:pPr>
              <w:rPr>
                <w:rFonts w:ascii="Arial" w:hAnsi="Arial" w:cs="Arial"/>
                <w:sz w:val="12"/>
                <w:szCs w:val="12"/>
              </w:rPr>
            </w:pPr>
            <w:r w:rsidRPr="000124EE">
              <w:rPr>
                <w:rFonts w:ascii="Arial" w:hAnsi="Arial" w:cs="Arial"/>
                <w:sz w:val="12"/>
                <w:szCs w:val="12"/>
              </w:rPr>
              <w:t>Ko – karne</w:t>
            </w:r>
          </w:p>
        </w:tc>
        <w:tc>
          <w:tcPr>
            <w:tcW w:w="428" w:type="dxa"/>
            <w:tcBorders>
              <w:top w:val="single" w:sz="4" w:space="0" w:color="auto"/>
              <w:left w:val="single" w:sz="18" w:space="0" w:color="auto"/>
              <w:bottom w:val="single" w:sz="4" w:space="0" w:color="auto"/>
              <w:right w:val="single" w:sz="4" w:space="0" w:color="auto"/>
            </w:tcBorders>
            <w:vAlign w:val="center"/>
          </w:tcPr>
          <w:p w:rsidR="00FA0B25" w:rsidRPr="000124EE" w:rsidRDefault="00FA0B25" w:rsidP="00A51918">
            <w:pPr>
              <w:jc w:val="center"/>
              <w:rPr>
                <w:rFonts w:ascii="Arial" w:hAnsi="Arial" w:cs="Arial"/>
                <w:sz w:val="10"/>
                <w:szCs w:val="10"/>
              </w:rPr>
            </w:pPr>
            <w:r>
              <w:rPr>
                <w:rFonts w:ascii="Arial" w:hAnsi="Arial" w:cs="Arial"/>
                <w:sz w:val="10"/>
                <w:szCs w:val="10"/>
              </w:rPr>
              <w:t>30</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FA0B25" w:rsidRPr="00280F45" w:rsidRDefault="00FA0B25">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FA0B25" w:rsidRPr="00280F45" w:rsidRDefault="00FA0B25">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r>
              <w:rPr>
                <w:rFonts w:ascii="Arial" w:hAnsi="Arial" w:cs="Arial"/>
                <w:color w:val="000000"/>
                <w:sz w:val="14"/>
                <w:szCs w:val="14"/>
              </w:rPr>
              <w:t>1.535</w:t>
            </w:r>
          </w:p>
        </w:tc>
        <w:tc>
          <w:tcPr>
            <w:tcW w:w="708"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FA0B25" w:rsidRDefault="00FA0B25">
            <w:pPr>
              <w:jc w:val="right"/>
              <w:rPr>
                <w:rFonts w:ascii="Arial" w:hAnsi="Arial" w:cs="Arial"/>
                <w:color w:val="000000"/>
                <w:sz w:val="14"/>
                <w:szCs w:val="14"/>
              </w:rPr>
            </w:pPr>
          </w:p>
        </w:tc>
      </w:tr>
      <w:tr w:rsidR="00D1288E" w:rsidRPr="000124EE" w:rsidTr="00A51918">
        <w:trPr>
          <w:cantSplit/>
          <w:trHeight w:hRule="exact" w:val="255"/>
        </w:trPr>
        <w:tc>
          <w:tcPr>
            <w:tcW w:w="1413" w:type="dxa"/>
            <w:vMerge/>
            <w:tcBorders>
              <w:left w:val="single" w:sz="4" w:space="0" w:color="auto"/>
              <w:bottom w:val="single" w:sz="4" w:space="0" w:color="auto"/>
              <w:right w:val="single" w:sz="4" w:space="0" w:color="auto"/>
            </w:tcBorders>
            <w:vAlign w:val="center"/>
          </w:tcPr>
          <w:p w:rsidR="00D1288E" w:rsidRPr="000124EE" w:rsidRDefault="00D1288E" w:rsidP="00A51918">
            <w:pPr>
              <w:rPr>
                <w:rFonts w:ascii="Arial" w:hAnsi="Arial" w:cs="Arial"/>
                <w:sz w:val="12"/>
                <w:szCs w:val="12"/>
              </w:rPr>
            </w:pPr>
          </w:p>
        </w:tc>
        <w:tc>
          <w:tcPr>
            <w:tcW w:w="2583" w:type="dxa"/>
            <w:tcBorders>
              <w:top w:val="single" w:sz="4" w:space="0" w:color="auto"/>
              <w:left w:val="single" w:sz="4" w:space="0" w:color="auto"/>
              <w:bottom w:val="single" w:sz="4" w:space="0" w:color="auto"/>
              <w:right w:val="single" w:sz="18" w:space="0" w:color="auto"/>
            </w:tcBorders>
            <w:vAlign w:val="center"/>
          </w:tcPr>
          <w:p w:rsidR="00D1288E" w:rsidRPr="000124EE" w:rsidRDefault="00D1288E" w:rsidP="00A51918">
            <w:pPr>
              <w:rPr>
                <w:rFonts w:ascii="Arial" w:hAnsi="Arial" w:cs="Arial"/>
                <w:sz w:val="4"/>
                <w:szCs w:val="4"/>
              </w:rPr>
            </w:pPr>
            <w:r w:rsidRPr="000124EE">
              <w:rPr>
                <w:rFonts w:ascii="Arial" w:hAnsi="Arial" w:cs="Arial"/>
                <w:sz w:val="12"/>
                <w:szCs w:val="12"/>
              </w:rPr>
              <w:t xml:space="preserve">Ko – </w:t>
            </w:r>
            <w:r w:rsidRPr="00A97AF5">
              <w:rPr>
                <w:rFonts w:ascii="Arial" w:hAnsi="Arial" w:cs="Arial"/>
                <w:sz w:val="12"/>
                <w:szCs w:val="16"/>
              </w:rPr>
              <w:t>wykroczeniow</w:t>
            </w:r>
            <w:r>
              <w:rPr>
                <w:rFonts w:ascii="Arial" w:hAnsi="Arial" w:cs="Arial"/>
                <w:sz w:val="12"/>
                <w:szCs w:val="16"/>
              </w:rPr>
              <w:t>e</w:t>
            </w:r>
          </w:p>
        </w:tc>
        <w:tc>
          <w:tcPr>
            <w:tcW w:w="428" w:type="dxa"/>
            <w:tcBorders>
              <w:top w:val="single" w:sz="4" w:space="0" w:color="auto"/>
              <w:left w:val="single" w:sz="18" w:space="0" w:color="auto"/>
              <w:bottom w:val="single" w:sz="4" w:space="0" w:color="auto"/>
              <w:right w:val="single" w:sz="4" w:space="0" w:color="auto"/>
            </w:tcBorders>
            <w:vAlign w:val="center"/>
          </w:tcPr>
          <w:p w:rsidR="00D1288E" w:rsidRPr="000124EE" w:rsidRDefault="00D1288E" w:rsidP="00A51918">
            <w:pPr>
              <w:jc w:val="center"/>
              <w:rPr>
                <w:rFonts w:ascii="Arial" w:hAnsi="Arial" w:cs="Arial"/>
                <w:sz w:val="10"/>
                <w:szCs w:val="10"/>
              </w:rPr>
            </w:pPr>
            <w:r>
              <w:rPr>
                <w:rFonts w:ascii="Arial" w:hAnsi="Arial" w:cs="Arial"/>
                <w:sz w:val="10"/>
                <w:szCs w:val="10"/>
              </w:rPr>
              <w:t>31</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1288E" w:rsidRPr="00280F45" w:rsidRDefault="00D1288E">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D1288E" w:rsidRPr="00280F45" w:rsidRDefault="00D1288E">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r>
              <w:rPr>
                <w:rFonts w:ascii="Arial" w:hAnsi="Arial" w:cs="Arial"/>
                <w:color w:val="000000"/>
                <w:sz w:val="14"/>
                <w:szCs w:val="14"/>
              </w:rPr>
              <w:t>791</w:t>
            </w:r>
          </w:p>
        </w:tc>
        <w:tc>
          <w:tcPr>
            <w:tcW w:w="708"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r>
      <w:tr w:rsidR="00D1288E" w:rsidRPr="000124EE" w:rsidTr="00963697">
        <w:trPr>
          <w:cantSplit/>
          <w:trHeight w:hRule="exact" w:val="609"/>
        </w:trPr>
        <w:tc>
          <w:tcPr>
            <w:tcW w:w="3996" w:type="dxa"/>
            <w:gridSpan w:val="2"/>
            <w:tcBorders>
              <w:left w:val="single" w:sz="4" w:space="0" w:color="auto"/>
              <w:bottom w:val="single" w:sz="4" w:space="0" w:color="auto"/>
              <w:right w:val="single" w:sz="18" w:space="0" w:color="auto"/>
            </w:tcBorders>
            <w:vAlign w:val="center"/>
          </w:tcPr>
          <w:p w:rsidR="00D1288E" w:rsidRPr="00731617" w:rsidRDefault="00731617" w:rsidP="00A51918">
            <w:pPr>
              <w:rPr>
                <w:rFonts w:ascii="Arial" w:hAnsi="Arial" w:cs="Arial"/>
                <w:sz w:val="12"/>
                <w:szCs w:val="12"/>
              </w:rPr>
            </w:pPr>
            <w:r w:rsidRPr="00731617">
              <w:rPr>
                <w:rFonts w:ascii="Arial" w:hAnsi="Arial" w:cs="Arial"/>
                <w:bCs/>
                <w:sz w:val="12"/>
                <w:szCs w:val="12"/>
              </w:rPr>
              <w:t xml:space="preserve">  w tym z wiersza 29 w związku ze zmianami organizacyjnymi ( zniesienie/likwidacja/ zmiany obszaru właściwości sądu, wydziału, sekcji oraz zmiany </w:t>
            </w:r>
            <w:r w:rsidR="00A77A1D" w:rsidRPr="00A77A1D">
              <w:rPr>
                <w:rFonts w:ascii="Arial" w:hAnsi="Arial" w:cs="Arial"/>
                <w:bCs/>
                <w:sz w:val="12"/>
                <w:szCs w:val="12"/>
              </w:rPr>
              <w:t>zarządzenia MS o biurowości)</w:t>
            </w:r>
          </w:p>
        </w:tc>
        <w:tc>
          <w:tcPr>
            <w:tcW w:w="428" w:type="dxa"/>
            <w:tcBorders>
              <w:top w:val="single" w:sz="4" w:space="0" w:color="auto"/>
              <w:left w:val="single" w:sz="18" w:space="0" w:color="auto"/>
              <w:bottom w:val="single" w:sz="4" w:space="0" w:color="auto"/>
              <w:right w:val="single" w:sz="4" w:space="0" w:color="auto"/>
            </w:tcBorders>
            <w:vAlign w:val="center"/>
          </w:tcPr>
          <w:p w:rsidR="00D1288E" w:rsidRDefault="00D1288E" w:rsidP="00A51918">
            <w:pPr>
              <w:jc w:val="center"/>
              <w:rPr>
                <w:rFonts w:ascii="Arial" w:hAnsi="Arial" w:cs="Arial"/>
                <w:sz w:val="10"/>
                <w:szCs w:val="10"/>
              </w:rPr>
            </w:pPr>
            <w:r>
              <w:rPr>
                <w:rFonts w:ascii="Arial" w:hAnsi="Arial" w:cs="Arial"/>
                <w:sz w:val="10"/>
                <w:szCs w:val="10"/>
              </w:rPr>
              <w:t>32</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1288E" w:rsidRPr="00280F45" w:rsidRDefault="00D1288E">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D1288E" w:rsidRPr="00280F45" w:rsidRDefault="00D1288E">
            <w:pPr>
              <w:jc w:val="right"/>
              <w:rPr>
                <w:rFonts w:ascii="Arial" w:hAnsi="Arial" w:cs="Arial"/>
                <w:color w:val="FF0000"/>
                <w:sz w:val="14"/>
                <w:szCs w:val="14"/>
              </w:rPr>
            </w:pPr>
          </w:p>
        </w:tc>
        <w:tc>
          <w:tcPr>
            <w:tcW w:w="852"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r>
      <w:tr w:rsidR="00D1288E" w:rsidRPr="000124EE" w:rsidTr="00A51918">
        <w:trPr>
          <w:cantSplit/>
          <w:trHeight w:hRule="exact" w:val="255"/>
        </w:trPr>
        <w:tc>
          <w:tcPr>
            <w:tcW w:w="3996" w:type="dxa"/>
            <w:gridSpan w:val="2"/>
            <w:tcBorders>
              <w:top w:val="single" w:sz="4" w:space="0" w:color="auto"/>
              <w:left w:val="single" w:sz="4" w:space="0" w:color="auto"/>
              <w:bottom w:val="single" w:sz="4" w:space="0" w:color="auto"/>
              <w:right w:val="single" w:sz="18" w:space="0" w:color="auto"/>
            </w:tcBorders>
            <w:vAlign w:val="center"/>
          </w:tcPr>
          <w:p w:rsidR="00D1288E" w:rsidRPr="000124EE" w:rsidRDefault="00D1288E" w:rsidP="00A51918">
            <w:pPr>
              <w:rPr>
                <w:rFonts w:ascii="Arial" w:hAnsi="Arial" w:cs="Arial"/>
                <w:sz w:val="12"/>
                <w:szCs w:val="12"/>
              </w:rPr>
            </w:pPr>
            <w:r w:rsidRPr="000124EE">
              <w:rPr>
                <w:rFonts w:ascii="Arial" w:hAnsi="Arial" w:cs="Arial"/>
                <w:sz w:val="12"/>
                <w:szCs w:val="12"/>
              </w:rPr>
              <w:t>W</w:t>
            </w:r>
          </w:p>
        </w:tc>
        <w:tc>
          <w:tcPr>
            <w:tcW w:w="428" w:type="dxa"/>
            <w:tcBorders>
              <w:top w:val="single" w:sz="4" w:space="0" w:color="auto"/>
              <w:left w:val="single" w:sz="18" w:space="0" w:color="auto"/>
              <w:bottom w:val="single" w:sz="4" w:space="0" w:color="auto"/>
              <w:right w:val="single" w:sz="4" w:space="0" w:color="auto"/>
            </w:tcBorders>
            <w:vAlign w:val="center"/>
          </w:tcPr>
          <w:p w:rsidR="00D1288E" w:rsidRPr="000124EE" w:rsidRDefault="00D1288E" w:rsidP="00A51918">
            <w:pPr>
              <w:jc w:val="center"/>
              <w:rPr>
                <w:rFonts w:ascii="Arial" w:hAnsi="Arial" w:cs="Arial"/>
                <w:sz w:val="10"/>
                <w:szCs w:val="10"/>
              </w:rPr>
            </w:pPr>
            <w:r>
              <w:rPr>
                <w:rFonts w:ascii="Arial" w:hAnsi="Arial" w:cs="Arial"/>
                <w:sz w:val="10"/>
                <w:szCs w:val="10"/>
              </w:rPr>
              <w:t>33</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1288E" w:rsidRPr="00280F45" w:rsidRDefault="00D1288E">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D1288E" w:rsidRPr="00280F45" w:rsidRDefault="00D1288E">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r>
              <w:rPr>
                <w:rFonts w:ascii="Arial" w:hAnsi="Arial" w:cs="Arial"/>
                <w:color w:val="000000"/>
                <w:sz w:val="14"/>
                <w:szCs w:val="14"/>
              </w:rPr>
              <w:t>893</w:t>
            </w:r>
          </w:p>
        </w:tc>
        <w:tc>
          <w:tcPr>
            <w:tcW w:w="708"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r>
              <w:rPr>
                <w:rFonts w:ascii="Arial" w:hAnsi="Arial" w:cs="Arial"/>
                <w:color w:val="000000"/>
                <w:sz w:val="14"/>
                <w:szCs w:val="14"/>
              </w:rPr>
              <w:t>68</w:t>
            </w:r>
          </w:p>
        </w:tc>
        <w:tc>
          <w:tcPr>
            <w:tcW w:w="709"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r>
              <w:rPr>
                <w:rFonts w:ascii="Arial" w:hAnsi="Arial" w:cs="Arial"/>
                <w:color w:val="000000"/>
                <w:sz w:val="14"/>
                <w:szCs w:val="14"/>
              </w:rPr>
              <w:t>35</w:t>
            </w: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r>
              <w:rPr>
                <w:rFonts w:ascii="Arial" w:hAnsi="Arial" w:cs="Arial"/>
                <w:color w:val="000000"/>
                <w:sz w:val="14"/>
                <w:szCs w:val="14"/>
              </w:rPr>
              <w:t>33</w:t>
            </w:r>
          </w:p>
        </w:tc>
        <w:tc>
          <w:tcPr>
            <w:tcW w:w="850"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r>
              <w:rPr>
                <w:rFonts w:ascii="Arial" w:hAnsi="Arial" w:cs="Arial"/>
                <w:color w:val="000000"/>
                <w:sz w:val="14"/>
                <w:szCs w:val="14"/>
              </w:rPr>
              <w:t>14</w:t>
            </w: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r>
              <w:rPr>
                <w:rFonts w:ascii="Arial" w:hAnsi="Arial" w:cs="Arial"/>
                <w:color w:val="000000"/>
                <w:sz w:val="14"/>
                <w:szCs w:val="14"/>
              </w:rPr>
              <w:t>19</w:t>
            </w:r>
          </w:p>
        </w:tc>
        <w:tc>
          <w:tcPr>
            <w:tcW w:w="850"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r>
      <w:tr w:rsidR="00D1288E" w:rsidRPr="000124EE" w:rsidTr="00A51918">
        <w:trPr>
          <w:cantSplit/>
          <w:trHeight w:hRule="exact" w:val="255"/>
        </w:trPr>
        <w:tc>
          <w:tcPr>
            <w:tcW w:w="3996" w:type="dxa"/>
            <w:gridSpan w:val="2"/>
            <w:tcBorders>
              <w:top w:val="single" w:sz="4" w:space="0" w:color="auto"/>
              <w:left w:val="single" w:sz="4" w:space="0" w:color="auto"/>
              <w:bottom w:val="single" w:sz="4" w:space="0" w:color="auto"/>
              <w:right w:val="single" w:sz="18" w:space="0" w:color="auto"/>
            </w:tcBorders>
            <w:vAlign w:val="center"/>
          </w:tcPr>
          <w:p w:rsidR="00D1288E" w:rsidRPr="000124EE" w:rsidRDefault="00D1288E" w:rsidP="00A51918">
            <w:pPr>
              <w:rPr>
                <w:rFonts w:ascii="Arial" w:hAnsi="Arial" w:cs="Arial"/>
                <w:sz w:val="12"/>
                <w:szCs w:val="12"/>
              </w:rPr>
            </w:pPr>
            <w:r w:rsidRPr="000F5C19">
              <w:rPr>
                <w:rFonts w:ascii="Arial" w:hAnsi="Arial" w:cs="Arial"/>
                <w:iCs/>
                <w:sz w:val="10"/>
                <w:szCs w:val="10"/>
              </w:rPr>
              <w:t xml:space="preserve">    w tym odmowa wszczęcia postępowania w sprawach o wykroczenia</w:t>
            </w:r>
          </w:p>
        </w:tc>
        <w:tc>
          <w:tcPr>
            <w:tcW w:w="428" w:type="dxa"/>
            <w:tcBorders>
              <w:top w:val="single" w:sz="4" w:space="0" w:color="auto"/>
              <w:left w:val="single" w:sz="18" w:space="0" w:color="auto"/>
              <w:bottom w:val="single" w:sz="4" w:space="0" w:color="auto"/>
              <w:right w:val="single" w:sz="4" w:space="0" w:color="auto"/>
            </w:tcBorders>
            <w:vAlign w:val="center"/>
          </w:tcPr>
          <w:p w:rsidR="00D1288E" w:rsidRPr="000124EE" w:rsidRDefault="00D1288E" w:rsidP="00A51918">
            <w:pPr>
              <w:jc w:val="center"/>
              <w:rPr>
                <w:rFonts w:ascii="Arial" w:hAnsi="Arial" w:cs="Arial"/>
                <w:sz w:val="10"/>
                <w:szCs w:val="10"/>
              </w:rPr>
            </w:pPr>
            <w:r>
              <w:rPr>
                <w:rFonts w:ascii="Arial" w:hAnsi="Arial" w:cs="Arial"/>
                <w:sz w:val="10"/>
                <w:szCs w:val="10"/>
              </w:rPr>
              <w:t>34</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D1288E" w:rsidRPr="00280F45" w:rsidRDefault="00D1288E">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D1288E" w:rsidRPr="00280F45" w:rsidRDefault="00D1288E">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r>
              <w:rPr>
                <w:rFonts w:ascii="Arial" w:hAnsi="Arial" w:cs="Arial"/>
                <w:color w:val="000000"/>
                <w:sz w:val="14"/>
                <w:szCs w:val="14"/>
              </w:rPr>
              <w:t>39</w:t>
            </w:r>
          </w:p>
        </w:tc>
        <w:tc>
          <w:tcPr>
            <w:tcW w:w="708"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D1288E" w:rsidRDefault="00D1288E">
            <w:pPr>
              <w:jc w:val="right"/>
              <w:rPr>
                <w:rFonts w:ascii="Arial" w:hAnsi="Arial" w:cs="Arial"/>
                <w:color w:val="000000"/>
                <w:sz w:val="14"/>
                <w:szCs w:val="14"/>
              </w:rPr>
            </w:pPr>
          </w:p>
        </w:tc>
      </w:tr>
      <w:tr w:rsidR="00731617" w:rsidRPr="000124EE" w:rsidTr="00731617">
        <w:trPr>
          <w:cantSplit/>
          <w:trHeight w:hRule="exact" w:val="611"/>
        </w:trPr>
        <w:tc>
          <w:tcPr>
            <w:tcW w:w="3996" w:type="dxa"/>
            <w:gridSpan w:val="2"/>
            <w:tcBorders>
              <w:top w:val="single" w:sz="4" w:space="0" w:color="auto"/>
              <w:left w:val="single" w:sz="4" w:space="0" w:color="auto"/>
              <w:bottom w:val="single" w:sz="4" w:space="0" w:color="auto"/>
              <w:right w:val="single" w:sz="18" w:space="0" w:color="auto"/>
            </w:tcBorders>
            <w:vAlign w:val="center"/>
          </w:tcPr>
          <w:p w:rsidR="00731617" w:rsidRPr="00731617" w:rsidRDefault="00731617" w:rsidP="00A51918">
            <w:pPr>
              <w:rPr>
                <w:rFonts w:ascii="Arial" w:hAnsi="Arial"/>
                <w:noProof/>
                <w:sz w:val="12"/>
                <w:szCs w:val="12"/>
              </w:rPr>
            </w:pPr>
            <w:r w:rsidRPr="00731617">
              <w:rPr>
                <w:rFonts w:ascii="Arial" w:hAnsi="Arial" w:cs="Arial"/>
                <w:bCs/>
                <w:sz w:val="12"/>
                <w:szCs w:val="12"/>
              </w:rPr>
              <w:t xml:space="preserve">   w tym z wiersza 33 w związku ze zmianami organizacyjnymi ( zniesienie/likwidacja/ zmiany obszaru właściwości sądu, wydziału, sekcji oraz zmiany </w:t>
            </w:r>
            <w:r w:rsidR="00A77A1D" w:rsidRPr="00A77A1D">
              <w:rPr>
                <w:rFonts w:ascii="Arial" w:hAnsi="Arial" w:cs="Arial"/>
                <w:bCs/>
                <w:sz w:val="12"/>
                <w:szCs w:val="12"/>
              </w:rPr>
              <w:t>zarządzenia MS o biurowości)</w:t>
            </w:r>
          </w:p>
        </w:tc>
        <w:tc>
          <w:tcPr>
            <w:tcW w:w="428" w:type="dxa"/>
            <w:tcBorders>
              <w:top w:val="single" w:sz="4" w:space="0" w:color="auto"/>
              <w:left w:val="single" w:sz="18" w:space="0" w:color="auto"/>
              <w:bottom w:val="single" w:sz="4" w:space="0" w:color="auto"/>
              <w:right w:val="single" w:sz="4" w:space="0" w:color="auto"/>
            </w:tcBorders>
            <w:vAlign w:val="center"/>
          </w:tcPr>
          <w:p w:rsidR="00731617" w:rsidRDefault="00731617" w:rsidP="00A51918">
            <w:pPr>
              <w:jc w:val="center"/>
              <w:rPr>
                <w:rFonts w:ascii="Arial" w:hAnsi="Arial" w:cs="Arial"/>
                <w:sz w:val="10"/>
                <w:szCs w:val="10"/>
              </w:rPr>
            </w:pPr>
            <w:r>
              <w:rPr>
                <w:rFonts w:ascii="Arial" w:hAnsi="Arial" w:cs="Arial"/>
                <w:sz w:val="10"/>
                <w:szCs w:val="10"/>
              </w:rPr>
              <w:t>35</w:t>
            </w:r>
          </w:p>
        </w:tc>
        <w:tc>
          <w:tcPr>
            <w:tcW w:w="6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731617" w:rsidRPr="00280F45" w:rsidRDefault="00731617">
            <w:pPr>
              <w:jc w:val="right"/>
              <w:rPr>
                <w:rFonts w:ascii="Arial" w:hAnsi="Arial" w:cs="Arial"/>
                <w:color w:val="FF0000"/>
                <w:sz w:val="14"/>
                <w:szCs w:val="14"/>
              </w:rPr>
            </w:pPr>
          </w:p>
        </w:tc>
        <w:tc>
          <w:tcPr>
            <w:tcW w:w="709" w:type="dxa"/>
            <w:tcBorders>
              <w:top w:val="single" w:sz="4" w:space="0" w:color="auto"/>
              <w:left w:val="nil"/>
              <w:bottom w:val="single" w:sz="4" w:space="0" w:color="auto"/>
              <w:right w:val="single" w:sz="4" w:space="0" w:color="auto"/>
              <w:tl2br w:val="single" w:sz="4" w:space="0" w:color="auto"/>
              <w:tr2bl w:val="single" w:sz="4" w:space="0" w:color="auto"/>
            </w:tcBorders>
            <w:vAlign w:val="center"/>
          </w:tcPr>
          <w:p w:rsidR="00731617" w:rsidRPr="00280F45" w:rsidRDefault="00731617">
            <w:pPr>
              <w:jc w:val="right"/>
              <w:rPr>
                <w:rFonts w:ascii="Arial" w:hAnsi="Arial" w:cs="Arial"/>
                <w:color w:val="FF0000"/>
                <w:sz w:val="14"/>
                <w:szCs w:val="14"/>
              </w:rPr>
            </w:pPr>
          </w:p>
        </w:tc>
        <w:tc>
          <w:tcPr>
            <w:tcW w:w="852" w:type="dxa"/>
            <w:tcBorders>
              <w:top w:val="single" w:sz="4" w:space="0" w:color="auto"/>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0" w:type="dxa"/>
            <w:tcBorders>
              <w:top w:val="nil"/>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1" w:type="dxa"/>
            <w:tcBorders>
              <w:top w:val="nil"/>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c>
          <w:tcPr>
            <w:tcW w:w="708" w:type="dxa"/>
            <w:tcBorders>
              <w:top w:val="nil"/>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c>
          <w:tcPr>
            <w:tcW w:w="709" w:type="dxa"/>
            <w:tcBorders>
              <w:top w:val="nil"/>
              <w:left w:val="nil"/>
              <w:bottom w:val="single" w:sz="4" w:space="0" w:color="auto"/>
              <w:right w:val="single" w:sz="4" w:space="0" w:color="auto"/>
            </w:tcBorders>
            <w:vAlign w:val="center"/>
          </w:tcPr>
          <w:p w:rsidR="00731617" w:rsidRDefault="00731617">
            <w:pPr>
              <w:jc w:val="right"/>
              <w:rPr>
                <w:rFonts w:ascii="Arial" w:hAnsi="Arial" w:cs="Arial"/>
                <w:color w:val="000000"/>
                <w:sz w:val="14"/>
                <w:szCs w:val="14"/>
              </w:rPr>
            </w:pPr>
          </w:p>
        </w:tc>
      </w:tr>
      <w:tr w:rsidR="00731617" w:rsidRPr="000124EE" w:rsidTr="00A51918">
        <w:trPr>
          <w:cantSplit/>
          <w:trHeight w:hRule="exact" w:val="255"/>
        </w:trPr>
        <w:tc>
          <w:tcPr>
            <w:tcW w:w="3996" w:type="dxa"/>
            <w:gridSpan w:val="2"/>
            <w:tcBorders>
              <w:top w:val="single" w:sz="4" w:space="0" w:color="auto"/>
              <w:left w:val="single" w:sz="4" w:space="0" w:color="auto"/>
              <w:bottom w:val="single" w:sz="4" w:space="0" w:color="auto"/>
              <w:right w:val="single" w:sz="18" w:space="0" w:color="auto"/>
            </w:tcBorders>
            <w:vAlign w:val="center"/>
          </w:tcPr>
          <w:p w:rsidR="00731617" w:rsidRPr="000124EE" w:rsidRDefault="00731617" w:rsidP="00A51918">
            <w:pPr>
              <w:rPr>
                <w:rFonts w:ascii="Arial" w:hAnsi="Arial"/>
                <w:noProof/>
                <w:sz w:val="12"/>
                <w:szCs w:val="12"/>
              </w:rPr>
            </w:pPr>
            <w:r w:rsidRPr="000124EE">
              <w:rPr>
                <w:rFonts w:ascii="Arial" w:hAnsi="Arial"/>
                <w:noProof/>
                <w:sz w:val="12"/>
                <w:szCs w:val="12"/>
              </w:rPr>
              <w:t>Kop</w:t>
            </w:r>
            <w:r w:rsidRPr="000124EE">
              <w:rPr>
                <w:rFonts w:ascii="Arial" w:hAnsi="Arial" w:cs="Arial"/>
                <w:sz w:val="4"/>
                <w:szCs w:val="4"/>
              </w:rPr>
              <w:t>1</w:t>
            </w:r>
          </w:p>
        </w:tc>
        <w:tc>
          <w:tcPr>
            <w:tcW w:w="428" w:type="dxa"/>
            <w:tcBorders>
              <w:top w:val="single" w:sz="4" w:space="0" w:color="auto"/>
              <w:left w:val="single" w:sz="18" w:space="0" w:color="auto"/>
              <w:bottom w:val="single" w:sz="18" w:space="0" w:color="auto"/>
              <w:right w:val="single" w:sz="4" w:space="0" w:color="auto"/>
            </w:tcBorders>
            <w:vAlign w:val="center"/>
          </w:tcPr>
          <w:p w:rsidR="00731617" w:rsidRPr="000124EE" w:rsidRDefault="00731617" w:rsidP="00A51918">
            <w:pPr>
              <w:jc w:val="center"/>
              <w:rPr>
                <w:rFonts w:ascii="Arial" w:hAnsi="Arial" w:cs="Arial"/>
                <w:sz w:val="10"/>
                <w:szCs w:val="10"/>
              </w:rPr>
            </w:pPr>
            <w:r>
              <w:rPr>
                <w:rFonts w:ascii="Arial" w:hAnsi="Arial" w:cs="Arial"/>
                <w:sz w:val="10"/>
                <w:szCs w:val="10"/>
              </w:rPr>
              <w:t>36</w:t>
            </w:r>
          </w:p>
        </w:tc>
        <w:tc>
          <w:tcPr>
            <w:tcW w:w="692"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731617" w:rsidRPr="00280F45" w:rsidRDefault="00731617">
            <w:pPr>
              <w:jc w:val="right"/>
              <w:rPr>
                <w:rFonts w:ascii="Arial" w:hAnsi="Arial" w:cs="Arial"/>
                <w:color w:val="FF0000"/>
                <w:sz w:val="14"/>
                <w:szCs w:val="14"/>
              </w:rPr>
            </w:pPr>
          </w:p>
        </w:tc>
        <w:tc>
          <w:tcPr>
            <w:tcW w:w="709" w:type="dxa"/>
            <w:tcBorders>
              <w:top w:val="single" w:sz="4" w:space="0" w:color="auto"/>
              <w:left w:val="nil"/>
              <w:bottom w:val="single" w:sz="18" w:space="0" w:color="auto"/>
              <w:right w:val="single" w:sz="4" w:space="0" w:color="auto"/>
              <w:tl2br w:val="single" w:sz="4" w:space="0" w:color="auto"/>
              <w:tr2bl w:val="single" w:sz="4" w:space="0" w:color="auto"/>
            </w:tcBorders>
            <w:vAlign w:val="center"/>
          </w:tcPr>
          <w:p w:rsidR="00731617" w:rsidRPr="00280F45" w:rsidRDefault="00731617">
            <w:pPr>
              <w:jc w:val="right"/>
              <w:rPr>
                <w:rFonts w:ascii="Arial" w:hAnsi="Arial" w:cs="Arial"/>
                <w:color w:val="FF0000"/>
                <w:sz w:val="14"/>
                <w:szCs w:val="14"/>
              </w:rPr>
            </w:pPr>
          </w:p>
        </w:tc>
        <w:tc>
          <w:tcPr>
            <w:tcW w:w="852" w:type="dxa"/>
            <w:tcBorders>
              <w:top w:val="single" w:sz="4" w:space="0" w:color="auto"/>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r>
              <w:rPr>
                <w:rFonts w:ascii="Arial" w:hAnsi="Arial" w:cs="Arial"/>
                <w:color w:val="000000"/>
                <w:sz w:val="14"/>
                <w:szCs w:val="14"/>
              </w:rPr>
              <w:t>41</w:t>
            </w:r>
          </w:p>
        </w:tc>
        <w:tc>
          <w:tcPr>
            <w:tcW w:w="708" w:type="dxa"/>
            <w:tcBorders>
              <w:top w:val="nil"/>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p>
        </w:tc>
        <w:tc>
          <w:tcPr>
            <w:tcW w:w="709" w:type="dxa"/>
            <w:tcBorders>
              <w:top w:val="nil"/>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1" w:type="dxa"/>
            <w:tcBorders>
              <w:top w:val="nil"/>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0" w:type="dxa"/>
            <w:tcBorders>
              <w:top w:val="nil"/>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1" w:type="dxa"/>
            <w:tcBorders>
              <w:top w:val="nil"/>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0" w:type="dxa"/>
            <w:tcBorders>
              <w:top w:val="nil"/>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1" w:type="dxa"/>
            <w:tcBorders>
              <w:top w:val="nil"/>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0" w:type="dxa"/>
            <w:tcBorders>
              <w:top w:val="nil"/>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p>
        </w:tc>
        <w:tc>
          <w:tcPr>
            <w:tcW w:w="851" w:type="dxa"/>
            <w:tcBorders>
              <w:top w:val="nil"/>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p>
        </w:tc>
        <w:tc>
          <w:tcPr>
            <w:tcW w:w="708" w:type="dxa"/>
            <w:tcBorders>
              <w:top w:val="nil"/>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p>
        </w:tc>
        <w:tc>
          <w:tcPr>
            <w:tcW w:w="709" w:type="dxa"/>
            <w:tcBorders>
              <w:top w:val="nil"/>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p>
        </w:tc>
        <w:tc>
          <w:tcPr>
            <w:tcW w:w="709" w:type="dxa"/>
            <w:tcBorders>
              <w:top w:val="nil"/>
              <w:left w:val="nil"/>
              <w:bottom w:val="single" w:sz="18" w:space="0" w:color="auto"/>
              <w:right w:val="single" w:sz="4" w:space="0" w:color="auto"/>
            </w:tcBorders>
            <w:vAlign w:val="center"/>
          </w:tcPr>
          <w:p w:rsidR="00731617" w:rsidRDefault="00731617">
            <w:pPr>
              <w:jc w:val="right"/>
              <w:rPr>
                <w:rFonts w:ascii="Arial" w:hAnsi="Arial" w:cs="Arial"/>
                <w:color w:val="000000"/>
                <w:sz w:val="14"/>
                <w:szCs w:val="14"/>
              </w:rPr>
            </w:pPr>
          </w:p>
        </w:tc>
      </w:tr>
    </w:tbl>
    <w:p w:rsidR="00AF5C99" w:rsidRPr="00CE79D7" w:rsidRDefault="00AF5C99" w:rsidP="00AF5C99">
      <w:pPr>
        <w:numPr>
          <w:ilvl w:val="0"/>
          <w:numId w:val="24"/>
        </w:numPr>
        <w:rPr>
          <w:rFonts w:ascii="Arial" w:hAnsi="Arial" w:cs="Arial"/>
          <w:sz w:val="10"/>
          <w:szCs w:val="10"/>
        </w:rPr>
      </w:pPr>
      <w:r w:rsidRPr="00CE79D7">
        <w:rPr>
          <w:rFonts w:ascii="Arial" w:hAnsi="Arial" w:cs="Arial"/>
          <w:sz w:val="10"/>
          <w:szCs w:val="10"/>
        </w:rPr>
        <w:t>Liczba w wierszu ogółem powinna być zgodna z liczbą wykazaną w dz.1.1. w.01 kol. 3.</w:t>
      </w: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716422" w:rsidRDefault="00716422" w:rsidP="00424AA9">
      <w:pPr>
        <w:pStyle w:val="Legenda"/>
        <w:spacing w:before="60" w:after="60" w:line="240" w:lineRule="exact"/>
        <w:ind w:left="0" w:right="0"/>
        <w:rPr>
          <w:rFonts w:cs="Arial"/>
          <w:sz w:val="10"/>
          <w:szCs w:val="10"/>
        </w:rPr>
      </w:pPr>
    </w:p>
    <w:p w:rsidR="00424AA9" w:rsidRPr="00CE79D7" w:rsidRDefault="00FE000F" w:rsidP="00424AA9">
      <w:pPr>
        <w:pStyle w:val="Legenda"/>
        <w:spacing w:before="60" w:after="60" w:line="240" w:lineRule="exact"/>
        <w:ind w:left="0" w:right="0"/>
        <w:rPr>
          <w:rFonts w:cs="Arial"/>
          <w:sz w:val="24"/>
          <w:szCs w:val="24"/>
        </w:rPr>
      </w:pPr>
      <w:r>
        <w:rPr>
          <w:rFonts w:cs="Arial"/>
          <w:sz w:val="10"/>
          <w:szCs w:val="10"/>
        </w:rPr>
        <w:br w:type="page"/>
      </w:r>
      <w:r w:rsidR="00424AA9" w:rsidRPr="00CE79D7">
        <w:rPr>
          <w:rFonts w:cs="Arial"/>
          <w:sz w:val="24"/>
          <w:szCs w:val="24"/>
        </w:rPr>
        <w:lastRenderedPageBreak/>
        <w:t>Dział 1.2.2. Liczba odbytych sesji i załatwionych spraw</w:t>
      </w:r>
      <w:r w:rsidR="005114F7">
        <w:rPr>
          <w:rFonts w:cs="Arial"/>
          <w:sz w:val="24"/>
          <w:szCs w:val="24"/>
        </w:rPr>
        <w:t xml:space="preserve"> (cd.</w:t>
      </w:r>
      <w:r w:rsidR="00424AA9">
        <w:rPr>
          <w:rFonts w:cs="Arial"/>
          <w:sz w:val="24"/>
          <w:szCs w:val="24"/>
        </w:rPr>
        <w:t>)</w:t>
      </w:r>
      <w:r w:rsidR="00424AA9" w:rsidRPr="00CE79D7">
        <w:rPr>
          <w:rFonts w:cs="Arial"/>
          <w:sz w:val="24"/>
          <w:szCs w:val="24"/>
        </w:rPr>
        <w:t xml:space="preserve"> </w:t>
      </w:r>
    </w:p>
    <w:p w:rsidR="00424AA9" w:rsidRPr="00CE79D7" w:rsidRDefault="00424AA9">
      <w:pPr>
        <w:rPr>
          <w:rFonts w:ascii="Arial" w:hAnsi="Arial" w:cs="Arial"/>
          <w:sz w:val="10"/>
          <w:szCs w:val="10"/>
        </w:rPr>
      </w:pPr>
    </w:p>
    <w:tbl>
      <w:tblPr>
        <w:tblW w:w="4783" w:type="pct"/>
        <w:tblLayout w:type="fixed"/>
        <w:tblCellMar>
          <w:left w:w="70" w:type="dxa"/>
          <w:right w:w="70" w:type="dxa"/>
        </w:tblCellMar>
        <w:tblLook w:val="0000" w:firstRow="0" w:lastRow="0" w:firstColumn="0" w:lastColumn="0" w:noHBand="0" w:noVBand="0"/>
      </w:tblPr>
      <w:tblGrid>
        <w:gridCol w:w="636"/>
        <w:gridCol w:w="74"/>
        <w:gridCol w:w="201"/>
        <w:gridCol w:w="1570"/>
        <w:gridCol w:w="302"/>
        <w:gridCol w:w="1111"/>
        <w:gridCol w:w="401"/>
        <w:gridCol w:w="839"/>
        <w:gridCol w:w="839"/>
        <w:gridCol w:w="839"/>
        <w:gridCol w:w="839"/>
        <w:gridCol w:w="839"/>
        <w:gridCol w:w="839"/>
        <w:gridCol w:w="858"/>
        <w:gridCol w:w="861"/>
        <w:gridCol w:w="858"/>
        <w:gridCol w:w="870"/>
        <w:gridCol w:w="858"/>
        <w:gridCol w:w="898"/>
        <w:gridCol w:w="895"/>
      </w:tblGrid>
      <w:tr w:rsidR="00F352C7" w:rsidRPr="000124EE" w:rsidTr="00F352C7">
        <w:trPr>
          <w:cantSplit/>
          <w:trHeight w:val="151"/>
        </w:trPr>
        <w:tc>
          <w:tcPr>
            <w:tcW w:w="1262" w:type="pct"/>
            <w:gridSpan w:val="6"/>
            <w:vMerge w:val="restart"/>
            <w:tcBorders>
              <w:top w:val="single" w:sz="4" w:space="0" w:color="auto"/>
              <w:left w:val="single" w:sz="4" w:space="0" w:color="auto"/>
              <w:right w:val="single" w:sz="4" w:space="0" w:color="auto"/>
            </w:tcBorders>
            <w:shd w:val="clear" w:color="auto" w:fill="auto"/>
            <w:vAlign w:val="center"/>
          </w:tcPr>
          <w:p w:rsidR="00F352C7" w:rsidRPr="000124EE" w:rsidRDefault="00F352C7" w:rsidP="00D97A43">
            <w:pPr>
              <w:jc w:val="center"/>
              <w:rPr>
                <w:rFonts w:ascii="Arial" w:hAnsi="Arial" w:cs="Arial"/>
                <w:sz w:val="14"/>
                <w:szCs w:val="14"/>
              </w:rPr>
            </w:pPr>
            <w:r w:rsidRPr="000124EE">
              <w:rPr>
                <w:rFonts w:ascii="Arial" w:hAnsi="Arial" w:cs="Arial"/>
                <w:sz w:val="14"/>
                <w:szCs w:val="14"/>
              </w:rPr>
              <w:t>SPRAWY</w:t>
            </w:r>
          </w:p>
          <w:p w:rsidR="00F352C7" w:rsidRPr="000124EE" w:rsidRDefault="00F352C7" w:rsidP="00D97A43">
            <w:pPr>
              <w:jc w:val="center"/>
              <w:rPr>
                <w:rFonts w:ascii="Arial" w:hAnsi="Arial" w:cs="Arial"/>
                <w:sz w:val="14"/>
                <w:szCs w:val="14"/>
              </w:rPr>
            </w:pPr>
            <w:r w:rsidRPr="000124EE">
              <w:rPr>
                <w:rFonts w:ascii="Arial" w:hAnsi="Arial" w:cs="Arial"/>
                <w:sz w:val="14"/>
                <w:szCs w:val="14"/>
              </w:rPr>
              <w:t xml:space="preserve"> według repertoriów i wykazów</w:t>
            </w:r>
          </w:p>
        </w:tc>
        <w:tc>
          <w:tcPr>
            <w:tcW w:w="130" w:type="pct"/>
            <w:vMerge w:val="restart"/>
            <w:tcBorders>
              <w:top w:val="single" w:sz="4" w:space="0" w:color="auto"/>
              <w:left w:val="single" w:sz="4" w:space="0" w:color="auto"/>
              <w:right w:val="single" w:sz="4" w:space="0" w:color="auto"/>
            </w:tcBorders>
            <w:shd w:val="clear" w:color="auto" w:fill="auto"/>
            <w:vAlign w:val="center"/>
          </w:tcPr>
          <w:p w:rsidR="00F352C7" w:rsidRPr="000124EE" w:rsidRDefault="00F352C7" w:rsidP="00D97A43">
            <w:pPr>
              <w:ind w:left="-42"/>
              <w:jc w:val="center"/>
              <w:rPr>
                <w:rFonts w:ascii="Arial" w:hAnsi="Arial" w:cs="Arial"/>
                <w:sz w:val="14"/>
                <w:szCs w:val="14"/>
              </w:rPr>
            </w:pPr>
            <w:r w:rsidRPr="000124EE">
              <w:rPr>
                <w:rFonts w:ascii="Arial" w:hAnsi="Arial" w:cs="Arial"/>
                <w:sz w:val="14"/>
                <w:szCs w:val="14"/>
              </w:rPr>
              <w:t>Lp.</w:t>
            </w:r>
          </w:p>
        </w:tc>
        <w:tc>
          <w:tcPr>
            <w:tcW w:w="3608" w:type="pct"/>
            <w:gridSpan w:val="13"/>
            <w:tcBorders>
              <w:top w:val="single" w:sz="4" w:space="0" w:color="auto"/>
              <w:left w:val="single" w:sz="4" w:space="0" w:color="auto"/>
              <w:right w:val="single" w:sz="4" w:space="0" w:color="auto"/>
            </w:tcBorders>
          </w:tcPr>
          <w:p w:rsidR="00F352C7" w:rsidRPr="000124EE" w:rsidRDefault="00F352C7" w:rsidP="00D97A43">
            <w:pPr>
              <w:jc w:val="center"/>
              <w:rPr>
                <w:rFonts w:ascii="Arial" w:hAnsi="Arial" w:cs="Arial"/>
                <w:sz w:val="14"/>
                <w:szCs w:val="14"/>
              </w:rPr>
            </w:pPr>
            <w:r w:rsidRPr="000124EE">
              <w:rPr>
                <w:rFonts w:ascii="Arial" w:hAnsi="Arial" w:cs="Arial"/>
                <w:sz w:val="14"/>
                <w:szCs w:val="14"/>
              </w:rPr>
              <w:t>Liczba załatwionych spraw na posiedzeniach, dotyczy:</w:t>
            </w:r>
          </w:p>
        </w:tc>
      </w:tr>
      <w:tr w:rsidR="00F55824" w:rsidRPr="000124EE" w:rsidTr="00F352C7">
        <w:trPr>
          <w:cantSplit/>
          <w:trHeight w:val="123"/>
        </w:trPr>
        <w:tc>
          <w:tcPr>
            <w:tcW w:w="1262" w:type="pct"/>
            <w:gridSpan w:val="6"/>
            <w:vMerge/>
            <w:tcBorders>
              <w:left w:val="single" w:sz="4" w:space="0" w:color="auto"/>
              <w:right w:val="single" w:sz="4" w:space="0" w:color="auto"/>
            </w:tcBorders>
            <w:shd w:val="clear" w:color="auto" w:fill="auto"/>
            <w:vAlign w:val="center"/>
          </w:tcPr>
          <w:p w:rsidR="00F55824" w:rsidRPr="000124EE" w:rsidRDefault="00F55824" w:rsidP="00D97A43">
            <w:pPr>
              <w:jc w:val="center"/>
              <w:rPr>
                <w:rFonts w:ascii="Arial" w:hAnsi="Arial" w:cs="Arial"/>
                <w:sz w:val="14"/>
                <w:szCs w:val="14"/>
              </w:rPr>
            </w:pPr>
          </w:p>
        </w:tc>
        <w:tc>
          <w:tcPr>
            <w:tcW w:w="130" w:type="pct"/>
            <w:vMerge/>
            <w:tcBorders>
              <w:left w:val="single" w:sz="4" w:space="0" w:color="auto"/>
              <w:right w:val="single" w:sz="4" w:space="0" w:color="auto"/>
            </w:tcBorders>
            <w:shd w:val="clear" w:color="auto" w:fill="auto"/>
            <w:vAlign w:val="center"/>
          </w:tcPr>
          <w:p w:rsidR="00F55824" w:rsidRPr="000124EE" w:rsidRDefault="00F55824" w:rsidP="00D97A43">
            <w:pPr>
              <w:jc w:val="center"/>
              <w:rPr>
                <w:rFonts w:ascii="Arial" w:hAnsi="Arial" w:cs="Arial"/>
                <w:sz w:val="14"/>
                <w:szCs w:val="14"/>
              </w:rPr>
            </w:pPr>
          </w:p>
        </w:tc>
        <w:tc>
          <w:tcPr>
            <w:tcW w:w="272" w:type="pct"/>
            <w:vMerge w:val="restart"/>
            <w:tcBorders>
              <w:top w:val="single" w:sz="4" w:space="0" w:color="auto"/>
              <w:left w:val="single" w:sz="4" w:space="0" w:color="auto"/>
              <w:right w:val="single" w:sz="4" w:space="0" w:color="auto"/>
            </w:tcBorders>
            <w:shd w:val="clear" w:color="auto" w:fill="auto"/>
            <w:vAlign w:val="center"/>
          </w:tcPr>
          <w:p w:rsidR="00F55824" w:rsidRPr="000124EE" w:rsidRDefault="00F55824" w:rsidP="00D97A43">
            <w:pPr>
              <w:ind w:left="-42" w:right="-28"/>
              <w:jc w:val="center"/>
              <w:rPr>
                <w:rFonts w:ascii="Arial" w:hAnsi="Arial" w:cs="Arial"/>
                <w:sz w:val="14"/>
                <w:szCs w:val="14"/>
              </w:rPr>
            </w:pPr>
            <w:r>
              <w:rPr>
                <w:rFonts w:ascii="Arial" w:hAnsi="Arial" w:cs="Arial"/>
                <w:sz w:val="14"/>
                <w:szCs w:val="14"/>
              </w:rPr>
              <w:t xml:space="preserve">Załatwienie </w:t>
            </w:r>
            <w:r>
              <w:rPr>
                <w:rFonts w:ascii="Arial" w:hAnsi="Arial" w:cs="Arial"/>
                <w:sz w:val="14"/>
                <w:szCs w:val="14"/>
              </w:rPr>
              <w:br/>
              <w:t xml:space="preserve">razem </w:t>
            </w:r>
            <w:r>
              <w:rPr>
                <w:rFonts w:ascii="Arial" w:hAnsi="Arial" w:cs="Arial"/>
                <w:sz w:val="14"/>
                <w:szCs w:val="14"/>
              </w:rPr>
              <w:br/>
              <w:t>(kol.</w:t>
            </w:r>
            <w:r w:rsidRPr="000124EE">
              <w:rPr>
                <w:rFonts w:ascii="Arial" w:hAnsi="Arial" w:cs="Arial"/>
                <w:sz w:val="14"/>
                <w:szCs w:val="14"/>
              </w:rPr>
              <w:t xml:space="preserve"> 17,</w:t>
            </w:r>
            <w:r w:rsidR="0017356D">
              <w:rPr>
                <w:rFonts w:ascii="Arial" w:hAnsi="Arial" w:cs="Arial"/>
                <w:sz w:val="14"/>
                <w:szCs w:val="14"/>
              </w:rPr>
              <w:t xml:space="preserve"> 18, 26 do 28</w:t>
            </w:r>
            <w:r w:rsidRPr="000124EE">
              <w:rPr>
                <w:rFonts w:ascii="Arial" w:hAnsi="Arial" w:cs="Arial"/>
                <w:sz w:val="14"/>
                <w:szCs w:val="14"/>
              </w:rPr>
              <w:t>)</w:t>
            </w:r>
          </w:p>
        </w:tc>
        <w:tc>
          <w:tcPr>
            <w:tcW w:w="272" w:type="pct"/>
            <w:vMerge w:val="restart"/>
            <w:tcBorders>
              <w:top w:val="single" w:sz="4" w:space="0" w:color="auto"/>
              <w:left w:val="single" w:sz="4" w:space="0" w:color="auto"/>
              <w:right w:val="single" w:sz="4" w:space="0" w:color="auto"/>
            </w:tcBorders>
            <w:shd w:val="clear" w:color="auto" w:fill="auto"/>
            <w:textDirection w:val="btLr"/>
            <w:vAlign w:val="center"/>
          </w:tcPr>
          <w:p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 xml:space="preserve">sędziów SR z wyłączeniem sędziów funkcyjnych </w:t>
            </w:r>
          </w:p>
        </w:tc>
        <w:tc>
          <w:tcPr>
            <w:tcW w:w="272" w:type="pct"/>
            <w:vMerge w:val="restart"/>
            <w:tcBorders>
              <w:top w:val="single" w:sz="4" w:space="0" w:color="auto"/>
              <w:left w:val="single" w:sz="4" w:space="0" w:color="auto"/>
              <w:right w:val="single" w:sz="4" w:space="0" w:color="auto"/>
            </w:tcBorders>
            <w:shd w:val="clear" w:color="auto" w:fill="auto"/>
            <w:textDirection w:val="btLr"/>
            <w:vAlign w:val="center"/>
          </w:tcPr>
          <w:p w:rsidR="00F55824" w:rsidRPr="000124EE" w:rsidRDefault="00F55824" w:rsidP="009F1B2D">
            <w:pPr>
              <w:ind w:left="113" w:right="113"/>
              <w:jc w:val="center"/>
              <w:rPr>
                <w:rFonts w:ascii="Arial" w:hAnsi="Arial" w:cs="Arial"/>
                <w:sz w:val="14"/>
                <w:szCs w:val="14"/>
              </w:rPr>
            </w:pPr>
            <w:r w:rsidRPr="000124EE">
              <w:rPr>
                <w:rFonts w:ascii="Arial" w:hAnsi="Arial" w:cs="Arial"/>
                <w:sz w:val="14"/>
                <w:szCs w:val="14"/>
              </w:rPr>
              <w:t>sędziów funkcyj</w:t>
            </w:r>
            <w:r>
              <w:rPr>
                <w:rFonts w:ascii="Arial" w:hAnsi="Arial" w:cs="Arial"/>
                <w:sz w:val="14"/>
                <w:szCs w:val="14"/>
              </w:rPr>
              <w:t xml:space="preserve">nych SR </w:t>
            </w:r>
            <w:r>
              <w:rPr>
                <w:rFonts w:ascii="Arial" w:hAnsi="Arial" w:cs="Arial"/>
                <w:sz w:val="14"/>
                <w:szCs w:val="14"/>
              </w:rPr>
              <w:br/>
              <w:t>(suma kol. od 19 do 25)</w:t>
            </w:r>
          </w:p>
        </w:tc>
        <w:tc>
          <w:tcPr>
            <w:tcW w:w="1933" w:type="pct"/>
            <w:gridSpan w:val="7"/>
            <w:tcBorders>
              <w:top w:val="single" w:sz="4" w:space="0" w:color="auto"/>
              <w:left w:val="nil"/>
              <w:bottom w:val="single" w:sz="4" w:space="0" w:color="auto"/>
              <w:right w:val="single" w:sz="4" w:space="0" w:color="auto"/>
            </w:tcBorders>
            <w:shd w:val="clear" w:color="auto" w:fill="auto"/>
            <w:vAlign w:val="center"/>
          </w:tcPr>
          <w:p w:rsidR="00F55824" w:rsidRPr="000124EE" w:rsidRDefault="00F55824" w:rsidP="00D97A43">
            <w:pPr>
              <w:jc w:val="center"/>
              <w:rPr>
                <w:rFonts w:ascii="Arial" w:hAnsi="Arial" w:cs="Arial"/>
                <w:sz w:val="14"/>
                <w:szCs w:val="14"/>
              </w:rPr>
            </w:pPr>
            <w:r w:rsidRPr="000124EE">
              <w:rPr>
                <w:rFonts w:ascii="Arial" w:hAnsi="Arial" w:cs="Arial"/>
                <w:sz w:val="14"/>
                <w:szCs w:val="14"/>
              </w:rPr>
              <w:t>z tego</w:t>
            </w:r>
          </w:p>
        </w:tc>
        <w:tc>
          <w:tcPr>
            <w:tcW w:w="278" w:type="pct"/>
            <w:vMerge w:val="restart"/>
            <w:tcBorders>
              <w:top w:val="single" w:sz="4" w:space="0" w:color="auto"/>
              <w:left w:val="single" w:sz="4" w:space="0" w:color="auto"/>
              <w:right w:val="single" w:sz="4" w:space="0" w:color="auto"/>
            </w:tcBorders>
            <w:shd w:val="clear" w:color="auto" w:fill="auto"/>
            <w:textDirection w:val="btLr"/>
            <w:vAlign w:val="center"/>
          </w:tcPr>
          <w:p w:rsidR="00F55824" w:rsidRPr="009F1B2D" w:rsidRDefault="00F55824" w:rsidP="00D97A43">
            <w:pPr>
              <w:ind w:left="113" w:right="113"/>
              <w:jc w:val="center"/>
              <w:rPr>
                <w:rFonts w:ascii="Arial" w:hAnsi="Arial" w:cs="Arial"/>
                <w:sz w:val="14"/>
                <w:szCs w:val="14"/>
              </w:rPr>
            </w:pPr>
            <w:r w:rsidRPr="009F1B2D">
              <w:rPr>
                <w:rFonts w:ascii="Arial" w:hAnsi="Arial" w:cs="Arial"/>
                <w:sz w:val="10"/>
                <w:szCs w:val="10"/>
              </w:rPr>
              <w:t>Inni sędziowie SR</w:t>
            </w:r>
          </w:p>
        </w:tc>
        <w:tc>
          <w:tcPr>
            <w:tcW w:w="291" w:type="pct"/>
            <w:tcBorders>
              <w:top w:val="single" w:sz="4" w:space="0" w:color="auto"/>
              <w:left w:val="single" w:sz="4" w:space="0" w:color="auto"/>
              <w:right w:val="single" w:sz="4" w:space="0" w:color="auto"/>
            </w:tcBorders>
            <w:textDirection w:val="btLr"/>
          </w:tcPr>
          <w:p w:rsidR="00F55824" w:rsidRPr="000124EE" w:rsidRDefault="00F55824" w:rsidP="00BD0B38">
            <w:pPr>
              <w:ind w:left="113" w:right="113"/>
              <w:jc w:val="center"/>
              <w:rPr>
                <w:rFonts w:ascii="Arial" w:hAnsi="Arial" w:cs="Arial"/>
                <w:sz w:val="14"/>
                <w:szCs w:val="14"/>
              </w:rPr>
            </w:pPr>
          </w:p>
        </w:tc>
        <w:tc>
          <w:tcPr>
            <w:tcW w:w="290" w:type="pct"/>
            <w:vMerge w:val="restart"/>
            <w:tcBorders>
              <w:top w:val="single" w:sz="4" w:space="0" w:color="auto"/>
              <w:left w:val="single" w:sz="4" w:space="0" w:color="auto"/>
              <w:right w:val="single" w:sz="4" w:space="0" w:color="auto"/>
            </w:tcBorders>
            <w:shd w:val="clear" w:color="auto" w:fill="auto"/>
            <w:textDirection w:val="btLr"/>
            <w:vAlign w:val="center"/>
          </w:tcPr>
          <w:p w:rsidR="00F55824" w:rsidRPr="000124EE" w:rsidRDefault="00F55824" w:rsidP="00BD0B38">
            <w:pPr>
              <w:ind w:left="113" w:right="113"/>
              <w:jc w:val="center"/>
              <w:rPr>
                <w:rFonts w:ascii="Arial" w:hAnsi="Arial" w:cs="Arial"/>
                <w:sz w:val="14"/>
                <w:szCs w:val="14"/>
              </w:rPr>
            </w:pPr>
            <w:r w:rsidRPr="000124EE">
              <w:rPr>
                <w:rFonts w:ascii="Arial" w:hAnsi="Arial" w:cs="Arial"/>
                <w:sz w:val="14"/>
                <w:szCs w:val="14"/>
              </w:rPr>
              <w:t>referendarzy</w:t>
            </w:r>
          </w:p>
        </w:tc>
      </w:tr>
      <w:tr w:rsidR="00F55824" w:rsidRPr="000124EE" w:rsidTr="00F352C7">
        <w:trPr>
          <w:cantSplit/>
          <w:trHeight w:val="1272"/>
        </w:trPr>
        <w:tc>
          <w:tcPr>
            <w:tcW w:w="1262" w:type="pct"/>
            <w:gridSpan w:val="6"/>
            <w:vMerge/>
            <w:tcBorders>
              <w:left w:val="single" w:sz="4" w:space="0" w:color="auto"/>
              <w:bottom w:val="nil"/>
              <w:right w:val="single" w:sz="4" w:space="0" w:color="auto"/>
            </w:tcBorders>
            <w:shd w:val="clear" w:color="auto" w:fill="auto"/>
            <w:vAlign w:val="center"/>
          </w:tcPr>
          <w:p w:rsidR="00F55824" w:rsidRPr="000124EE" w:rsidRDefault="00F55824" w:rsidP="00D97A43">
            <w:pPr>
              <w:jc w:val="center"/>
              <w:rPr>
                <w:rFonts w:ascii="Arial" w:hAnsi="Arial" w:cs="Arial"/>
                <w:sz w:val="14"/>
                <w:szCs w:val="14"/>
              </w:rPr>
            </w:pPr>
          </w:p>
        </w:tc>
        <w:tc>
          <w:tcPr>
            <w:tcW w:w="130" w:type="pct"/>
            <w:vMerge/>
            <w:tcBorders>
              <w:left w:val="single" w:sz="4" w:space="0" w:color="auto"/>
              <w:bottom w:val="nil"/>
              <w:right w:val="single" w:sz="4" w:space="0" w:color="auto"/>
            </w:tcBorders>
            <w:shd w:val="clear" w:color="auto" w:fill="auto"/>
            <w:vAlign w:val="center"/>
          </w:tcPr>
          <w:p w:rsidR="00F55824" w:rsidRPr="000124EE" w:rsidRDefault="00F55824" w:rsidP="00D97A43">
            <w:pPr>
              <w:jc w:val="center"/>
              <w:rPr>
                <w:rFonts w:ascii="Arial" w:hAnsi="Arial" w:cs="Arial"/>
                <w:sz w:val="14"/>
                <w:szCs w:val="14"/>
              </w:rPr>
            </w:pPr>
          </w:p>
        </w:tc>
        <w:tc>
          <w:tcPr>
            <w:tcW w:w="272" w:type="pct"/>
            <w:vMerge/>
            <w:tcBorders>
              <w:left w:val="single" w:sz="4" w:space="0" w:color="auto"/>
              <w:bottom w:val="nil"/>
              <w:right w:val="single" w:sz="4" w:space="0" w:color="auto"/>
            </w:tcBorders>
            <w:shd w:val="clear" w:color="auto" w:fill="auto"/>
            <w:vAlign w:val="center"/>
          </w:tcPr>
          <w:p w:rsidR="00F55824" w:rsidRPr="000124EE" w:rsidRDefault="00F55824" w:rsidP="00D97A43">
            <w:pPr>
              <w:jc w:val="center"/>
              <w:rPr>
                <w:rFonts w:ascii="Arial" w:hAnsi="Arial" w:cs="Arial"/>
                <w:sz w:val="14"/>
                <w:szCs w:val="14"/>
              </w:rPr>
            </w:pPr>
          </w:p>
        </w:tc>
        <w:tc>
          <w:tcPr>
            <w:tcW w:w="272" w:type="pct"/>
            <w:vMerge/>
            <w:tcBorders>
              <w:left w:val="single" w:sz="4" w:space="0" w:color="auto"/>
              <w:bottom w:val="nil"/>
              <w:right w:val="single" w:sz="4" w:space="0" w:color="auto"/>
            </w:tcBorders>
            <w:shd w:val="clear" w:color="auto" w:fill="auto"/>
            <w:vAlign w:val="center"/>
          </w:tcPr>
          <w:p w:rsidR="00F55824" w:rsidRPr="000124EE" w:rsidRDefault="00F55824" w:rsidP="00D97A43">
            <w:pPr>
              <w:jc w:val="center"/>
              <w:rPr>
                <w:rFonts w:ascii="Arial" w:hAnsi="Arial" w:cs="Arial"/>
                <w:sz w:val="14"/>
                <w:szCs w:val="14"/>
              </w:rPr>
            </w:pPr>
          </w:p>
        </w:tc>
        <w:tc>
          <w:tcPr>
            <w:tcW w:w="272" w:type="pct"/>
            <w:vMerge/>
            <w:tcBorders>
              <w:left w:val="single" w:sz="4" w:space="0" w:color="auto"/>
              <w:bottom w:val="nil"/>
              <w:right w:val="single" w:sz="4" w:space="0" w:color="auto"/>
            </w:tcBorders>
            <w:shd w:val="clear" w:color="auto" w:fill="auto"/>
            <w:vAlign w:val="center"/>
          </w:tcPr>
          <w:p w:rsidR="00F55824" w:rsidRPr="000124EE" w:rsidRDefault="00F55824" w:rsidP="00D97A43">
            <w:pPr>
              <w:jc w:val="center"/>
              <w:rPr>
                <w:rFonts w:ascii="Arial" w:hAnsi="Arial" w:cs="Arial"/>
                <w:sz w:val="14"/>
                <w:szCs w:val="14"/>
              </w:rPr>
            </w:pPr>
          </w:p>
        </w:tc>
        <w:tc>
          <w:tcPr>
            <w:tcW w:w="272" w:type="pct"/>
            <w:tcBorders>
              <w:top w:val="single" w:sz="4" w:space="0" w:color="auto"/>
              <w:left w:val="nil"/>
              <w:bottom w:val="nil"/>
              <w:right w:val="single" w:sz="4" w:space="0" w:color="auto"/>
            </w:tcBorders>
            <w:shd w:val="clear" w:color="auto" w:fill="auto"/>
            <w:textDirection w:val="btLr"/>
            <w:vAlign w:val="center"/>
          </w:tcPr>
          <w:p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prezesa</w:t>
            </w:r>
          </w:p>
        </w:tc>
        <w:tc>
          <w:tcPr>
            <w:tcW w:w="272" w:type="pct"/>
            <w:tcBorders>
              <w:top w:val="single" w:sz="4" w:space="0" w:color="auto"/>
              <w:left w:val="nil"/>
              <w:bottom w:val="nil"/>
              <w:right w:val="single" w:sz="4" w:space="0" w:color="auto"/>
            </w:tcBorders>
            <w:shd w:val="clear" w:color="auto" w:fill="auto"/>
            <w:textDirection w:val="btLr"/>
            <w:vAlign w:val="center"/>
          </w:tcPr>
          <w:p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wiceprezesa</w:t>
            </w:r>
          </w:p>
        </w:tc>
        <w:tc>
          <w:tcPr>
            <w:tcW w:w="272" w:type="pct"/>
            <w:tcBorders>
              <w:top w:val="single" w:sz="4" w:space="0" w:color="auto"/>
              <w:left w:val="nil"/>
              <w:bottom w:val="nil"/>
              <w:right w:val="single" w:sz="4" w:space="0" w:color="auto"/>
            </w:tcBorders>
            <w:shd w:val="clear" w:color="auto" w:fill="auto"/>
            <w:textDirection w:val="btLr"/>
            <w:vAlign w:val="center"/>
          </w:tcPr>
          <w:p w:rsidR="00F55824" w:rsidRPr="000124EE" w:rsidRDefault="00F55824" w:rsidP="00D97A43">
            <w:pPr>
              <w:rPr>
                <w:rFonts w:ascii="Arial" w:hAnsi="Arial" w:cs="Arial"/>
                <w:sz w:val="14"/>
                <w:szCs w:val="14"/>
              </w:rPr>
            </w:pPr>
            <w:r w:rsidRPr="000124EE">
              <w:rPr>
                <w:rFonts w:ascii="Arial" w:hAnsi="Arial" w:cs="Arial"/>
                <w:sz w:val="14"/>
                <w:szCs w:val="14"/>
              </w:rPr>
              <w:t>przewodniczącego wydziału</w:t>
            </w:r>
          </w:p>
        </w:tc>
        <w:tc>
          <w:tcPr>
            <w:tcW w:w="278" w:type="pct"/>
            <w:tcBorders>
              <w:top w:val="single" w:sz="4" w:space="0" w:color="auto"/>
              <w:left w:val="nil"/>
              <w:bottom w:val="nil"/>
              <w:right w:val="single" w:sz="4" w:space="0" w:color="auto"/>
            </w:tcBorders>
            <w:shd w:val="clear" w:color="auto" w:fill="auto"/>
            <w:textDirection w:val="btLr"/>
            <w:vAlign w:val="center"/>
          </w:tcPr>
          <w:p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zastępcę przewodniczącego wydziału</w:t>
            </w:r>
          </w:p>
        </w:tc>
        <w:tc>
          <w:tcPr>
            <w:tcW w:w="279" w:type="pct"/>
            <w:tcBorders>
              <w:top w:val="single" w:sz="4" w:space="0" w:color="auto"/>
              <w:left w:val="nil"/>
              <w:bottom w:val="nil"/>
              <w:right w:val="single" w:sz="4" w:space="0" w:color="auto"/>
            </w:tcBorders>
            <w:shd w:val="clear" w:color="auto" w:fill="auto"/>
            <w:textDirection w:val="btLr"/>
            <w:vAlign w:val="center"/>
          </w:tcPr>
          <w:p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kierownika sekcji</w:t>
            </w:r>
          </w:p>
        </w:tc>
        <w:tc>
          <w:tcPr>
            <w:tcW w:w="278" w:type="pct"/>
            <w:tcBorders>
              <w:top w:val="single" w:sz="4" w:space="0" w:color="auto"/>
              <w:left w:val="nil"/>
              <w:bottom w:val="nil"/>
              <w:right w:val="single" w:sz="4" w:space="0" w:color="auto"/>
            </w:tcBorders>
            <w:shd w:val="clear" w:color="auto" w:fill="auto"/>
            <w:textDirection w:val="btLr"/>
            <w:vAlign w:val="center"/>
          </w:tcPr>
          <w:p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innych funkcyjnych tego sądu z tego pionu</w:t>
            </w:r>
          </w:p>
        </w:tc>
        <w:tc>
          <w:tcPr>
            <w:tcW w:w="282" w:type="pct"/>
            <w:tcBorders>
              <w:top w:val="single" w:sz="4" w:space="0" w:color="auto"/>
              <w:left w:val="nil"/>
              <w:bottom w:val="nil"/>
              <w:right w:val="single" w:sz="4" w:space="0" w:color="auto"/>
            </w:tcBorders>
            <w:shd w:val="clear" w:color="auto" w:fill="auto"/>
            <w:textDirection w:val="btLr"/>
            <w:vAlign w:val="center"/>
          </w:tcPr>
          <w:p w:rsidR="00F55824" w:rsidRPr="000124EE" w:rsidRDefault="00F55824" w:rsidP="00D97A43">
            <w:pPr>
              <w:ind w:left="113" w:right="113"/>
              <w:jc w:val="center"/>
              <w:rPr>
                <w:rFonts w:ascii="Arial" w:hAnsi="Arial" w:cs="Arial"/>
                <w:sz w:val="14"/>
                <w:szCs w:val="14"/>
              </w:rPr>
            </w:pPr>
            <w:r w:rsidRPr="000124EE">
              <w:rPr>
                <w:rFonts w:ascii="Arial" w:hAnsi="Arial" w:cs="Arial"/>
                <w:sz w:val="14"/>
                <w:szCs w:val="14"/>
              </w:rPr>
              <w:t>innych funkcyjnych tego sądu z innych pionów</w:t>
            </w:r>
          </w:p>
        </w:tc>
        <w:tc>
          <w:tcPr>
            <w:tcW w:w="278" w:type="pct"/>
            <w:vMerge/>
            <w:tcBorders>
              <w:left w:val="single" w:sz="4" w:space="0" w:color="auto"/>
              <w:bottom w:val="nil"/>
              <w:right w:val="single" w:sz="4" w:space="0" w:color="auto"/>
            </w:tcBorders>
            <w:shd w:val="clear" w:color="auto" w:fill="auto"/>
            <w:vAlign w:val="center"/>
          </w:tcPr>
          <w:p w:rsidR="00F55824" w:rsidRPr="000124EE" w:rsidRDefault="00F55824" w:rsidP="00D97A43">
            <w:pPr>
              <w:jc w:val="center"/>
              <w:rPr>
                <w:rFonts w:ascii="Arial" w:hAnsi="Arial" w:cs="Arial"/>
                <w:sz w:val="14"/>
                <w:szCs w:val="14"/>
              </w:rPr>
            </w:pPr>
          </w:p>
        </w:tc>
        <w:tc>
          <w:tcPr>
            <w:tcW w:w="291" w:type="pct"/>
            <w:tcBorders>
              <w:left w:val="single" w:sz="4" w:space="0" w:color="auto"/>
              <w:bottom w:val="single" w:sz="4" w:space="0" w:color="auto"/>
              <w:right w:val="single" w:sz="4" w:space="0" w:color="auto"/>
            </w:tcBorders>
            <w:textDirection w:val="btLr"/>
            <w:vAlign w:val="center"/>
          </w:tcPr>
          <w:p w:rsidR="00F55824" w:rsidRPr="00F352C7" w:rsidRDefault="00F352C7" w:rsidP="00F352C7">
            <w:pPr>
              <w:ind w:left="113" w:right="113"/>
              <w:jc w:val="center"/>
              <w:rPr>
                <w:rFonts w:ascii="Arial" w:hAnsi="Arial" w:cs="Arial"/>
                <w:sz w:val="14"/>
                <w:szCs w:val="14"/>
              </w:rPr>
            </w:pPr>
            <w:r w:rsidRPr="00F352C7">
              <w:rPr>
                <w:rFonts w:ascii="Arial" w:hAnsi="Arial" w:cs="Arial"/>
                <w:sz w:val="10"/>
                <w:szCs w:val="10"/>
              </w:rPr>
              <w:t>Inni sędziowie</w:t>
            </w:r>
          </w:p>
        </w:tc>
        <w:tc>
          <w:tcPr>
            <w:tcW w:w="290" w:type="pct"/>
            <w:vMerge/>
            <w:tcBorders>
              <w:left w:val="single" w:sz="4" w:space="0" w:color="auto"/>
              <w:bottom w:val="nil"/>
              <w:right w:val="single" w:sz="4" w:space="0" w:color="auto"/>
            </w:tcBorders>
            <w:shd w:val="clear" w:color="auto" w:fill="auto"/>
            <w:vAlign w:val="center"/>
          </w:tcPr>
          <w:p w:rsidR="00F55824" w:rsidRPr="000124EE" w:rsidRDefault="00F55824" w:rsidP="00D97A43">
            <w:pPr>
              <w:jc w:val="center"/>
              <w:rPr>
                <w:rFonts w:ascii="Arial" w:hAnsi="Arial" w:cs="Arial"/>
                <w:sz w:val="14"/>
                <w:szCs w:val="14"/>
              </w:rPr>
            </w:pPr>
          </w:p>
        </w:tc>
      </w:tr>
      <w:tr w:rsidR="00F55824" w:rsidRPr="000124EE" w:rsidTr="001044E1">
        <w:trPr>
          <w:cantSplit/>
          <w:trHeight w:val="158"/>
        </w:trPr>
        <w:tc>
          <w:tcPr>
            <w:tcW w:w="1392" w:type="pct"/>
            <w:gridSpan w:val="7"/>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F55824" w:rsidP="00D97A43">
            <w:pPr>
              <w:jc w:val="center"/>
              <w:rPr>
                <w:rFonts w:ascii="Arial" w:hAnsi="Arial" w:cs="Arial"/>
                <w:sz w:val="14"/>
                <w:szCs w:val="14"/>
              </w:rPr>
            </w:pPr>
            <w:r w:rsidRPr="000124EE">
              <w:rPr>
                <w:rFonts w:ascii="Arial" w:hAnsi="Arial" w:cs="Arial"/>
                <w:sz w:val="14"/>
                <w:szCs w:val="14"/>
              </w:rPr>
              <w:t>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F55824" w:rsidP="00D97A43">
            <w:pPr>
              <w:jc w:val="center"/>
              <w:rPr>
                <w:rFonts w:ascii="Arial" w:hAnsi="Arial" w:cs="Arial"/>
                <w:sz w:val="14"/>
                <w:szCs w:val="14"/>
              </w:rPr>
            </w:pPr>
            <w:r>
              <w:rPr>
                <w:rFonts w:ascii="Arial" w:hAnsi="Arial" w:cs="Arial"/>
                <w:sz w:val="14"/>
                <w:szCs w:val="14"/>
              </w:rPr>
              <w:t>1</w:t>
            </w:r>
            <w:r w:rsidR="000F1ABA">
              <w:rPr>
                <w:rFonts w:ascii="Arial" w:hAnsi="Arial" w:cs="Arial"/>
                <w:sz w:val="14"/>
                <w:szCs w:val="14"/>
              </w:rPr>
              <w:t>6</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F55824" w:rsidP="00D97A43">
            <w:pPr>
              <w:jc w:val="center"/>
              <w:rPr>
                <w:rFonts w:ascii="Arial" w:hAnsi="Arial" w:cs="Arial"/>
                <w:sz w:val="14"/>
                <w:szCs w:val="14"/>
              </w:rPr>
            </w:pPr>
            <w:r>
              <w:rPr>
                <w:rFonts w:ascii="Arial" w:hAnsi="Arial" w:cs="Arial"/>
                <w:sz w:val="14"/>
                <w:szCs w:val="14"/>
              </w:rPr>
              <w:t>1</w:t>
            </w:r>
            <w:r w:rsidR="000F1ABA">
              <w:rPr>
                <w:rFonts w:ascii="Arial" w:hAnsi="Arial" w:cs="Arial"/>
                <w:sz w:val="14"/>
                <w:szCs w:val="14"/>
              </w:rPr>
              <w:t>7</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F55824" w:rsidP="00D97A43">
            <w:pPr>
              <w:jc w:val="center"/>
              <w:rPr>
                <w:rFonts w:ascii="Arial" w:hAnsi="Arial" w:cs="Arial"/>
                <w:sz w:val="14"/>
                <w:szCs w:val="14"/>
              </w:rPr>
            </w:pPr>
            <w:r>
              <w:rPr>
                <w:rFonts w:ascii="Arial" w:hAnsi="Arial" w:cs="Arial"/>
                <w:sz w:val="14"/>
                <w:szCs w:val="14"/>
              </w:rPr>
              <w:t>1</w:t>
            </w:r>
            <w:r w:rsidR="000F1ABA">
              <w:rPr>
                <w:rFonts w:ascii="Arial" w:hAnsi="Arial" w:cs="Arial"/>
                <w:sz w:val="14"/>
                <w:szCs w:val="14"/>
              </w:rPr>
              <w:t>8</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0F1ABA" w:rsidP="00D97A43">
            <w:pPr>
              <w:jc w:val="center"/>
              <w:rPr>
                <w:rFonts w:ascii="Arial" w:hAnsi="Arial" w:cs="Arial"/>
                <w:sz w:val="14"/>
                <w:szCs w:val="14"/>
              </w:rPr>
            </w:pPr>
            <w:r>
              <w:rPr>
                <w:rFonts w:ascii="Arial" w:hAnsi="Arial" w:cs="Arial"/>
                <w:sz w:val="14"/>
                <w:szCs w:val="14"/>
              </w:rPr>
              <w:t>19</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0F1ABA" w:rsidP="00D97A43">
            <w:pPr>
              <w:jc w:val="center"/>
              <w:rPr>
                <w:rFonts w:ascii="Arial" w:hAnsi="Arial" w:cs="Arial"/>
                <w:sz w:val="14"/>
                <w:szCs w:val="14"/>
              </w:rPr>
            </w:pPr>
            <w:r>
              <w:rPr>
                <w:rFonts w:ascii="Arial" w:hAnsi="Arial" w:cs="Arial"/>
                <w:sz w:val="14"/>
                <w:szCs w:val="14"/>
              </w:rPr>
              <w:t>20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0F1ABA" w:rsidP="00D97A43">
            <w:pPr>
              <w:jc w:val="center"/>
              <w:rPr>
                <w:rFonts w:ascii="Arial" w:hAnsi="Arial" w:cs="Arial"/>
                <w:sz w:val="14"/>
                <w:szCs w:val="14"/>
              </w:rPr>
            </w:pPr>
            <w:r>
              <w:rPr>
                <w:rFonts w:ascii="Arial" w:hAnsi="Arial" w:cs="Arial"/>
                <w:sz w:val="14"/>
                <w:szCs w:val="14"/>
              </w:rPr>
              <w:t>21</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0F1ABA" w:rsidP="00D97A43">
            <w:pPr>
              <w:jc w:val="center"/>
              <w:rPr>
                <w:rFonts w:ascii="Arial" w:hAnsi="Arial" w:cs="Arial"/>
                <w:sz w:val="14"/>
                <w:szCs w:val="14"/>
              </w:rPr>
            </w:pPr>
            <w:r>
              <w:rPr>
                <w:rFonts w:ascii="Arial" w:hAnsi="Arial" w:cs="Arial"/>
                <w:sz w:val="14"/>
                <w:szCs w:val="14"/>
              </w:rPr>
              <w:t>22</w:t>
            </w:r>
          </w:p>
        </w:tc>
        <w:tc>
          <w:tcPr>
            <w:tcW w:w="279"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0F1ABA" w:rsidP="00D97A43">
            <w:pPr>
              <w:jc w:val="center"/>
              <w:rPr>
                <w:rFonts w:ascii="Arial" w:hAnsi="Arial" w:cs="Arial"/>
                <w:sz w:val="14"/>
                <w:szCs w:val="14"/>
              </w:rPr>
            </w:pPr>
            <w:r>
              <w:rPr>
                <w:rFonts w:ascii="Arial" w:hAnsi="Arial" w:cs="Arial"/>
                <w:sz w:val="14"/>
                <w:szCs w:val="14"/>
              </w:rPr>
              <w:t>23</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0F1ABA" w:rsidP="00D97A43">
            <w:pPr>
              <w:jc w:val="center"/>
              <w:rPr>
                <w:rFonts w:ascii="Arial" w:hAnsi="Arial" w:cs="Arial"/>
                <w:sz w:val="14"/>
                <w:szCs w:val="14"/>
              </w:rPr>
            </w:pPr>
            <w:r>
              <w:rPr>
                <w:rFonts w:ascii="Arial" w:hAnsi="Arial" w:cs="Arial"/>
                <w:sz w:val="14"/>
                <w:szCs w:val="14"/>
              </w:rPr>
              <w:t>24</w:t>
            </w:r>
          </w:p>
        </w:tc>
        <w:tc>
          <w:tcPr>
            <w:tcW w:w="282"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F55824" w:rsidP="00D97A43">
            <w:pPr>
              <w:jc w:val="center"/>
              <w:rPr>
                <w:rFonts w:ascii="Arial" w:hAnsi="Arial" w:cs="Arial"/>
                <w:sz w:val="14"/>
                <w:szCs w:val="14"/>
              </w:rPr>
            </w:pPr>
            <w:r w:rsidRPr="000124EE">
              <w:rPr>
                <w:rFonts w:ascii="Arial" w:hAnsi="Arial" w:cs="Arial"/>
                <w:sz w:val="14"/>
                <w:szCs w:val="14"/>
              </w:rPr>
              <w:t>2</w:t>
            </w:r>
            <w:r w:rsidR="000F1ABA">
              <w:rPr>
                <w:rFonts w:ascii="Arial" w:hAnsi="Arial" w:cs="Arial"/>
                <w:sz w:val="14"/>
                <w:szCs w:val="14"/>
              </w:rPr>
              <w:t>5</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rsidR="00F55824" w:rsidRPr="000124EE" w:rsidRDefault="000F1ABA" w:rsidP="00D97A43">
            <w:pPr>
              <w:jc w:val="center"/>
              <w:rPr>
                <w:rFonts w:ascii="Arial" w:hAnsi="Arial" w:cs="Arial"/>
                <w:sz w:val="14"/>
                <w:szCs w:val="14"/>
              </w:rPr>
            </w:pPr>
            <w:r>
              <w:rPr>
                <w:rFonts w:ascii="Arial" w:hAnsi="Arial" w:cs="Arial"/>
                <w:sz w:val="14"/>
                <w:szCs w:val="14"/>
              </w:rPr>
              <w:t>26</w:t>
            </w:r>
          </w:p>
        </w:tc>
        <w:tc>
          <w:tcPr>
            <w:tcW w:w="291" w:type="pct"/>
            <w:tcBorders>
              <w:top w:val="single" w:sz="4" w:space="0" w:color="auto"/>
              <w:left w:val="single" w:sz="4" w:space="0" w:color="auto"/>
              <w:bottom w:val="single" w:sz="4" w:space="0" w:color="auto"/>
              <w:right w:val="single" w:sz="4" w:space="0" w:color="000000"/>
            </w:tcBorders>
            <w:vAlign w:val="bottom"/>
          </w:tcPr>
          <w:p w:rsidR="00F55824" w:rsidRPr="000124EE" w:rsidRDefault="000F1ABA" w:rsidP="000F1ABA">
            <w:pPr>
              <w:jc w:val="center"/>
              <w:rPr>
                <w:rFonts w:ascii="Arial" w:hAnsi="Arial" w:cs="Arial"/>
                <w:sz w:val="14"/>
                <w:szCs w:val="14"/>
              </w:rPr>
            </w:pPr>
            <w:r>
              <w:rPr>
                <w:rFonts w:ascii="Arial" w:hAnsi="Arial" w:cs="Arial"/>
                <w:sz w:val="14"/>
                <w:szCs w:val="14"/>
              </w:rPr>
              <w:t>27</w:t>
            </w:r>
          </w:p>
        </w:tc>
        <w:tc>
          <w:tcPr>
            <w:tcW w:w="290" w:type="pct"/>
            <w:tcBorders>
              <w:top w:val="single" w:sz="4" w:space="0" w:color="auto"/>
              <w:left w:val="single" w:sz="4" w:space="0" w:color="000000"/>
              <w:bottom w:val="single" w:sz="18" w:space="0" w:color="auto"/>
              <w:right w:val="single" w:sz="4" w:space="0" w:color="auto"/>
            </w:tcBorders>
            <w:shd w:val="clear" w:color="auto" w:fill="auto"/>
            <w:vAlign w:val="bottom"/>
          </w:tcPr>
          <w:p w:rsidR="00F55824" w:rsidRPr="000124EE" w:rsidRDefault="000F1ABA" w:rsidP="00D97A43">
            <w:pPr>
              <w:jc w:val="center"/>
              <w:rPr>
                <w:rFonts w:ascii="Arial" w:hAnsi="Arial" w:cs="Arial"/>
                <w:sz w:val="14"/>
                <w:szCs w:val="14"/>
              </w:rPr>
            </w:pPr>
            <w:r>
              <w:rPr>
                <w:rFonts w:ascii="Arial" w:hAnsi="Arial" w:cs="Arial"/>
                <w:sz w:val="14"/>
                <w:szCs w:val="14"/>
              </w:rPr>
              <w:t>28</w:t>
            </w:r>
          </w:p>
        </w:tc>
      </w:tr>
      <w:tr w:rsidR="008925F2" w:rsidRPr="000124EE" w:rsidTr="001044E1">
        <w:trPr>
          <w:cantSplit/>
          <w:trHeight w:hRule="exact" w:val="255"/>
        </w:trPr>
        <w:tc>
          <w:tcPr>
            <w:tcW w:w="1262" w:type="pct"/>
            <w:gridSpan w:val="6"/>
            <w:tcBorders>
              <w:top w:val="nil"/>
              <w:left w:val="single" w:sz="4" w:space="0" w:color="auto"/>
              <w:bottom w:val="single" w:sz="4" w:space="0" w:color="auto"/>
              <w:right w:val="single" w:sz="4" w:space="0" w:color="auto"/>
            </w:tcBorders>
            <w:vAlign w:val="bottom"/>
          </w:tcPr>
          <w:p w:rsidR="008925F2" w:rsidRPr="00A97AF5" w:rsidRDefault="008925F2" w:rsidP="00D97A43">
            <w:pPr>
              <w:rPr>
                <w:rFonts w:ascii="Arial" w:hAnsi="Arial" w:cs="Arial"/>
                <w:bCs/>
                <w:sz w:val="10"/>
                <w:szCs w:val="10"/>
              </w:rPr>
            </w:pPr>
            <w:r w:rsidRPr="00A97AF5">
              <w:rPr>
                <w:rFonts w:ascii="Arial" w:hAnsi="Arial" w:cs="Arial"/>
                <w:bCs/>
                <w:sz w:val="10"/>
                <w:szCs w:val="10"/>
              </w:rPr>
              <w:t>Ogółem sprawy karne i wykroczeniowe</w:t>
            </w:r>
          </w:p>
          <w:p w:rsidR="008925F2" w:rsidRPr="00A97AF5" w:rsidRDefault="007D0BFD" w:rsidP="00D97A43">
            <w:pPr>
              <w:rPr>
                <w:rFonts w:ascii="Arial" w:hAnsi="Arial" w:cs="Arial"/>
                <w:bCs/>
                <w:sz w:val="10"/>
                <w:szCs w:val="10"/>
              </w:rPr>
            </w:pPr>
            <w:r>
              <w:rPr>
                <w:rFonts w:ascii="Arial" w:hAnsi="Arial" w:cs="Arial"/>
                <w:bCs/>
                <w:sz w:val="10"/>
                <w:szCs w:val="10"/>
              </w:rPr>
              <w:t>(suma wierszy 02, 27,29, 33, 36</w:t>
            </w:r>
            <w:r w:rsidR="008925F2" w:rsidRPr="00A97AF5">
              <w:rPr>
                <w:rFonts w:ascii="Arial" w:hAnsi="Arial" w:cs="Arial"/>
                <w:bCs/>
                <w:sz w:val="10"/>
                <w:szCs w:val="10"/>
              </w:rPr>
              <w:t>)</w:t>
            </w:r>
          </w:p>
        </w:tc>
        <w:tc>
          <w:tcPr>
            <w:tcW w:w="130" w:type="pct"/>
            <w:tcBorders>
              <w:top w:val="single" w:sz="18" w:space="0" w:color="auto"/>
              <w:left w:val="single" w:sz="4" w:space="0" w:color="auto"/>
              <w:bottom w:val="single" w:sz="4" w:space="0" w:color="auto"/>
              <w:right w:val="single" w:sz="4" w:space="0" w:color="auto"/>
            </w:tcBorders>
            <w:vAlign w:val="center"/>
          </w:tcPr>
          <w:p w:rsidR="008925F2" w:rsidRPr="00A97AF5" w:rsidRDefault="008925F2" w:rsidP="00D97A43">
            <w:pPr>
              <w:rPr>
                <w:rFonts w:ascii="Arial" w:hAnsi="Arial" w:cs="Arial"/>
                <w:bCs/>
                <w:sz w:val="10"/>
                <w:szCs w:val="10"/>
              </w:rPr>
            </w:pPr>
            <w:r w:rsidRPr="00A97AF5">
              <w:rPr>
                <w:rFonts w:ascii="Arial" w:hAnsi="Arial" w:cs="Arial"/>
                <w:bCs/>
                <w:sz w:val="10"/>
                <w:szCs w:val="10"/>
              </w:rPr>
              <w:t>01</w:t>
            </w:r>
          </w:p>
        </w:tc>
        <w:tc>
          <w:tcPr>
            <w:tcW w:w="272"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4.188</w:t>
            </w:r>
          </w:p>
        </w:tc>
        <w:tc>
          <w:tcPr>
            <w:tcW w:w="272"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2.955</w:t>
            </w:r>
          </w:p>
        </w:tc>
        <w:tc>
          <w:tcPr>
            <w:tcW w:w="272"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1.233</w:t>
            </w:r>
          </w:p>
        </w:tc>
        <w:tc>
          <w:tcPr>
            <w:tcW w:w="272"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2"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2"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253</w:t>
            </w:r>
          </w:p>
        </w:tc>
        <w:tc>
          <w:tcPr>
            <w:tcW w:w="278"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974</w:t>
            </w:r>
          </w:p>
        </w:tc>
        <w:tc>
          <w:tcPr>
            <w:tcW w:w="279"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8"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82"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6</w:t>
            </w:r>
          </w:p>
        </w:tc>
        <w:tc>
          <w:tcPr>
            <w:tcW w:w="278" w:type="pct"/>
            <w:tcBorders>
              <w:top w:val="single" w:sz="18" w:space="0" w:color="auto"/>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91" w:type="pct"/>
            <w:tcBorders>
              <w:top w:val="single" w:sz="18" w:space="0" w:color="auto"/>
              <w:left w:val="nil"/>
              <w:bottom w:val="single" w:sz="4" w:space="0" w:color="auto"/>
              <w:right w:val="single" w:sz="4" w:space="0" w:color="000000"/>
            </w:tcBorders>
            <w:vAlign w:val="center"/>
          </w:tcPr>
          <w:p w:rsidR="008925F2" w:rsidRDefault="008925F2">
            <w:pPr>
              <w:jc w:val="right"/>
              <w:rPr>
                <w:rFonts w:ascii="Arial" w:hAnsi="Arial" w:cs="Arial"/>
                <w:color w:val="000000"/>
                <w:sz w:val="14"/>
                <w:szCs w:val="14"/>
              </w:rPr>
            </w:pPr>
          </w:p>
        </w:tc>
        <w:tc>
          <w:tcPr>
            <w:tcW w:w="290" w:type="pct"/>
            <w:tcBorders>
              <w:top w:val="single" w:sz="18" w:space="0" w:color="auto"/>
              <w:left w:val="single" w:sz="4" w:space="0" w:color="000000"/>
              <w:bottom w:val="single" w:sz="4" w:space="0" w:color="auto"/>
              <w:right w:val="single" w:sz="18" w:space="0" w:color="auto"/>
            </w:tcBorders>
            <w:vAlign w:val="center"/>
          </w:tcPr>
          <w:p w:rsidR="008925F2" w:rsidRDefault="008925F2">
            <w:pPr>
              <w:jc w:val="right"/>
              <w:rPr>
                <w:rFonts w:ascii="Arial" w:hAnsi="Arial" w:cs="Arial"/>
                <w:color w:val="000000"/>
                <w:sz w:val="14"/>
                <w:szCs w:val="14"/>
              </w:rPr>
            </w:pPr>
          </w:p>
        </w:tc>
      </w:tr>
      <w:tr w:rsidR="008925F2" w:rsidRPr="000124EE" w:rsidTr="001044E1">
        <w:trPr>
          <w:cantSplit/>
          <w:trHeight w:hRule="exact" w:val="255"/>
        </w:trPr>
        <w:tc>
          <w:tcPr>
            <w:tcW w:w="1262" w:type="pct"/>
            <w:gridSpan w:val="6"/>
            <w:tcBorders>
              <w:top w:val="nil"/>
              <w:left w:val="single" w:sz="4" w:space="0" w:color="auto"/>
              <w:bottom w:val="single" w:sz="4" w:space="0" w:color="auto"/>
              <w:right w:val="single" w:sz="4" w:space="0" w:color="auto"/>
            </w:tcBorders>
            <w:vAlign w:val="center"/>
          </w:tcPr>
          <w:p w:rsidR="008925F2" w:rsidRPr="00A97AF5" w:rsidRDefault="008925F2" w:rsidP="00D97A43">
            <w:pPr>
              <w:rPr>
                <w:rFonts w:ascii="Arial" w:hAnsi="Arial" w:cs="Arial"/>
                <w:bCs/>
                <w:sz w:val="10"/>
                <w:szCs w:val="10"/>
              </w:rPr>
            </w:pPr>
            <w:r w:rsidRPr="00A97AF5">
              <w:rPr>
                <w:rFonts w:ascii="Arial" w:hAnsi="Arial" w:cs="Arial"/>
                <w:bCs/>
                <w:sz w:val="10"/>
                <w:szCs w:val="10"/>
              </w:rPr>
              <w:t>K</w:t>
            </w:r>
          </w:p>
        </w:tc>
        <w:tc>
          <w:tcPr>
            <w:tcW w:w="130" w:type="pct"/>
            <w:tcBorders>
              <w:top w:val="nil"/>
              <w:left w:val="single" w:sz="4" w:space="0" w:color="auto"/>
              <w:bottom w:val="single" w:sz="4" w:space="0" w:color="auto"/>
              <w:right w:val="single" w:sz="4" w:space="0" w:color="auto"/>
            </w:tcBorders>
            <w:vAlign w:val="center"/>
          </w:tcPr>
          <w:p w:rsidR="008925F2" w:rsidRPr="00A97AF5" w:rsidRDefault="008925F2" w:rsidP="00D97A43">
            <w:pPr>
              <w:rPr>
                <w:rFonts w:ascii="Arial" w:hAnsi="Arial" w:cs="Arial"/>
                <w:bCs/>
                <w:sz w:val="10"/>
                <w:szCs w:val="10"/>
              </w:rPr>
            </w:pPr>
            <w:r w:rsidRPr="00A97AF5">
              <w:rPr>
                <w:rFonts w:ascii="Arial" w:hAnsi="Arial" w:cs="Arial"/>
                <w:bCs/>
                <w:sz w:val="10"/>
                <w:szCs w:val="10"/>
              </w:rPr>
              <w:t>02</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514</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350</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164</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42</w:t>
            </w:r>
          </w:p>
        </w:tc>
        <w:tc>
          <w:tcPr>
            <w:tcW w:w="278"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122</w:t>
            </w:r>
          </w:p>
        </w:tc>
        <w:tc>
          <w:tcPr>
            <w:tcW w:w="279"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8925F2" w:rsidRDefault="008925F2">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8925F2" w:rsidRDefault="008925F2">
            <w:pPr>
              <w:jc w:val="right"/>
              <w:rPr>
                <w:rFonts w:ascii="Arial" w:hAnsi="Arial" w:cs="Arial"/>
                <w:color w:val="000000"/>
                <w:sz w:val="14"/>
                <w:szCs w:val="14"/>
              </w:rPr>
            </w:pPr>
          </w:p>
        </w:tc>
      </w:tr>
      <w:tr w:rsidR="008925F2" w:rsidRPr="000124EE" w:rsidTr="001044E1">
        <w:trPr>
          <w:cantSplit/>
          <w:trHeight w:hRule="exact" w:val="255"/>
        </w:trPr>
        <w:tc>
          <w:tcPr>
            <w:tcW w:w="295" w:type="pct"/>
            <w:gridSpan w:val="3"/>
            <w:vMerge w:val="restart"/>
            <w:tcBorders>
              <w:top w:val="single" w:sz="4" w:space="0" w:color="auto"/>
              <w:left w:val="single" w:sz="4" w:space="0" w:color="auto"/>
              <w:right w:val="single" w:sz="4" w:space="0" w:color="auto"/>
            </w:tcBorders>
            <w:textDirection w:val="btLr"/>
            <w:vAlign w:val="center"/>
          </w:tcPr>
          <w:p w:rsidR="008925F2" w:rsidRPr="00A97AF5" w:rsidRDefault="008925F2" w:rsidP="00D97A43">
            <w:pPr>
              <w:jc w:val="center"/>
              <w:rPr>
                <w:rFonts w:ascii="Arial" w:hAnsi="Arial" w:cs="Arial"/>
                <w:bCs/>
                <w:sz w:val="10"/>
                <w:szCs w:val="10"/>
              </w:rPr>
            </w:pPr>
            <w:r w:rsidRPr="00A97AF5">
              <w:rPr>
                <w:rFonts w:ascii="Arial" w:hAnsi="Arial" w:cs="Arial"/>
                <w:bCs/>
                <w:sz w:val="10"/>
                <w:szCs w:val="10"/>
              </w:rPr>
              <w:t>W tym</w:t>
            </w:r>
          </w:p>
        </w:tc>
        <w:tc>
          <w:tcPr>
            <w:tcW w:w="967" w:type="pct"/>
            <w:gridSpan w:val="3"/>
            <w:tcBorders>
              <w:top w:val="single" w:sz="4" w:space="0" w:color="auto"/>
              <w:left w:val="single" w:sz="4" w:space="0" w:color="auto"/>
              <w:bottom w:val="single" w:sz="4" w:space="0" w:color="auto"/>
              <w:right w:val="single" w:sz="4" w:space="0" w:color="auto"/>
            </w:tcBorders>
            <w:vAlign w:val="center"/>
          </w:tcPr>
          <w:p w:rsidR="008925F2" w:rsidRPr="00A97AF5" w:rsidRDefault="008925F2" w:rsidP="00D97A43">
            <w:pPr>
              <w:rPr>
                <w:rFonts w:ascii="Arial" w:hAnsi="Arial" w:cs="Arial"/>
                <w:bCs/>
                <w:sz w:val="10"/>
                <w:szCs w:val="10"/>
              </w:rPr>
            </w:pPr>
            <w:r w:rsidRPr="00A97AF5">
              <w:rPr>
                <w:rFonts w:ascii="Arial" w:hAnsi="Arial" w:cs="Arial"/>
                <w:bCs/>
                <w:sz w:val="10"/>
                <w:szCs w:val="10"/>
              </w:rPr>
              <w:t>w trybie art.   335, 336</w:t>
            </w:r>
            <w:r w:rsidRPr="00BD0B38">
              <w:rPr>
                <w:rFonts w:ascii="Arial" w:hAnsi="Arial" w:cs="Arial"/>
                <w:bCs/>
                <w:sz w:val="10"/>
                <w:szCs w:val="10"/>
              </w:rPr>
              <w:t xml:space="preserve">, </w:t>
            </w:r>
            <w:r w:rsidRPr="00BD0B38">
              <w:rPr>
                <w:rFonts w:ascii="Arial" w:hAnsi="Arial" w:cs="Arial"/>
                <w:sz w:val="10"/>
                <w:szCs w:val="10"/>
              </w:rPr>
              <w:t>338a,</w:t>
            </w:r>
            <w:r w:rsidRPr="00A97AF5">
              <w:rPr>
                <w:rFonts w:ascii="Arial" w:hAnsi="Arial" w:cs="Arial"/>
                <w:bCs/>
                <w:sz w:val="10"/>
                <w:szCs w:val="10"/>
              </w:rPr>
              <w:t>387, (474a) kpk warunkowe umorzenie z urzędu (bez wniosku prokuratora w trybie 336)</w:t>
            </w:r>
          </w:p>
        </w:tc>
        <w:tc>
          <w:tcPr>
            <w:tcW w:w="130" w:type="pct"/>
            <w:tcBorders>
              <w:top w:val="nil"/>
              <w:left w:val="single" w:sz="4" w:space="0" w:color="auto"/>
              <w:bottom w:val="single" w:sz="4" w:space="0" w:color="auto"/>
              <w:right w:val="single" w:sz="4" w:space="0" w:color="auto"/>
            </w:tcBorders>
            <w:vAlign w:val="center"/>
          </w:tcPr>
          <w:p w:rsidR="008925F2" w:rsidRPr="00A97AF5" w:rsidRDefault="008925F2" w:rsidP="00D97A43">
            <w:pPr>
              <w:rPr>
                <w:rFonts w:ascii="Arial" w:hAnsi="Arial" w:cs="Arial"/>
                <w:bCs/>
                <w:sz w:val="10"/>
                <w:szCs w:val="10"/>
              </w:rPr>
            </w:pPr>
            <w:r w:rsidRPr="00A97AF5">
              <w:rPr>
                <w:rFonts w:ascii="Arial" w:hAnsi="Arial" w:cs="Arial"/>
                <w:bCs/>
                <w:sz w:val="10"/>
                <w:szCs w:val="10"/>
              </w:rPr>
              <w:t>03</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254</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178</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76</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21</w:t>
            </w:r>
          </w:p>
        </w:tc>
        <w:tc>
          <w:tcPr>
            <w:tcW w:w="278"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55</w:t>
            </w:r>
          </w:p>
        </w:tc>
        <w:tc>
          <w:tcPr>
            <w:tcW w:w="279"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8925F2" w:rsidRDefault="008925F2">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8925F2" w:rsidRDefault="008925F2">
            <w:pPr>
              <w:jc w:val="right"/>
              <w:rPr>
                <w:rFonts w:ascii="Arial" w:hAnsi="Arial" w:cs="Arial"/>
                <w:color w:val="000000"/>
                <w:sz w:val="14"/>
                <w:szCs w:val="14"/>
              </w:rPr>
            </w:pPr>
          </w:p>
        </w:tc>
      </w:tr>
      <w:tr w:rsidR="008925F2" w:rsidRPr="000124EE" w:rsidTr="001044E1">
        <w:trPr>
          <w:cantSplit/>
          <w:trHeight w:hRule="exact" w:val="255"/>
        </w:trPr>
        <w:tc>
          <w:tcPr>
            <w:tcW w:w="295" w:type="pct"/>
            <w:gridSpan w:val="3"/>
            <w:vMerge/>
            <w:tcBorders>
              <w:left w:val="single" w:sz="4" w:space="0" w:color="auto"/>
              <w:bottom w:val="single" w:sz="4" w:space="0" w:color="auto"/>
              <w:right w:val="single" w:sz="4" w:space="0" w:color="auto"/>
            </w:tcBorders>
            <w:vAlign w:val="center"/>
          </w:tcPr>
          <w:p w:rsidR="008925F2" w:rsidRPr="00A97AF5" w:rsidRDefault="008925F2" w:rsidP="00D97A43">
            <w:pPr>
              <w:rPr>
                <w:rFonts w:ascii="Arial" w:hAnsi="Arial" w:cs="Arial"/>
                <w:bCs/>
                <w:sz w:val="10"/>
                <w:szCs w:val="10"/>
              </w:rPr>
            </w:pPr>
          </w:p>
        </w:tc>
        <w:tc>
          <w:tcPr>
            <w:tcW w:w="967" w:type="pct"/>
            <w:gridSpan w:val="3"/>
            <w:tcBorders>
              <w:top w:val="nil"/>
              <w:left w:val="single" w:sz="4" w:space="0" w:color="auto"/>
              <w:bottom w:val="single" w:sz="4" w:space="0" w:color="auto"/>
              <w:right w:val="single" w:sz="4" w:space="0" w:color="auto"/>
            </w:tcBorders>
            <w:vAlign w:val="center"/>
          </w:tcPr>
          <w:p w:rsidR="008925F2" w:rsidRPr="00A97AF5" w:rsidRDefault="008925F2" w:rsidP="00D97A43">
            <w:pPr>
              <w:rPr>
                <w:rFonts w:ascii="Arial" w:hAnsi="Arial" w:cs="Arial"/>
                <w:bCs/>
                <w:sz w:val="10"/>
                <w:szCs w:val="10"/>
              </w:rPr>
            </w:pPr>
            <w:r w:rsidRPr="00A97AF5">
              <w:rPr>
                <w:rFonts w:ascii="Arial" w:hAnsi="Arial" w:cs="Arial"/>
                <w:bCs/>
                <w:sz w:val="10"/>
                <w:szCs w:val="10"/>
              </w:rPr>
              <w:t>sprawy wielotomowe</w:t>
            </w:r>
          </w:p>
        </w:tc>
        <w:tc>
          <w:tcPr>
            <w:tcW w:w="130" w:type="pct"/>
            <w:tcBorders>
              <w:top w:val="nil"/>
              <w:left w:val="single" w:sz="4" w:space="0" w:color="auto"/>
              <w:bottom w:val="single" w:sz="4" w:space="0" w:color="auto"/>
              <w:right w:val="single" w:sz="4" w:space="0" w:color="auto"/>
            </w:tcBorders>
            <w:vAlign w:val="center"/>
          </w:tcPr>
          <w:p w:rsidR="008925F2" w:rsidRPr="00A97AF5" w:rsidRDefault="008925F2" w:rsidP="00D97A43">
            <w:pPr>
              <w:rPr>
                <w:rFonts w:ascii="Arial" w:hAnsi="Arial" w:cs="Arial"/>
                <w:bCs/>
                <w:sz w:val="10"/>
                <w:szCs w:val="10"/>
              </w:rPr>
            </w:pPr>
            <w:r w:rsidRPr="00A97AF5">
              <w:rPr>
                <w:rFonts w:ascii="Arial" w:hAnsi="Arial" w:cs="Arial"/>
                <w:bCs/>
                <w:sz w:val="10"/>
                <w:szCs w:val="10"/>
              </w:rPr>
              <w:t>04</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6</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4</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2</w:t>
            </w: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r>
              <w:rPr>
                <w:rFonts w:ascii="Arial" w:hAnsi="Arial" w:cs="Arial"/>
                <w:color w:val="000000"/>
                <w:sz w:val="14"/>
                <w:szCs w:val="14"/>
              </w:rPr>
              <w:t>2</w:t>
            </w:r>
          </w:p>
        </w:tc>
        <w:tc>
          <w:tcPr>
            <w:tcW w:w="279"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8925F2" w:rsidRDefault="008925F2">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8925F2" w:rsidRDefault="008925F2">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8925F2" w:rsidRDefault="008925F2">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val="restart"/>
            <w:tcBorders>
              <w:left w:val="single" w:sz="4" w:space="0" w:color="auto"/>
              <w:right w:val="single" w:sz="4" w:space="0" w:color="auto"/>
            </w:tcBorders>
            <w:textDirection w:val="btLr"/>
            <w:vAlign w:val="center"/>
          </w:tcPr>
          <w:p w:rsidR="00AE7FD8" w:rsidRPr="00A97AF5" w:rsidRDefault="00AE7FD8" w:rsidP="00D97A43">
            <w:pPr>
              <w:jc w:val="center"/>
              <w:rPr>
                <w:rFonts w:ascii="Arial" w:hAnsi="Arial" w:cs="Arial"/>
                <w:bCs/>
                <w:sz w:val="10"/>
                <w:szCs w:val="10"/>
              </w:rPr>
            </w:pPr>
            <w:r w:rsidRPr="00A97AF5">
              <w:rPr>
                <w:rFonts w:ascii="Arial" w:hAnsi="Arial" w:cs="Arial"/>
                <w:bCs/>
                <w:sz w:val="10"/>
                <w:szCs w:val="10"/>
              </w:rPr>
              <w:t>K – w tym</w:t>
            </w:r>
          </w:p>
        </w:tc>
        <w:tc>
          <w:tcPr>
            <w:tcW w:w="1032" w:type="pct"/>
            <w:gridSpan w:val="4"/>
            <w:tcBorders>
              <w:top w:val="nil"/>
              <w:left w:val="single" w:sz="4" w:space="0" w:color="auto"/>
              <w:bottom w:val="single" w:sz="4" w:space="0" w:color="auto"/>
              <w:right w:val="single" w:sz="4" w:space="0" w:color="auto"/>
            </w:tcBorders>
            <w:vAlign w:val="center"/>
          </w:tcPr>
          <w:p w:rsidR="00AE7FD8" w:rsidRPr="00A97AF5" w:rsidRDefault="00AE7FD8" w:rsidP="00D97A43">
            <w:pPr>
              <w:pStyle w:val="Nagwek"/>
              <w:tabs>
                <w:tab w:val="clear" w:pos="4536"/>
                <w:tab w:val="clear" w:pos="9072"/>
              </w:tabs>
              <w:rPr>
                <w:rFonts w:ascii="Arial" w:hAnsi="Arial" w:cs="Arial"/>
                <w:bCs/>
                <w:sz w:val="10"/>
                <w:szCs w:val="10"/>
              </w:rPr>
            </w:pPr>
            <w:r w:rsidRPr="00A97AF5">
              <w:rPr>
                <w:rFonts w:ascii="Arial" w:hAnsi="Arial" w:cs="Arial"/>
                <w:bCs/>
                <w:sz w:val="10"/>
                <w:szCs w:val="10"/>
              </w:rPr>
              <w:t xml:space="preserve">zwrot w trybie art. 337 (brak uzupełnienia w terminie bądź ponowne przesłanie nie uzupełnionego) </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05</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rsidR="00AE7FD8" w:rsidRPr="00A97AF5" w:rsidRDefault="00AE7FD8" w:rsidP="00D97A43">
            <w:pPr>
              <w:pStyle w:val="Tekstblokowy"/>
              <w:ind w:left="-26" w:right="-60"/>
              <w:rPr>
                <w:rFonts w:cs="Arial"/>
                <w:bCs/>
                <w:sz w:val="10"/>
                <w:szCs w:val="10"/>
              </w:rPr>
            </w:pPr>
            <w:r w:rsidRPr="00A97AF5">
              <w:rPr>
                <w:rFonts w:cs="Arial"/>
                <w:bCs/>
                <w:sz w:val="10"/>
                <w:szCs w:val="10"/>
              </w:rPr>
              <w:t>wyrok łączny</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06</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52</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30</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22</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6</w:t>
            </w: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16</w:t>
            </w: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rsidR="00AE7FD8" w:rsidRPr="00A97AF5" w:rsidRDefault="00AE7FD8" w:rsidP="00D97A43">
            <w:pPr>
              <w:pStyle w:val="Tekstblokowy"/>
              <w:ind w:left="-26" w:right="-60"/>
              <w:rPr>
                <w:rFonts w:cs="Arial"/>
                <w:bCs/>
                <w:sz w:val="10"/>
                <w:szCs w:val="10"/>
              </w:rPr>
            </w:pPr>
            <w:r w:rsidRPr="00A97AF5">
              <w:rPr>
                <w:rFonts w:cs="Arial"/>
                <w:bCs/>
                <w:sz w:val="10"/>
                <w:szCs w:val="10"/>
              </w:rPr>
              <w:t xml:space="preserve">       w tym w wyniku przekazania w trybie art. 35 kpk.</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07</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16</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11</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5</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2</w:t>
            </w: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3</w:t>
            </w: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rsidR="00AE7FD8" w:rsidRPr="00A97AF5" w:rsidRDefault="00AE7FD8" w:rsidP="00D97A43">
            <w:pPr>
              <w:pStyle w:val="Tekstblokowy"/>
              <w:ind w:left="-26" w:right="-60"/>
              <w:rPr>
                <w:rFonts w:cs="Arial"/>
                <w:bCs/>
                <w:sz w:val="10"/>
                <w:szCs w:val="10"/>
              </w:rPr>
            </w:pPr>
            <w:r w:rsidRPr="00A97AF5">
              <w:rPr>
                <w:rFonts w:cs="Arial"/>
                <w:bCs/>
                <w:sz w:val="10"/>
                <w:szCs w:val="10"/>
              </w:rPr>
              <w:t>przekazano w trybie art. 35 kpk (z wyłączeniem wyroków łącznych)</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08</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6</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5</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672" w:type="pct"/>
            <w:gridSpan w:val="3"/>
            <w:vMerge w:val="restart"/>
            <w:tcBorders>
              <w:top w:val="nil"/>
              <w:left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 xml:space="preserve">przekazano w trybie </w:t>
            </w:r>
          </w:p>
          <w:p w:rsidR="00AE7FD8" w:rsidRPr="00A97AF5" w:rsidRDefault="00AE7FD8" w:rsidP="00D97A43">
            <w:pPr>
              <w:rPr>
                <w:rFonts w:ascii="Arial" w:hAnsi="Arial" w:cs="Arial"/>
                <w:bCs/>
                <w:sz w:val="10"/>
                <w:szCs w:val="10"/>
              </w:rPr>
            </w:pPr>
            <w:r w:rsidRPr="00A97AF5">
              <w:rPr>
                <w:rFonts w:ascii="Arial" w:hAnsi="Arial" w:cs="Arial"/>
                <w:bCs/>
                <w:sz w:val="10"/>
                <w:szCs w:val="10"/>
              </w:rPr>
              <w:t>art. 36 kpk</w:t>
            </w:r>
          </w:p>
        </w:tc>
        <w:tc>
          <w:tcPr>
            <w:tcW w:w="36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 xml:space="preserve">w ramach okręgu </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09</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672" w:type="pct"/>
            <w:gridSpan w:val="3"/>
            <w:vMerge/>
            <w:tcBorders>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p>
        </w:tc>
        <w:tc>
          <w:tcPr>
            <w:tcW w:w="36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 xml:space="preserve">poza okręg </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10</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 xml:space="preserve">przekazano w trybie art. 11a pwkpk </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11</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przekazano w trybie art. 25 § 2 kpk</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12</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 xml:space="preserve">zwrot w trybie art. 345 </w:t>
            </w:r>
            <w:r w:rsidRPr="009A4170">
              <w:rPr>
                <w:rFonts w:ascii="Arial" w:hAnsi="Arial" w:cs="Arial"/>
                <w:bCs/>
                <w:sz w:val="10"/>
                <w:szCs w:val="10"/>
              </w:rPr>
              <w:t>i 344a k</w:t>
            </w:r>
            <w:r w:rsidRPr="00A97AF5">
              <w:rPr>
                <w:rFonts w:ascii="Arial" w:hAnsi="Arial" w:cs="Arial"/>
                <w:bCs/>
                <w:sz w:val="10"/>
                <w:szCs w:val="10"/>
              </w:rPr>
              <w:t xml:space="preserve">kpk </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13</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rsidR="00AE7FD8" w:rsidRPr="001E2CA1" w:rsidRDefault="00AE7FD8" w:rsidP="00D97A43">
            <w:pPr>
              <w:rPr>
                <w:rFonts w:ascii="Arial" w:hAnsi="Arial" w:cs="Arial"/>
                <w:bCs/>
                <w:sz w:val="10"/>
                <w:szCs w:val="10"/>
              </w:rPr>
            </w:pPr>
            <w:r w:rsidRPr="001E2CA1">
              <w:rPr>
                <w:rFonts w:ascii="Arial" w:hAnsi="Arial" w:cs="Arial"/>
                <w:bCs/>
                <w:sz w:val="10"/>
                <w:szCs w:val="10"/>
              </w:rPr>
              <w:t xml:space="preserve">w wyniku zmian </w:t>
            </w:r>
            <w:r w:rsidRPr="001E2CA1">
              <w:rPr>
                <w:rFonts w:ascii="Arial" w:hAnsi="Arial" w:cs="Arial"/>
                <w:sz w:val="10"/>
                <w:szCs w:val="10"/>
              </w:rPr>
              <w:t>Zarządzenia Ministra Sprawiedliwości z dnia 12 grudnia 2003 r. w sprawie organizacji i zakresu działania sekretariatów sądowych oraz innych działów administracji sądowej (Dz. Urz. MS. Nr 5, poz.22 z późn. zm.)</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14</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rsidR="00AE7FD8" w:rsidRPr="001E2CA1" w:rsidRDefault="00AE7FD8" w:rsidP="00D97A43">
            <w:pPr>
              <w:rPr>
                <w:rFonts w:ascii="Arial" w:hAnsi="Arial" w:cs="Arial"/>
                <w:bCs/>
                <w:sz w:val="10"/>
                <w:szCs w:val="10"/>
              </w:rPr>
            </w:pPr>
            <w:r w:rsidRPr="001E2CA1">
              <w:rPr>
                <w:rFonts w:ascii="Arial" w:hAnsi="Arial" w:cs="Arial"/>
                <w:bCs/>
                <w:sz w:val="10"/>
                <w:szCs w:val="10"/>
              </w:rPr>
              <w:t>w wyniku przekazania sprawy w ramach sądu pomiędzy wydziałami tego samego pionu</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15</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w wyniku przekazania sprawy w ramach sądu pomiędzy wydziałami różnych pionów</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16</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405A09" w:rsidRPr="000124EE" w:rsidTr="00405A09">
        <w:trPr>
          <w:cantSplit/>
          <w:trHeight w:hRule="exact" w:val="255"/>
        </w:trPr>
        <w:tc>
          <w:tcPr>
            <w:tcW w:w="230" w:type="pct"/>
            <w:gridSpan w:val="2"/>
            <w:vMerge/>
            <w:tcBorders>
              <w:left w:val="single" w:sz="4" w:space="0" w:color="auto"/>
              <w:right w:val="single" w:sz="4" w:space="0" w:color="auto"/>
            </w:tcBorders>
            <w:vAlign w:val="bottom"/>
          </w:tcPr>
          <w:p w:rsidR="00405A09" w:rsidRPr="00A97AF5" w:rsidRDefault="00405A09" w:rsidP="00D97A43">
            <w:pPr>
              <w:rPr>
                <w:rFonts w:ascii="Arial" w:hAnsi="Arial" w:cs="Arial"/>
                <w:bCs/>
                <w:sz w:val="10"/>
                <w:szCs w:val="10"/>
              </w:rPr>
            </w:pPr>
          </w:p>
        </w:tc>
        <w:tc>
          <w:tcPr>
            <w:tcW w:w="574" w:type="pct"/>
            <w:gridSpan w:val="2"/>
            <w:vMerge w:val="restart"/>
            <w:tcBorders>
              <w:top w:val="nil"/>
              <w:left w:val="single" w:sz="4" w:space="0" w:color="auto"/>
              <w:right w:val="single" w:sz="4" w:space="0" w:color="auto"/>
            </w:tcBorders>
            <w:vAlign w:val="center"/>
          </w:tcPr>
          <w:p w:rsidR="00405A09" w:rsidRPr="00A97AF5" w:rsidRDefault="00405A09" w:rsidP="00D97A43">
            <w:pPr>
              <w:spacing w:line="360" w:lineRule="auto"/>
              <w:rPr>
                <w:rFonts w:ascii="Arial" w:hAnsi="Arial" w:cs="Arial"/>
                <w:bCs/>
                <w:sz w:val="10"/>
                <w:szCs w:val="10"/>
              </w:rPr>
            </w:pPr>
            <w:r w:rsidRPr="00120BB2">
              <w:rPr>
                <w:rFonts w:ascii="Arial" w:hAnsi="Arial" w:cs="Arial"/>
                <w:iCs/>
                <w:sz w:val="10"/>
                <w:szCs w:val="10"/>
              </w:rPr>
              <w:t>zmiany organizacyjne związane z utworzeniem lub likwidacją</w:t>
            </w:r>
          </w:p>
        </w:tc>
        <w:tc>
          <w:tcPr>
            <w:tcW w:w="458" w:type="pct"/>
            <w:gridSpan w:val="2"/>
            <w:tcBorders>
              <w:top w:val="nil"/>
              <w:left w:val="single" w:sz="4" w:space="0" w:color="auto"/>
              <w:bottom w:val="single" w:sz="4" w:space="0" w:color="auto"/>
              <w:right w:val="single" w:sz="4" w:space="0" w:color="auto"/>
            </w:tcBorders>
            <w:vAlign w:val="center"/>
          </w:tcPr>
          <w:p w:rsidR="00405A09" w:rsidRPr="00A97AF5" w:rsidRDefault="00405A09" w:rsidP="00D97A43">
            <w:pPr>
              <w:spacing w:line="360" w:lineRule="auto"/>
              <w:rPr>
                <w:rFonts w:ascii="Arial" w:hAnsi="Arial" w:cs="Arial"/>
                <w:bCs/>
                <w:sz w:val="10"/>
                <w:szCs w:val="10"/>
              </w:rPr>
            </w:pPr>
            <w:r w:rsidRPr="00A97AF5">
              <w:rPr>
                <w:rFonts w:ascii="Arial" w:hAnsi="Arial" w:cs="Arial"/>
                <w:bCs/>
                <w:sz w:val="10"/>
                <w:szCs w:val="10"/>
              </w:rPr>
              <w:t>wydziału (ów</w:t>
            </w:r>
            <w:r w:rsidRPr="00324398">
              <w:rPr>
                <w:rFonts w:ascii="Arial" w:hAnsi="Arial" w:cs="Arial"/>
                <w:bCs/>
                <w:sz w:val="10"/>
                <w:szCs w:val="10"/>
              </w:rPr>
              <w:t>)</w:t>
            </w:r>
            <w:r w:rsidRPr="00324398">
              <w:rPr>
                <w:rFonts w:ascii="Arial" w:hAnsi="Arial" w:cs="Arial"/>
                <w:iCs/>
                <w:sz w:val="10"/>
                <w:szCs w:val="10"/>
              </w:rPr>
              <w:t xml:space="preserve"> / sekcji</w:t>
            </w:r>
            <w:r w:rsidRPr="00A97AF5">
              <w:rPr>
                <w:rFonts w:ascii="Arial" w:hAnsi="Arial" w:cs="Arial"/>
                <w:bCs/>
                <w:sz w:val="10"/>
                <w:szCs w:val="10"/>
              </w:rPr>
              <w:t xml:space="preserve">  </w:t>
            </w:r>
          </w:p>
        </w:tc>
        <w:tc>
          <w:tcPr>
            <w:tcW w:w="130" w:type="pct"/>
            <w:tcBorders>
              <w:top w:val="nil"/>
              <w:left w:val="single" w:sz="4" w:space="0" w:color="auto"/>
              <w:bottom w:val="single" w:sz="4" w:space="0" w:color="auto"/>
              <w:right w:val="single" w:sz="4" w:space="0" w:color="auto"/>
            </w:tcBorders>
            <w:vAlign w:val="center"/>
          </w:tcPr>
          <w:p w:rsidR="00405A09" w:rsidRPr="00A97AF5" w:rsidRDefault="00405A09" w:rsidP="00D97A43">
            <w:pPr>
              <w:rPr>
                <w:rFonts w:ascii="Arial" w:hAnsi="Arial" w:cs="Arial"/>
                <w:bCs/>
                <w:sz w:val="10"/>
                <w:szCs w:val="10"/>
              </w:rPr>
            </w:pPr>
            <w:r w:rsidRPr="00A97AF5">
              <w:rPr>
                <w:rFonts w:ascii="Arial" w:hAnsi="Arial" w:cs="Arial"/>
                <w:bCs/>
                <w:sz w:val="10"/>
                <w:szCs w:val="10"/>
              </w:rPr>
              <w:t>17</w:t>
            </w: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405A09" w:rsidRDefault="00405A09">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405A09" w:rsidRDefault="00405A09">
            <w:pPr>
              <w:jc w:val="right"/>
              <w:rPr>
                <w:rFonts w:ascii="Arial" w:hAnsi="Arial" w:cs="Arial"/>
                <w:color w:val="000000"/>
                <w:sz w:val="14"/>
                <w:szCs w:val="14"/>
              </w:rPr>
            </w:pPr>
          </w:p>
        </w:tc>
      </w:tr>
      <w:tr w:rsidR="00405A09" w:rsidRPr="000124EE" w:rsidTr="00405A09">
        <w:trPr>
          <w:cantSplit/>
          <w:trHeight w:hRule="exact" w:val="255"/>
        </w:trPr>
        <w:tc>
          <w:tcPr>
            <w:tcW w:w="230" w:type="pct"/>
            <w:gridSpan w:val="2"/>
            <w:vMerge/>
            <w:tcBorders>
              <w:left w:val="single" w:sz="4" w:space="0" w:color="auto"/>
              <w:right w:val="single" w:sz="4" w:space="0" w:color="auto"/>
            </w:tcBorders>
            <w:vAlign w:val="bottom"/>
          </w:tcPr>
          <w:p w:rsidR="00405A09" w:rsidRPr="00A97AF5" w:rsidRDefault="00405A09" w:rsidP="00D97A43">
            <w:pPr>
              <w:rPr>
                <w:rFonts w:ascii="Arial" w:hAnsi="Arial" w:cs="Arial"/>
                <w:bCs/>
                <w:sz w:val="10"/>
                <w:szCs w:val="10"/>
              </w:rPr>
            </w:pPr>
          </w:p>
        </w:tc>
        <w:tc>
          <w:tcPr>
            <w:tcW w:w="574" w:type="pct"/>
            <w:gridSpan w:val="2"/>
            <w:vMerge/>
            <w:tcBorders>
              <w:left w:val="single" w:sz="4" w:space="0" w:color="auto"/>
              <w:bottom w:val="single" w:sz="4" w:space="0" w:color="auto"/>
              <w:right w:val="single" w:sz="4" w:space="0" w:color="auto"/>
            </w:tcBorders>
            <w:vAlign w:val="center"/>
          </w:tcPr>
          <w:p w:rsidR="00405A09" w:rsidRPr="00A97AF5" w:rsidRDefault="00405A09" w:rsidP="00D97A43">
            <w:pPr>
              <w:rPr>
                <w:rFonts w:ascii="Arial" w:hAnsi="Arial" w:cs="Arial"/>
                <w:bCs/>
                <w:sz w:val="10"/>
                <w:szCs w:val="10"/>
              </w:rPr>
            </w:pPr>
          </w:p>
        </w:tc>
        <w:tc>
          <w:tcPr>
            <w:tcW w:w="458" w:type="pct"/>
            <w:gridSpan w:val="2"/>
            <w:tcBorders>
              <w:top w:val="nil"/>
              <w:left w:val="single" w:sz="4" w:space="0" w:color="auto"/>
              <w:bottom w:val="single" w:sz="4" w:space="0" w:color="auto"/>
              <w:right w:val="single" w:sz="4" w:space="0" w:color="auto"/>
            </w:tcBorders>
            <w:vAlign w:val="center"/>
          </w:tcPr>
          <w:p w:rsidR="00405A09" w:rsidRPr="00A97AF5" w:rsidRDefault="00405A09" w:rsidP="00D97A43">
            <w:pPr>
              <w:rPr>
                <w:rFonts w:ascii="Arial" w:hAnsi="Arial" w:cs="Arial"/>
                <w:bCs/>
                <w:sz w:val="10"/>
                <w:szCs w:val="10"/>
              </w:rPr>
            </w:pPr>
            <w:r w:rsidRPr="00A97AF5">
              <w:rPr>
                <w:rFonts w:ascii="Arial" w:hAnsi="Arial" w:cs="Arial"/>
                <w:bCs/>
                <w:sz w:val="10"/>
                <w:szCs w:val="10"/>
              </w:rPr>
              <w:t>sądu (ów)</w:t>
            </w:r>
          </w:p>
        </w:tc>
        <w:tc>
          <w:tcPr>
            <w:tcW w:w="130" w:type="pct"/>
            <w:tcBorders>
              <w:top w:val="nil"/>
              <w:left w:val="single" w:sz="4" w:space="0" w:color="auto"/>
              <w:bottom w:val="single" w:sz="4" w:space="0" w:color="auto"/>
              <w:right w:val="single" w:sz="4" w:space="0" w:color="auto"/>
            </w:tcBorders>
            <w:vAlign w:val="center"/>
          </w:tcPr>
          <w:p w:rsidR="00405A09" w:rsidRPr="00A97AF5" w:rsidRDefault="00405A09" w:rsidP="00D97A43">
            <w:pPr>
              <w:rPr>
                <w:rFonts w:ascii="Arial" w:hAnsi="Arial" w:cs="Arial"/>
                <w:bCs/>
                <w:sz w:val="10"/>
                <w:szCs w:val="10"/>
              </w:rPr>
            </w:pPr>
            <w:r w:rsidRPr="00A97AF5">
              <w:rPr>
                <w:rFonts w:ascii="Arial" w:hAnsi="Arial" w:cs="Arial"/>
                <w:bCs/>
                <w:sz w:val="10"/>
                <w:szCs w:val="10"/>
              </w:rPr>
              <w:t>18</w:t>
            </w: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405A09" w:rsidRDefault="00405A09">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405A09" w:rsidRDefault="00405A09">
            <w:pPr>
              <w:jc w:val="right"/>
              <w:rPr>
                <w:rFonts w:ascii="Arial" w:hAnsi="Arial" w:cs="Arial"/>
                <w:color w:val="000000"/>
                <w:sz w:val="14"/>
                <w:szCs w:val="14"/>
              </w:rPr>
            </w:pPr>
          </w:p>
        </w:tc>
      </w:tr>
      <w:tr w:rsidR="00405A09" w:rsidRPr="000124EE" w:rsidTr="00405A09">
        <w:trPr>
          <w:cantSplit/>
          <w:trHeight w:hRule="exact" w:val="255"/>
        </w:trPr>
        <w:tc>
          <w:tcPr>
            <w:tcW w:w="230" w:type="pct"/>
            <w:gridSpan w:val="2"/>
            <w:vMerge/>
            <w:tcBorders>
              <w:left w:val="single" w:sz="4" w:space="0" w:color="auto"/>
              <w:right w:val="single" w:sz="4" w:space="0" w:color="auto"/>
            </w:tcBorders>
            <w:vAlign w:val="bottom"/>
          </w:tcPr>
          <w:p w:rsidR="00405A09" w:rsidRPr="00A97AF5" w:rsidRDefault="00405A09" w:rsidP="00D97A43">
            <w:pPr>
              <w:rPr>
                <w:rFonts w:ascii="Arial" w:hAnsi="Arial" w:cs="Arial"/>
                <w:bCs/>
                <w:sz w:val="10"/>
                <w:szCs w:val="10"/>
              </w:rPr>
            </w:pPr>
          </w:p>
        </w:tc>
        <w:tc>
          <w:tcPr>
            <w:tcW w:w="574" w:type="pct"/>
            <w:gridSpan w:val="2"/>
            <w:vMerge w:val="restart"/>
            <w:tcBorders>
              <w:top w:val="single" w:sz="4" w:space="0" w:color="auto"/>
              <w:left w:val="single" w:sz="4" w:space="0" w:color="auto"/>
              <w:right w:val="single" w:sz="4" w:space="0" w:color="auto"/>
            </w:tcBorders>
            <w:vAlign w:val="center"/>
          </w:tcPr>
          <w:p w:rsidR="00405A09" w:rsidRPr="00A97AF5" w:rsidRDefault="00405A09" w:rsidP="00D97A43">
            <w:pPr>
              <w:rPr>
                <w:rFonts w:ascii="Arial" w:hAnsi="Arial" w:cs="Arial"/>
                <w:bCs/>
                <w:sz w:val="10"/>
                <w:szCs w:val="10"/>
              </w:rPr>
            </w:pPr>
            <w:r w:rsidRPr="00120BB2">
              <w:rPr>
                <w:rFonts w:ascii="Arial" w:hAnsi="Arial" w:cs="Arial"/>
                <w:iCs/>
                <w:sz w:val="10"/>
                <w:szCs w:val="10"/>
              </w:rPr>
              <w:t>w wyniku zmiany obszaru właściwości miejscowej</w:t>
            </w:r>
          </w:p>
        </w:tc>
        <w:tc>
          <w:tcPr>
            <w:tcW w:w="458" w:type="pct"/>
            <w:gridSpan w:val="2"/>
            <w:tcBorders>
              <w:top w:val="nil"/>
              <w:left w:val="single" w:sz="4" w:space="0" w:color="auto"/>
              <w:bottom w:val="single" w:sz="4" w:space="0" w:color="auto"/>
              <w:right w:val="single" w:sz="4" w:space="0" w:color="auto"/>
            </w:tcBorders>
            <w:vAlign w:val="center"/>
          </w:tcPr>
          <w:p w:rsidR="00405A09" w:rsidRPr="00A97AF5" w:rsidRDefault="00405A09" w:rsidP="00D97A43">
            <w:pPr>
              <w:rPr>
                <w:rFonts w:ascii="Arial" w:hAnsi="Arial" w:cs="Arial"/>
                <w:bCs/>
                <w:sz w:val="10"/>
                <w:szCs w:val="10"/>
              </w:rPr>
            </w:pPr>
            <w:r w:rsidRPr="00A97AF5">
              <w:rPr>
                <w:rFonts w:ascii="Arial" w:hAnsi="Arial" w:cs="Arial"/>
                <w:bCs/>
                <w:sz w:val="10"/>
                <w:szCs w:val="10"/>
              </w:rPr>
              <w:t>wydziału (ów</w:t>
            </w:r>
            <w:r w:rsidRPr="00324398">
              <w:rPr>
                <w:rFonts w:ascii="Arial" w:hAnsi="Arial" w:cs="Arial"/>
                <w:bCs/>
                <w:sz w:val="10"/>
                <w:szCs w:val="10"/>
              </w:rPr>
              <w:t>)</w:t>
            </w:r>
            <w:r w:rsidRPr="00324398">
              <w:rPr>
                <w:rFonts w:ascii="Arial" w:hAnsi="Arial" w:cs="Arial"/>
                <w:iCs/>
                <w:sz w:val="10"/>
                <w:szCs w:val="10"/>
              </w:rPr>
              <w:t xml:space="preserve"> / sekcji</w:t>
            </w:r>
          </w:p>
        </w:tc>
        <w:tc>
          <w:tcPr>
            <w:tcW w:w="130" w:type="pct"/>
            <w:tcBorders>
              <w:top w:val="nil"/>
              <w:left w:val="single" w:sz="4" w:space="0" w:color="auto"/>
              <w:bottom w:val="single" w:sz="4" w:space="0" w:color="auto"/>
              <w:right w:val="single" w:sz="4" w:space="0" w:color="auto"/>
            </w:tcBorders>
            <w:vAlign w:val="center"/>
          </w:tcPr>
          <w:p w:rsidR="00405A09" w:rsidRPr="00A97AF5" w:rsidRDefault="00405A09" w:rsidP="00D97A43">
            <w:pPr>
              <w:rPr>
                <w:rFonts w:ascii="Arial" w:hAnsi="Arial" w:cs="Arial"/>
                <w:bCs/>
                <w:sz w:val="10"/>
                <w:szCs w:val="10"/>
              </w:rPr>
            </w:pPr>
            <w:r w:rsidRPr="00A97AF5">
              <w:rPr>
                <w:rFonts w:ascii="Arial" w:hAnsi="Arial" w:cs="Arial"/>
                <w:bCs/>
                <w:sz w:val="10"/>
                <w:szCs w:val="10"/>
              </w:rPr>
              <w:t>19</w:t>
            </w: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405A09" w:rsidRDefault="00405A09">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405A09" w:rsidRDefault="00405A09">
            <w:pPr>
              <w:jc w:val="right"/>
              <w:rPr>
                <w:rFonts w:ascii="Arial" w:hAnsi="Arial" w:cs="Arial"/>
                <w:color w:val="000000"/>
                <w:sz w:val="14"/>
                <w:szCs w:val="14"/>
              </w:rPr>
            </w:pPr>
          </w:p>
        </w:tc>
      </w:tr>
      <w:tr w:rsidR="00405A09" w:rsidRPr="000124EE" w:rsidTr="00405A09">
        <w:trPr>
          <w:cantSplit/>
          <w:trHeight w:hRule="exact" w:val="255"/>
        </w:trPr>
        <w:tc>
          <w:tcPr>
            <w:tcW w:w="230" w:type="pct"/>
            <w:gridSpan w:val="2"/>
            <w:vMerge/>
            <w:tcBorders>
              <w:left w:val="single" w:sz="4" w:space="0" w:color="auto"/>
              <w:right w:val="single" w:sz="4" w:space="0" w:color="auto"/>
            </w:tcBorders>
            <w:vAlign w:val="bottom"/>
          </w:tcPr>
          <w:p w:rsidR="00405A09" w:rsidRPr="00A97AF5" w:rsidRDefault="00405A09" w:rsidP="00D97A43">
            <w:pPr>
              <w:rPr>
                <w:rFonts w:ascii="Arial" w:hAnsi="Arial" w:cs="Arial"/>
                <w:bCs/>
                <w:sz w:val="10"/>
                <w:szCs w:val="10"/>
              </w:rPr>
            </w:pPr>
          </w:p>
        </w:tc>
        <w:tc>
          <w:tcPr>
            <w:tcW w:w="574" w:type="pct"/>
            <w:gridSpan w:val="2"/>
            <w:vMerge/>
            <w:tcBorders>
              <w:left w:val="single" w:sz="4" w:space="0" w:color="auto"/>
              <w:bottom w:val="single" w:sz="4" w:space="0" w:color="auto"/>
              <w:right w:val="single" w:sz="4" w:space="0" w:color="auto"/>
            </w:tcBorders>
            <w:vAlign w:val="center"/>
          </w:tcPr>
          <w:p w:rsidR="00405A09" w:rsidRPr="00A97AF5" w:rsidRDefault="00405A09" w:rsidP="00D97A43">
            <w:pPr>
              <w:rPr>
                <w:rFonts w:ascii="Arial" w:hAnsi="Arial" w:cs="Arial"/>
                <w:bCs/>
                <w:sz w:val="10"/>
                <w:szCs w:val="10"/>
              </w:rPr>
            </w:pPr>
          </w:p>
        </w:tc>
        <w:tc>
          <w:tcPr>
            <w:tcW w:w="458" w:type="pct"/>
            <w:gridSpan w:val="2"/>
            <w:tcBorders>
              <w:top w:val="nil"/>
              <w:left w:val="single" w:sz="4" w:space="0" w:color="auto"/>
              <w:bottom w:val="single" w:sz="4" w:space="0" w:color="auto"/>
              <w:right w:val="single" w:sz="4" w:space="0" w:color="auto"/>
            </w:tcBorders>
            <w:vAlign w:val="center"/>
          </w:tcPr>
          <w:p w:rsidR="00405A09" w:rsidRPr="00A97AF5" w:rsidRDefault="00405A09" w:rsidP="00D97A43">
            <w:pPr>
              <w:rPr>
                <w:rFonts w:ascii="Arial" w:hAnsi="Arial" w:cs="Arial"/>
                <w:bCs/>
                <w:sz w:val="10"/>
                <w:szCs w:val="10"/>
              </w:rPr>
            </w:pPr>
            <w:r w:rsidRPr="00A97AF5">
              <w:rPr>
                <w:rFonts w:ascii="Arial" w:hAnsi="Arial" w:cs="Arial"/>
                <w:bCs/>
                <w:sz w:val="10"/>
                <w:szCs w:val="10"/>
              </w:rPr>
              <w:t>sądu (ów)</w:t>
            </w:r>
          </w:p>
        </w:tc>
        <w:tc>
          <w:tcPr>
            <w:tcW w:w="130" w:type="pct"/>
            <w:tcBorders>
              <w:top w:val="nil"/>
              <w:left w:val="single" w:sz="4" w:space="0" w:color="auto"/>
              <w:bottom w:val="single" w:sz="4" w:space="0" w:color="auto"/>
              <w:right w:val="single" w:sz="4" w:space="0" w:color="auto"/>
            </w:tcBorders>
            <w:vAlign w:val="center"/>
          </w:tcPr>
          <w:p w:rsidR="00405A09" w:rsidRPr="00A97AF5" w:rsidRDefault="00405A09" w:rsidP="00D97A43">
            <w:pPr>
              <w:rPr>
                <w:rFonts w:ascii="Arial" w:hAnsi="Arial" w:cs="Arial"/>
                <w:bCs/>
                <w:sz w:val="10"/>
                <w:szCs w:val="10"/>
              </w:rPr>
            </w:pPr>
            <w:r w:rsidRPr="00A97AF5">
              <w:rPr>
                <w:rFonts w:ascii="Arial" w:hAnsi="Arial" w:cs="Arial"/>
                <w:bCs/>
                <w:sz w:val="10"/>
                <w:szCs w:val="10"/>
              </w:rPr>
              <w:t>20</w:t>
            </w: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05A09" w:rsidRDefault="00405A09">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405A09" w:rsidRDefault="00405A09">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405A09" w:rsidRDefault="00405A09">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załatwienie w wynik</w:t>
            </w:r>
            <w:r>
              <w:rPr>
                <w:rFonts w:ascii="Arial" w:hAnsi="Arial" w:cs="Arial"/>
                <w:bCs/>
                <w:sz w:val="10"/>
                <w:szCs w:val="10"/>
              </w:rPr>
              <w:t>u przekazania w trybie art. 4</w:t>
            </w:r>
            <w:r w:rsidRPr="00A97AF5">
              <w:rPr>
                <w:rFonts w:ascii="Arial" w:hAnsi="Arial" w:cs="Arial"/>
                <w:bCs/>
                <w:sz w:val="10"/>
                <w:szCs w:val="10"/>
              </w:rPr>
              <w:t>3 kpk</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21</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1</w:t>
            </w: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załatwienie w wyn</w:t>
            </w:r>
            <w:r>
              <w:rPr>
                <w:rFonts w:ascii="Arial" w:hAnsi="Arial" w:cs="Arial"/>
                <w:bCs/>
                <w:sz w:val="10"/>
                <w:szCs w:val="10"/>
              </w:rPr>
              <w:t>iku przekazania w trybie art. 4</w:t>
            </w:r>
            <w:r w:rsidRPr="00A97AF5">
              <w:rPr>
                <w:rFonts w:ascii="Arial" w:hAnsi="Arial" w:cs="Arial"/>
                <w:bCs/>
                <w:sz w:val="10"/>
                <w:szCs w:val="10"/>
              </w:rPr>
              <w:t xml:space="preserve">4 kpk </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22</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zakreślono wobec nie uzupełnienia braków czy wniesienia opłaty w terminie (z oskarżenia prywatnego)</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23</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3</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r>
              <w:rPr>
                <w:rFonts w:ascii="Arial" w:hAnsi="Arial" w:cs="Arial"/>
                <w:color w:val="000000"/>
                <w:sz w:val="14"/>
                <w:szCs w:val="14"/>
              </w:rPr>
              <w:t>3</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AE7FD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AE7FD8" w:rsidRPr="00A97AF5" w:rsidRDefault="00AE7FD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 xml:space="preserve">zakreślenie omyłkowych wpisów </w:t>
            </w:r>
          </w:p>
        </w:tc>
        <w:tc>
          <w:tcPr>
            <w:tcW w:w="130" w:type="pct"/>
            <w:tcBorders>
              <w:top w:val="nil"/>
              <w:left w:val="single" w:sz="4" w:space="0" w:color="auto"/>
              <w:bottom w:val="single" w:sz="4" w:space="0" w:color="auto"/>
              <w:right w:val="single" w:sz="4" w:space="0" w:color="auto"/>
            </w:tcBorders>
            <w:vAlign w:val="center"/>
          </w:tcPr>
          <w:p w:rsidR="00AE7FD8" w:rsidRPr="00A97AF5" w:rsidRDefault="00AE7FD8" w:rsidP="00D97A43">
            <w:pPr>
              <w:rPr>
                <w:rFonts w:ascii="Arial" w:hAnsi="Arial" w:cs="Arial"/>
                <w:bCs/>
                <w:sz w:val="10"/>
                <w:szCs w:val="10"/>
              </w:rPr>
            </w:pPr>
            <w:r w:rsidRPr="00A97AF5">
              <w:rPr>
                <w:rFonts w:ascii="Arial" w:hAnsi="Arial" w:cs="Arial"/>
                <w:bCs/>
                <w:sz w:val="10"/>
                <w:szCs w:val="10"/>
              </w:rPr>
              <w:t>24</w:t>
            </w: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AE7FD8" w:rsidRDefault="00AE7FD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AE7FD8" w:rsidRDefault="00AE7FD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AE7FD8" w:rsidRDefault="00AE7FD8">
            <w:pPr>
              <w:jc w:val="right"/>
              <w:rPr>
                <w:rFonts w:ascii="Arial" w:hAnsi="Arial" w:cs="Arial"/>
                <w:color w:val="000000"/>
                <w:sz w:val="14"/>
                <w:szCs w:val="14"/>
              </w:rPr>
            </w:pPr>
          </w:p>
        </w:tc>
      </w:tr>
      <w:tr w:rsidR="00E55248" w:rsidRPr="000124EE" w:rsidTr="001044E1">
        <w:trPr>
          <w:cantSplit/>
          <w:trHeight w:hRule="exact" w:val="255"/>
        </w:trPr>
        <w:tc>
          <w:tcPr>
            <w:tcW w:w="230" w:type="pct"/>
            <w:gridSpan w:val="2"/>
            <w:vMerge/>
            <w:tcBorders>
              <w:left w:val="single" w:sz="4" w:space="0" w:color="auto"/>
              <w:right w:val="single" w:sz="4" w:space="0" w:color="auto"/>
            </w:tcBorders>
            <w:vAlign w:val="bottom"/>
          </w:tcPr>
          <w:p w:rsidR="00E55248" w:rsidRPr="00A97AF5" w:rsidRDefault="00E5524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rsidR="00E55248" w:rsidRPr="00AE04F0" w:rsidRDefault="00E55248" w:rsidP="00D97A43">
            <w:pPr>
              <w:rPr>
                <w:rFonts w:ascii="Arial" w:hAnsi="Arial" w:cs="Arial"/>
                <w:bCs/>
                <w:sz w:val="10"/>
                <w:szCs w:val="10"/>
              </w:rPr>
            </w:pPr>
            <w:r w:rsidRPr="00AE04F0">
              <w:rPr>
                <w:rFonts w:ascii="Arial" w:hAnsi="Arial" w:cs="Arial"/>
                <w:iCs/>
                <w:sz w:val="10"/>
                <w:szCs w:val="10"/>
              </w:rPr>
              <w:t>wyrok nakazowy</w:t>
            </w:r>
          </w:p>
        </w:tc>
        <w:tc>
          <w:tcPr>
            <w:tcW w:w="130" w:type="pct"/>
            <w:tcBorders>
              <w:top w:val="nil"/>
              <w:left w:val="single" w:sz="4" w:space="0" w:color="auto"/>
              <w:bottom w:val="single" w:sz="4" w:space="0" w:color="auto"/>
              <w:right w:val="single" w:sz="4" w:space="0" w:color="auto"/>
            </w:tcBorders>
            <w:vAlign w:val="center"/>
          </w:tcPr>
          <w:p w:rsidR="00E55248" w:rsidRPr="00A97AF5" w:rsidRDefault="00E55248" w:rsidP="00D97A43">
            <w:pPr>
              <w:rPr>
                <w:rFonts w:ascii="Arial" w:hAnsi="Arial" w:cs="Arial"/>
                <w:bCs/>
                <w:sz w:val="10"/>
                <w:szCs w:val="10"/>
              </w:rPr>
            </w:pPr>
            <w:r>
              <w:rPr>
                <w:rFonts w:ascii="Arial" w:hAnsi="Arial" w:cs="Arial"/>
                <w:bCs/>
                <w:sz w:val="10"/>
                <w:szCs w:val="10"/>
              </w:rPr>
              <w:t>25</w:t>
            </w: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r>
              <w:rPr>
                <w:rFonts w:ascii="Arial" w:hAnsi="Arial" w:cs="Arial"/>
                <w:color w:val="000000"/>
                <w:sz w:val="14"/>
                <w:szCs w:val="14"/>
              </w:rPr>
              <w:t>89</w:t>
            </w: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r>
              <w:rPr>
                <w:rFonts w:ascii="Arial" w:hAnsi="Arial" w:cs="Arial"/>
                <w:color w:val="000000"/>
                <w:sz w:val="14"/>
                <w:szCs w:val="14"/>
              </w:rPr>
              <w:t>57</w:t>
            </w: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r>
              <w:rPr>
                <w:rFonts w:ascii="Arial" w:hAnsi="Arial" w:cs="Arial"/>
                <w:color w:val="000000"/>
                <w:sz w:val="14"/>
                <w:szCs w:val="14"/>
              </w:rPr>
              <w:t>32</w:t>
            </w: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r>
              <w:rPr>
                <w:rFonts w:ascii="Arial" w:hAnsi="Arial" w:cs="Arial"/>
                <w:color w:val="000000"/>
                <w:sz w:val="14"/>
                <w:szCs w:val="14"/>
              </w:rPr>
              <w:t>5</w:t>
            </w:r>
          </w:p>
        </w:tc>
        <w:tc>
          <w:tcPr>
            <w:tcW w:w="278"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r>
              <w:rPr>
                <w:rFonts w:ascii="Arial" w:hAnsi="Arial" w:cs="Arial"/>
                <w:color w:val="000000"/>
                <w:sz w:val="14"/>
                <w:szCs w:val="14"/>
              </w:rPr>
              <w:t>27</w:t>
            </w:r>
          </w:p>
        </w:tc>
        <w:tc>
          <w:tcPr>
            <w:tcW w:w="279"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E55248" w:rsidRDefault="00E5524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E55248" w:rsidRDefault="00E55248">
            <w:pPr>
              <w:jc w:val="right"/>
              <w:rPr>
                <w:rFonts w:ascii="Arial" w:hAnsi="Arial" w:cs="Arial"/>
                <w:color w:val="000000"/>
                <w:sz w:val="14"/>
                <w:szCs w:val="14"/>
              </w:rPr>
            </w:pPr>
          </w:p>
        </w:tc>
      </w:tr>
      <w:tr w:rsidR="00E55248" w:rsidRPr="000124EE" w:rsidTr="001044E1">
        <w:trPr>
          <w:cantSplit/>
          <w:trHeight w:hRule="exact" w:val="255"/>
        </w:trPr>
        <w:tc>
          <w:tcPr>
            <w:tcW w:w="230" w:type="pct"/>
            <w:gridSpan w:val="2"/>
            <w:vMerge/>
            <w:tcBorders>
              <w:left w:val="single" w:sz="4" w:space="0" w:color="auto"/>
              <w:bottom w:val="single" w:sz="4" w:space="0" w:color="auto"/>
              <w:right w:val="single" w:sz="4" w:space="0" w:color="auto"/>
            </w:tcBorders>
            <w:vAlign w:val="bottom"/>
          </w:tcPr>
          <w:p w:rsidR="00E55248" w:rsidRPr="00A97AF5" w:rsidRDefault="00E55248" w:rsidP="00D97A43">
            <w:pPr>
              <w:rPr>
                <w:rFonts w:ascii="Arial" w:hAnsi="Arial" w:cs="Arial"/>
                <w:bCs/>
                <w:sz w:val="10"/>
                <w:szCs w:val="10"/>
              </w:rPr>
            </w:pPr>
          </w:p>
        </w:tc>
        <w:tc>
          <w:tcPr>
            <w:tcW w:w="1032" w:type="pct"/>
            <w:gridSpan w:val="4"/>
            <w:tcBorders>
              <w:top w:val="nil"/>
              <w:left w:val="single" w:sz="4" w:space="0" w:color="auto"/>
              <w:bottom w:val="single" w:sz="4" w:space="0" w:color="auto"/>
              <w:right w:val="single" w:sz="4" w:space="0" w:color="auto"/>
            </w:tcBorders>
            <w:vAlign w:val="center"/>
          </w:tcPr>
          <w:p w:rsidR="00E55248" w:rsidRPr="00A97AF5" w:rsidRDefault="00E55248" w:rsidP="00D97A43">
            <w:pPr>
              <w:pStyle w:val="Tekstblokowy"/>
              <w:ind w:left="6"/>
              <w:rPr>
                <w:rFonts w:cs="Arial"/>
                <w:bCs/>
                <w:sz w:val="10"/>
                <w:szCs w:val="10"/>
              </w:rPr>
            </w:pPr>
            <w:r w:rsidRPr="00A97AF5">
              <w:rPr>
                <w:rFonts w:cs="Arial"/>
                <w:bCs/>
                <w:sz w:val="10"/>
                <w:szCs w:val="10"/>
              </w:rPr>
              <w:t>inne formalne</w:t>
            </w:r>
          </w:p>
        </w:tc>
        <w:tc>
          <w:tcPr>
            <w:tcW w:w="130" w:type="pct"/>
            <w:tcBorders>
              <w:top w:val="nil"/>
              <w:left w:val="single" w:sz="4" w:space="0" w:color="auto"/>
              <w:bottom w:val="single" w:sz="4" w:space="0" w:color="auto"/>
              <w:right w:val="single" w:sz="4" w:space="0" w:color="auto"/>
            </w:tcBorders>
            <w:vAlign w:val="center"/>
          </w:tcPr>
          <w:p w:rsidR="00E55248" w:rsidRPr="00A97AF5" w:rsidRDefault="00E55248" w:rsidP="00D97A43">
            <w:pPr>
              <w:rPr>
                <w:rFonts w:ascii="Arial" w:hAnsi="Arial" w:cs="Arial"/>
                <w:bCs/>
                <w:sz w:val="10"/>
                <w:szCs w:val="10"/>
              </w:rPr>
            </w:pPr>
            <w:r>
              <w:rPr>
                <w:rFonts w:ascii="Arial" w:hAnsi="Arial" w:cs="Arial"/>
                <w:bCs/>
                <w:sz w:val="10"/>
                <w:szCs w:val="10"/>
              </w:rPr>
              <w:t>26</w:t>
            </w: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r>
              <w:rPr>
                <w:rFonts w:ascii="Arial" w:hAnsi="Arial" w:cs="Arial"/>
                <w:color w:val="000000"/>
                <w:sz w:val="14"/>
                <w:szCs w:val="14"/>
              </w:rPr>
              <w:t>27</w:t>
            </w: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r>
              <w:rPr>
                <w:rFonts w:ascii="Arial" w:hAnsi="Arial" w:cs="Arial"/>
                <w:color w:val="000000"/>
                <w:sz w:val="14"/>
                <w:szCs w:val="14"/>
              </w:rPr>
              <w:t>21</w:t>
            </w: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r>
              <w:rPr>
                <w:rFonts w:ascii="Arial" w:hAnsi="Arial" w:cs="Arial"/>
                <w:color w:val="000000"/>
                <w:sz w:val="14"/>
                <w:szCs w:val="14"/>
              </w:rPr>
              <w:t>6</w:t>
            </w: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r>
              <w:rPr>
                <w:rFonts w:ascii="Arial" w:hAnsi="Arial" w:cs="Arial"/>
                <w:color w:val="000000"/>
                <w:sz w:val="14"/>
                <w:szCs w:val="14"/>
              </w:rPr>
              <w:t>3</w:t>
            </w:r>
          </w:p>
        </w:tc>
        <w:tc>
          <w:tcPr>
            <w:tcW w:w="278"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r>
              <w:rPr>
                <w:rFonts w:ascii="Arial" w:hAnsi="Arial" w:cs="Arial"/>
                <w:color w:val="000000"/>
                <w:sz w:val="14"/>
                <w:szCs w:val="14"/>
              </w:rPr>
              <w:t>3</w:t>
            </w:r>
          </w:p>
        </w:tc>
        <w:tc>
          <w:tcPr>
            <w:tcW w:w="279"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E55248" w:rsidRDefault="00E55248">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E55248" w:rsidRDefault="00E55248">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E55248" w:rsidRDefault="00E55248">
            <w:pPr>
              <w:jc w:val="right"/>
              <w:rPr>
                <w:rFonts w:ascii="Arial" w:hAnsi="Arial" w:cs="Arial"/>
                <w:color w:val="000000"/>
                <w:sz w:val="14"/>
                <w:szCs w:val="14"/>
              </w:rPr>
            </w:pPr>
          </w:p>
        </w:tc>
      </w:tr>
      <w:tr w:rsidR="006266F3" w:rsidRPr="000124EE" w:rsidTr="00390561">
        <w:trPr>
          <w:cantSplit/>
          <w:trHeight w:hRule="exact" w:val="255"/>
        </w:trPr>
        <w:tc>
          <w:tcPr>
            <w:tcW w:w="206" w:type="pct"/>
            <w:vMerge w:val="restart"/>
            <w:tcBorders>
              <w:top w:val="nil"/>
              <w:left w:val="single" w:sz="4" w:space="0" w:color="auto"/>
              <w:right w:val="single" w:sz="4" w:space="0" w:color="auto"/>
            </w:tcBorders>
            <w:vAlign w:val="center"/>
          </w:tcPr>
          <w:p w:rsidR="006266F3" w:rsidRPr="00A97AF5" w:rsidRDefault="006266F3" w:rsidP="00D97A43">
            <w:pPr>
              <w:rPr>
                <w:rFonts w:ascii="Arial" w:hAnsi="Arial" w:cs="Arial"/>
                <w:bCs/>
                <w:sz w:val="10"/>
                <w:szCs w:val="10"/>
              </w:rPr>
            </w:pPr>
            <w:r>
              <w:rPr>
                <w:rFonts w:ascii="Arial" w:hAnsi="Arial" w:cs="Arial"/>
                <w:bCs/>
                <w:sz w:val="10"/>
                <w:szCs w:val="10"/>
              </w:rPr>
              <w:t>Kp</w:t>
            </w:r>
          </w:p>
        </w:tc>
        <w:tc>
          <w:tcPr>
            <w:tcW w:w="1056" w:type="pct"/>
            <w:gridSpan w:val="5"/>
            <w:tcBorders>
              <w:top w:val="nil"/>
              <w:left w:val="single" w:sz="4" w:space="0" w:color="auto"/>
              <w:bottom w:val="single" w:sz="4" w:space="0" w:color="auto"/>
              <w:right w:val="single" w:sz="4" w:space="0" w:color="auto"/>
            </w:tcBorders>
            <w:vAlign w:val="center"/>
          </w:tcPr>
          <w:p w:rsidR="006266F3" w:rsidRPr="00A97AF5" w:rsidRDefault="006266F3" w:rsidP="00D97A43">
            <w:pPr>
              <w:rPr>
                <w:rFonts w:ascii="Arial" w:hAnsi="Arial" w:cs="Arial"/>
                <w:bCs/>
                <w:sz w:val="10"/>
                <w:szCs w:val="10"/>
              </w:rPr>
            </w:pPr>
            <w:r>
              <w:rPr>
                <w:rFonts w:ascii="Arial" w:hAnsi="Arial" w:cs="Arial"/>
                <w:sz w:val="12"/>
                <w:szCs w:val="12"/>
              </w:rPr>
              <w:t>ogółem</w:t>
            </w:r>
          </w:p>
        </w:tc>
        <w:tc>
          <w:tcPr>
            <w:tcW w:w="130" w:type="pct"/>
            <w:tcBorders>
              <w:top w:val="nil"/>
              <w:left w:val="single" w:sz="4" w:space="0" w:color="auto"/>
              <w:bottom w:val="single" w:sz="4" w:space="0" w:color="auto"/>
              <w:right w:val="single" w:sz="4" w:space="0" w:color="auto"/>
            </w:tcBorders>
            <w:vAlign w:val="center"/>
          </w:tcPr>
          <w:p w:rsidR="006266F3" w:rsidRPr="00A97AF5" w:rsidRDefault="006266F3" w:rsidP="00D97A43">
            <w:pPr>
              <w:rPr>
                <w:rFonts w:ascii="Arial" w:hAnsi="Arial" w:cs="Arial"/>
                <w:bCs/>
                <w:sz w:val="10"/>
                <w:szCs w:val="10"/>
              </w:rPr>
            </w:pPr>
            <w:r>
              <w:rPr>
                <w:rFonts w:ascii="Arial" w:hAnsi="Arial" w:cs="Arial"/>
                <w:bCs/>
                <w:sz w:val="10"/>
                <w:szCs w:val="10"/>
              </w:rPr>
              <w:t>27</w:t>
            </w:r>
          </w:p>
        </w:tc>
        <w:tc>
          <w:tcPr>
            <w:tcW w:w="27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r>
              <w:rPr>
                <w:rFonts w:ascii="Arial" w:hAnsi="Arial" w:cs="Arial"/>
                <w:color w:val="000000"/>
                <w:sz w:val="14"/>
                <w:szCs w:val="14"/>
              </w:rPr>
              <w:t>482</w:t>
            </w:r>
          </w:p>
        </w:tc>
        <w:tc>
          <w:tcPr>
            <w:tcW w:w="27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r>
              <w:rPr>
                <w:rFonts w:ascii="Arial" w:hAnsi="Arial" w:cs="Arial"/>
                <w:color w:val="000000"/>
                <w:sz w:val="14"/>
                <w:szCs w:val="14"/>
              </w:rPr>
              <w:t>350</w:t>
            </w:r>
          </w:p>
        </w:tc>
        <w:tc>
          <w:tcPr>
            <w:tcW w:w="27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r>
              <w:rPr>
                <w:rFonts w:ascii="Arial" w:hAnsi="Arial" w:cs="Arial"/>
                <w:color w:val="000000"/>
                <w:sz w:val="14"/>
                <w:szCs w:val="14"/>
              </w:rPr>
              <w:t>132</w:t>
            </w:r>
          </w:p>
        </w:tc>
        <w:tc>
          <w:tcPr>
            <w:tcW w:w="27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r>
              <w:rPr>
                <w:rFonts w:ascii="Arial" w:hAnsi="Arial" w:cs="Arial"/>
                <w:color w:val="000000"/>
                <w:sz w:val="14"/>
                <w:szCs w:val="14"/>
              </w:rPr>
              <w:t>18</w:t>
            </w:r>
          </w:p>
        </w:tc>
        <w:tc>
          <w:tcPr>
            <w:tcW w:w="278"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r>
              <w:rPr>
                <w:rFonts w:ascii="Arial" w:hAnsi="Arial" w:cs="Arial"/>
                <w:color w:val="000000"/>
                <w:sz w:val="14"/>
                <w:szCs w:val="14"/>
              </w:rPr>
              <w:t>108</w:t>
            </w:r>
          </w:p>
        </w:tc>
        <w:tc>
          <w:tcPr>
            <w:tcW w:w="279"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r>
              <w:rPr>
                <w:rFonts w:ascii="Arial" w:hAnsi="Arial" w:cs="Arial"/>
                <w:color w:val="000000"/>
                <w:sz w:val="14"/>
                <w:szCs w:val="14"/>
              </w:rPr>
              <w:t>6</w:t>
            </w:r>
          </w:p>
        </w:tc>
        <w:tc>
          <w:tcPr>
            <w:tcW w:w="278"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6266F3" w:rsidRDefault="006266F3">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6266F3" w:rsidRDefault="006266F3">
            <w:pPr>
              <w:jc w:val="right"/>
              <w:rPr>
                <w:rFonts w:ascii="Arial" w:hAnsi="Arial" w:cs="Arial"/>
                <w:color w:val="000000"/>
                <w:sz w:val="14"/>
                <w:szCs w:val="14"/>
              </w:rPr>
            </w:pPr>
          </w:p>
        </w:tc>
      </w:tr>
      <w:tr w:rsidR="006266F3" w:rsidRPr="000124EE" w:rsidTr="00390561">
        <w:trPr>
          <w:cantSplit/>
          <w:trHeight w:hRule="exact" w:val="673"/>
        </w:trPr>
        <w:tc>
          <w:tcPr>
            <w:tcW w:w="206" w:type="pct"/>
            <w:vMerge/>
            <w:tcBorders>
              <w:left w:val="single" w:sz="4" w:space="0" w:color="auto"/>
              <w:bottom w:val="single" w:sz="4" w:space="0" w:color="auto"/>
              <w:right w:val="single" w:sz="4" w:space="0" w:color="auto"/>
            </w:tcBorders>
            <w:vAlign w:val="center"/>
          </w:tcPr>
          <w:p w:rsidR="006266F3" w:rsidRPr="00A97AF5" w:rsidRDefault="006266F3" w:rsidP="00D97A43">
            <w:pPr>
              <w:rPr>
                <w:rFonts w:ascii="Arial" w:hAnsi="Arial" w:cs="Arial"/>
                <w:bCs/>
                <w:sz w:val="10"/>
                <w:szCs w:val="10"/>
              </w:rPr>
            </w:pPr>
          </w:p>
        </w:tc>
        <w:tc>
          <w:tcPr>
            <w:tcW w:w="1056" w:type="pct"/>
            <w:gridSpan w:val="5"/>
            <w:tcBorders>
              <w:top w:val="nil"/>
              <w:left w:val="single" w:sz="4" w:space="0" w:color="auto"/>
              <w:bottom w:val="single" w:sz="4" w:space="0" w:color="auto"/>
              <w:right w:val="single" w:sz="4" w:space="0" w:color="auto"/>
            </w:tcBorders>
            <w:vAlign w:val="center"/>
          </w:tcPr>
          <w:p w:rsidR="006266F3" w:rsidRPr="00A97AF5" w:rsidRDefault="006266F3" w:rsidP="00D97A43">
            <w:pPr>
              <w:rPr>
                <w:rFonts w:ascii="Arial" w:hAnsi="Arial" w:cs="Arial"/>
                <w:bCs/>
                <w:sz w:val="10"/>
                <w:szCs w:val="10"/>
              </w:rPr>
            </w:pPr>
            <w:r w:rsidRPr="00CA0449">
              <w:rPr>
                <w:rFonts w:ascii="Arial" w:hAnsi="Arial" w:cs="Arial"/>
                <w:bCs/>
                <w:sz w:val="12"/>
                <w:szCs w:val="12"/>
              </w:rPr>
              <w:t xml:space="preserve">w tym w związku ze zmianami organizacyjnymi ( zniesienie/likwidacja/ zmiany obszaru właściwości sądu, wydziału, sekcji oraz zmiany </w:t>
            </w:r>
            <w:r w:rsidR="00A77A1D" w:rsidRPr="00A77A1D">
              <w:rPr>
                <w:rFonts w:ascii="Arial" w:hAnsi="Arial" w:cs="Arial"/>
                <w:bCs/>
                <w:sz w:val="12"/>
                <w:szCs w:val="12"/>
              </w:rPr>
              <w:t>zarządzenia MS o biurowości)</w:t>
            </w:r>
          </w:p>
        </w:tc>
        <w:tc>
          <w:tcPr>
            <w:tcW w:w="130" w:type="pct"/>
            <w:tcBorders>
              <w:top w:val="nil"/>
              <w:left w:val="single" w:sz="4" w:space="0" w:color="auto"/>
              <w:bottom w:val="single" w:sz="4" w:space="0" w:color="auto"/>
              <w:right w:val="single" w:sz="4" w:space="0" w:color="auto"/>
            </w:tcBorders>
            <w:vAlign w:val="center"/>
          </w:tcPr>
          <w:p w:rsidR="006266F3" w:rsidRPr="00A97AF5" w:rsidRDefault="006266F3" w:rsidP="00D97A43">
            <w:pPr>
              <w:rPr>
                <w:rFonts w:ascii="Arial" w:hAnsi="Arial" w:cs="Arial"/>
                <w:bCs/>
                <w:sz w:val="10"/>
                <w:szCs w:val="10"/>
              </w:rPr>
            </w:pPr>
            <w:r>
              <w:rPr>
                <w:rFonts w:ascii="Arial" w:hAnsi="Arial" w:cs="Arial"/>
                <w:bCs/>
                <w:sz w:val="10"/>
                <w:szCs w:val="10"/>
              </w:rPr>
              <w:t>28</w:t>
            </w:r>
          </w:p>
        </w:tc>
        <w:tc>
          <w:tcPr>
            <w:tcW w:w="27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6266F3" w:rsidRDefault="006266F3">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6266F3" w:rsidRDefault="006266F3">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6266F3" w:rsidRDefault="006266F3">
            <w:pPr>
              <w:jc w:val="right"/>
              <w:rPr>
                <w:rFonts w:ascii="Arial" w:hAnsi="Arial" w:cs="Arial"/>
                <w:color w:val="000000"/>
                <w:sz w:val="14"/>
                <w:szCs w:val="14"/>
              </w:rPr>
            </w:pPr>
          </w:p>
        </w:tc>
      </w:tr>
    </w:tbl>
    <w:p w:rsidR="00D8276D" w:rsidRDefault="00D8276D">
      <w:pPr>
        <w:rPr>
          <w:rFonts w:ascii="Arial" w:hAnsi="Arial" w:cs="Arial"/>
          <w:sz w:val="10"/>
          <w:szCs w:val="10"/>
        </w:rPr>
      </w:pPr>
    </w:p>
    <w:p w:rsidR="00A13549" w:rsidRDefault="00A13549">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13549">
      <w:pPr>
        <w:rPr>
          <w:rFonts w:ascii="Arial" w:hAnsi="Arial" w:cs="Arial"/>
          <w:sz w:val="10"/>
          <w:szCs w:val="10"/>
        </w:rPr>
      </w:pPr>
      <w:r>
        <w:rPr>
          <w:rFonts w:ascii="Arial" w:hAnsi="Arial" w:cs="Arial"/>
          <w:sz w:val="10"/>
          <w:szCs w:val="10"/>
        </w:rPr>
        <w:br w:type="page"/>
      </w:r>
    </w:p>
    <w:p w:rsidR="00A51918" w:rsidRDefault="00A51918">
      <w:pPr>
        <w:rPr>
          <w:rFonts w:ascii="Arial" w:hAnsi="Arial" w:cs="Arial"/>
          <w:sz w:val="10"/>
          <w:szCs w:val="10"/>
        </w:rPr>
      </w:pPr>
    </w:p>
    <w:p w:rsidR="00A13549" w:rsidRDefault="00A13549" w:rsidP="001842FE">
      <w:pPr>
        <w:pStyle w:val="Legenda"/>
        <w:spacing w:before="60" w:after="60" w:line="240" w:lineRule="exact"/>
        <w:ind w:left="0" w:right="0"/>
        <w:rPr>
          <w:rFonts w:cs="Arial"/>
          <w:sz w:val="24"/>
          <w:szCs w:val="24"/>
        </w:rPr>
      </w:pPr>
    </w:p>
    <w:p w:rsidR="00A13549" w:rsidRDefault="00A13549" w:rsidP="001842FE">
      <w:pPr>
        <w:pStyle w:val="Legenda"/>
        <w:spacing w:before="60" w:after="60" w:line="240" w:lineRule="exact"/>
        <w:ind w:left="0" w:right="0"/>
        <w:rPr>
          <w:rFonts w:cs="Arial"/>
          <w:sz w:val="24"/>
          <w:szCs w:val="24"/>
        </w:rPr>
      </w:pPr>
    </w:p>
    <w:p w:rsidR="001842FE" w:rsidRPr="00CE79D7" w:rsidRDefault="001842FE" w:rsidP="001842FE">
      <w:pPr>
        <w:pStyle w:val="Legenda"/>
        <w:spacing w:before="60" w:after="60" w:line="240" w:lineRule="exact"/>
        <w:ind w:left="0" w:right="0"/>
        <w:rPr>
          <w:rFonts w:cs="Arial"/>
          <w:sz w:val="24"/>
          <w:szCs w:val="24"/>
        </w:rPr>
      </w:pPr>
      <w:r w:rsidRPr="00CE79D7">
        <w:rPr>
          <w:rFonts w:cs="Arial"/>
          <w:sz w:val="24"/>
          <w:szCs w:val="24"/>
        </w:rPr>
        <w:t>Dział 1.2.2. Liczba odbytych sesji i załatwionych spraw</w:t>
      </w:r>
      <w:r>
        <w:rPr>
          <w:rFonts w:cs="Arial"/>
          <w:sz w:val="24"/>
          <w:szCs w:val="24"/>
        </w:rPr>
        <w:t xml:space="preserve"> (dok.)</w:t>
      </w:r>
      <w:r w:rsidRPr="00CE79D7">
        <w:rPr>
          <w:rFonts w:cs="Arial"/>
          <w:sz w:val="24"/>
          <w:szCs w:val="24"/>
        </w:rPr>
        <w:t xml:space="preserve"> </w:t>
      </w:r>
    </w:p>
    <w:p w:rsidR="00A51918" w:rsidRDefault="00A51918">
      <w:pPr>
        <w:rPr>
          <w:rFonts w:ascii="Arial" w:hAnsi="Arial" w:cs="Arial"/>
          <w:sz w:val="10"/>
          <w:szCs w:val="10"/>
        </w:rPr>
      </w:pPr>
    </w:p>
    <w:p w:rsidR="00A51918" w:rsidRDefault="00A51918">
      <w:pPr>
        <w:rPr>
          <w:rFonts w:ascii="Arial" w:hAnsi="Arial" w:cs="Arial"/>
          <w:sz w:val="10"/>
          <w:szCs w:val="10"/>
        </w:rPr>
      </w:pPr>
    </w:p>
    <w:tbl>
      <w:tblPr>
        <w:tblW w:w="4783" w:type="pct"/>
        <w:tblLayout w:type="fixed"/>
        <w:tblCellMar>
          <w:left w:w="70" w:type="dxa"/>
          <w:right w:w="70" w:type="dxa"/>
        </w:tblCellMar>
        <w:tblLook w:val="0000" w:firstRow="0" w:lastRow="0" w:firstColumn="0" w:lastColumn="0" w:noHBand="0" w:noVBand="0"/>
      </w:tblPr>
      <w:tblGrid>
        <w:gridCol w:w="1278"/>
        <w:gridCol w:w="2616"/>
        <w:gridCol w:w="401"/>
        <w:gridCol w:w="839"/>
        <w:gridCol w:w="839"/>
        <w:gridCol w:w="839"/>
        <w:gridCol w:w="839"/>
        <w:gridCol w:w="839"/>
        <w:gridCol w:w="839"/>
        <w:gridCol w:w="858"/>
        <w:gridCol w:w="861"/>
        <w:gridCol w:w="858"/>
        <w:gridCol w:w="870"/>
        <w:gridCol w:w="858"/>
        <w:gridCol w:w="898"/>
        <w:gridCol w:w="895"/>
      </w:tblGrid>
      <w:tr w:rsidR="001842FE" w:rsidRPr="000124EE" w:rsidTr="00ED748A">
        <w:trPr>
          <w:cantSplit/>
          <w:trHeight w:val="151"/>
        </w:trPr>
        <w:tc>
          <w:tcPr>
            <w:tcW w:w="1262" w:type="pct"/>
            <w:gridSpan w:val="2"/>
            <w:vMerge w:val="restart"/>
            <w:tcBorders>
              <w:top w:val="single" w:sz="4" w:space="0" w:color="auto"/>
              <w:left w:val="single" w:sz="4" w:space="0" w:color="auto"/>
              <w:right w:val="single" w:sz="4" w:space="0" w:color="auto"/>
            </w:tcBorders>
            <w:shd w:val="clear" w:color="auto" w:fill="auto"/>
            <w:vAlign w:val="center"/>
          </w:tcPr>
          <w:p w:rsidR="001842FE" w:rsidRPr="000124EE" w:rsidRDefault="001842FE" w:rsidP="00ED748A">
            <w:pPr>
              <w:jc w:val="center"/>
              <w:rPr>
                <w:rFonts w:ascii="Arial" w:hAnsi="Arial" w:cs="Arial"/>
                <w:sz w:val="14"/>
                <w:szCs w:val="14"/>
              </w:rPr>
            </w:pPr>
            <w:r w:rsidRPr="000124EE">
              <w:rPr>
                <w:rFonts w:ascii="Arial" w:hAnsi="Arial" w:cs="Arial"/>
                <w:sz w:val="14"/>
                <w:szCs w:val="14"/>
              </w:rPr>
              <w:t>SPRAWY</w:t>
            </w:r>
          </w:p>
          <w:p w:rsidR="001842FE" w:rsidRPr="000124EE" w:rsidRDefault="001842FE" w:rsidP="00ED748A">
            <w:pPr>
              <w:jc w:val="center"/>
              <w:rPr>
                <w:rFonts w:ascii="Arial" w:hAnsi="Arial" w:cs="Arial"/>
                <w:sz w:val="14"/>
                <w:szCs w:val="14"/>
              </w:rPr>
            </w:pPr>
            <w:r w:rsidRPr="000124EE">
              <w:rPr>
                <w:rFonts w:ascii="Arial" w:hAnsi="Arial" w:cs="Arial"/>
                <w:sz w:val="14"/>
                <w:szCs w:val="14"/>
              </w:rPr>
              <w:t xml:space="preserve"> według repertoriów i wykazów</w:t>
            </w:r>
          </w:p>
        </w:tc>
        <w:tc>
          <w:tcPr>
            <w:tcW w:w="130" w:type="pct"/>
            <w:vMerge w:val="restart"/>
            <w:tcBorders>
              <w:top w:val="single" w:sz="4" w:space="0" w:color="auto"/>
              <w:left w:val="single" w:sz="4" w:space="0" w:color="auto"/>
              <w:right w:val="single" w:sz="4" w:space="0" w:color="auto"/>
            </w:tcBorders>
            <w:shd w:val="clear" w:color="auto" w:fill="auto"/>
            <w:vAlign w:val="center"/>
          </w:tcPr>
          <w:p w:rsidR="001842FE" w:rsidRPr="000124EE" w:rsidRDefault="001842FE" w:rsidP="00ED748A">
            <w:pPr>
              <w:ind w:left="-42"/>
              <w:jc w:val="center"/>
              <w:rPr>
                <w:rFonts w:ascii="Arial" w:hAnsi="Arial" w:cs="Arial"/>
                <w:sz w:val="14"/>
                <w:szCs w:val="14"/>
              </w:rPr>
            </w:pPr>
            <w:r w:rsidRPr="000124EE">
              <w:rPr>
                <w:rFonts w:ascii="Arial" w:hAnsi="Arial" w:cs="Arial"/>
                <w:sz w:val="14"/>
                <w:szCs w:val="14"/>
              </w:rPr>
              <w:t>Lp.</w:t>
            </w:r>
          </w:p>
        </w:tc>
        <w:tc>
          <w:tcPr>
            <w:tcW w:w="3608" w:type="pct"/>
            <w:gridSpan w:val="13"/>
            <w:tcBorders>
              <w:top w:val="single" w:sz="4" w:space="0" w:color="auto"/>
              <w:left w:val="single" w:sz="4" w:space="0" w:color="auto"/>
              <w:right w:val="single" w:sz="4" w:space="0" w:color="auto"/>
            </w:tcBorders>
          </w:tcPr>
          <w:p w:rsidR="001842FE" w:rsidRPr="000124EE" w:rsidRDefault="001842FE" w:rsidP="00ED748A">
            <w:pPr>
              <w:jc w:val="center"/>
              <w:rPr>
                <w:rFonts w:ascii="Arial" w:hAnsi="Arial" w:cs="Arial"/>
                <w:sz w:val="14"/>
                <w:szCs w:val="14"/>
              </w:rPr>
            </w:pPr>
            <w:r w:rsidRPr="000124EE">
              <w:rPr>
                <w:rFonts w:ascii="Arial" w:hAnsi="Arial" w:cs="Arial"/>
                <w:sz w:val="14"/>
                <w:szCs w:val="14"/>
              </w:rPr>
              <w:t>Liczba załatwionych spraw na posiedzeniach, dotyczy:</w:t>
            </w:r>
          </w:p>
        </w:tc>
      </w:tr>
      <w:tr w:rsidR="001842FE" w:rsidRPr="000124EE" w:rsidTr="00ED748A">
        <w:trPr>
          <w:cantSplit/>
          <w:trHeight w:val="123"/>
        </w:trPr>
        <w:tc>
          <w:tcPr>
            <w:tcW w:w="1262" w:type="pct"/>
            <w:gridSpan w:val="2"/>
            <w:vMerge/>
            <w:tcBorders>
              <w:left w:val="single" w:sz="4" w:space="0" w:color="auto"/>
              <w:right w:val="single" w:sz="4" w:space="0" w:color="auto"/>
            </w:tcBorders>
            <w:shd w:val="clear" w:color="auto" w:fill="auto"/>
            <w:vAlign w:val="center"/>
          </w:tcPr>
          <w:p w:rsidR="001842FE" w:rsidRPr="000124EE" w:rsidRDefault="001842FE" w:rsidP="00ED748A">
            <w:pPr>
              <w:jc w:val="center"/>
              <w:rPr>
                <w:rFonts w:ascii="Arial" w:hAnsi="Arial" w:cs="Arial"/>
                <w:sz w:val="14"/>
                <w:szCs w:val="14"/>
              </w:rPr>
            </w:pPr>
          </w:p>
        </w:tc>
        <w:tc>
          <w:tcPr>
            <w:tcW w:w="130" w:type="pct"/>
            <w:vMerge/>
            <w:tcBorders>
              <w:left w:val="single" w:sz="4" w:space="0" w:color="auto"/>
              <w:right w:val="single" w:sz="4" w:space="0" w:color="auto"/>
            </w:tcBorders>
            <w:shd w:val="clear" w:color="auto" w:fill="auto"/>
            <w:vAlign w:val="center"/>
          </w:tcPr>
          <w:p w:rsidR="001842FE" w:rsidRPr="000124EE" w:rsidRDefault="001842FE" w:rsidP="00ED748A">
            <w:pPr>
              <w:jc w:val="center"/>
              <w:rPr>
                <w:rFonts w:ascii="Arial" w:hAnsi="Arial" w:cs="Arial"/>
                <w:sz w:val="14"/>
                <w:szCs w:val="14"/>
              </w:rPr>
            </w:pPr>
          </w:p>
        </w:tc>
        <w:tc>
          <w:tcPr>
            <w:tcW w:w="272" w:type="pct"/>
            <w:vMerge w:val="restart"/>
            <w:tcBorders>
              <w:top w:val="single" w:sz="4" w:space="0" w:color="auto"/>
              <w:left w:val="single" w:sz="4" w:space="0" w:color="auto"/>
              <w:right w:val="single" w:sz="4" w:space="0" w:color="auto"/>
            </w:tcBorders>
            <w:shd w:val="clear" w:color="auto" w:fill="auto"/>
            <w:vAlign w:val="center"/>
          </w:tcPr>
          <w:p w:rsidR="001842FE" w:rsidRPr="000124EE" w:rsidRDefault="001842FE" w:rsidP="00ED748A">
            <w:pPr>
              <w:ind w:left="-42" w:right="-28"/>
              <w:jc w:val="center"/>
              <w:rPr>
                <w:rFonts w:ascii="Arial" w:hAnsi="Arial" w:cs="Arial"/>
                <w:sz w:val="14"/>
                <w:szCs w:val="14"/>
              </w:rPr>
            </w:pPr>
            <w:r>
              <w:rPr>
                <w:rFonts w:ascii="Arial" w:hAnsi="Arial" w:cs="Arial"/>
                <w:sz w:val="14"/>
                <w:szCs w:val="14"/>
              </w:rPr>
              <w:t xml:space="preserve">Załatwienie </w:t>
            </w:r>
            <w:r>
              <w:rPr>
                <w:rFonts w:ascii="Arial" w:hAnsi="Arial" w:cs="Arial"/>
                <w:sz w:val="14"/>
                <w:szCs w:val="14"/>
              </w:rPr>
              <w:br/>
              <w:t xml:space="preserve">razem </w:t>
            </w:r>
            <w:r>
              <w:rPr>
                <w:rFonts w:ascii="Arial" w:hAnsi="Arial" w:cs="Arial"/>
                <w:sz w:val="14"/>
                <w:szCs w:val="14"/>
              </w:rPr>
              <w:br/>
              <w:t>(kol.</w:t>
            </w:r>
            <w:r w:rsidRPr="000124EE">
              <w:rPr>
                <w:rFonts w:ascii="Arial" w:hAnsi="Arial" w:cs="Arial"/>
                <w:sz w:val="14"/>
                <w:szCs w:val="14"/>
              </w:rPr>
              <w:t xml:space="preserve"> 17,</w:t>
            </w:r>
            <w:r>
              <w:rPr>
                <w:rFonts w:ascii="Arial" w:hAnsi="Arial" w:cs="Arial"/>
                <w:sz w:val="14"/>
                <w:szCs w:val="14"/>
              </w:rPr>
              <w:t xml:space="preserve"> 18, 26 do 28</w:t>
            </w:r>
            <w:r w:rsidRPr="000124EE">
              <w:rPr>
                <w:rFonts w:ascii="Arial" w:hAnsi="Arial" w:cs="Arial"/>
                <w:sz w:val="14"/>
                <w:szCs w:val="14"/>
              </w:rPr>
              <w:t>)</w:t>
            </w:r>
          </w:p>
        </w:tc>
        <w:tc>
          <w:tcPr>
            <w:tcW w:w="272" w:type="pct"/>
            <w:vMerge w:val="restart"/>
            <w:tcBorders>
              <w:top w:val="single" w:sz="4" w:space="0" w:color="auto"/>
              <w:left w:val="single" w:sz="4" w:space="0" w:color="auto"/>
              <w:right w:val="single" w:sz="4" w:space="0" w:color="auto"/>
            </w:tcBorders>
            <w:shd w:val="clear" w:color="auto" w:fill="auto"/>
            <w:textDirection w:val="btLr"/>
            <w:vAlign w:val="center"/>
          </w:tcPr>
          <w:p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 xml:space="preserve">sędziów SR z wyłączeniem sędziów funkcyjnych </w:t>
            </w:r>
          </w:p>
        </w:tc>
        <w:tc>
          <w:tcPr>
            <w:tcW w:w="272" w:type="pct"/>
            <w:vMerge w:val="restart"/>
            <w:tcBorders>
              <w:top w:val="single" w:sz="4" w:space="0" w:color="auto"/>
              <w:left w:val="single" w:sz="4" w:space="0" w:color="auto"/>
              <w:right w:val="single" w:sz="4" w:space="0" w:color="auto"/>
            </w:tcBorders>
            <w:shd w:val="clear" w:color="auto" w:fill="auto"/>
            <w:textDirection w:val="btLr"/>
            <w:vAlign w:val="center"/>
          </w:tcPr>
          <w:p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sędziów funkcyj</w:t>
            </w:r>
            <w:r>
              <w:rPr>
                <w:rFonts w:ascii="Arial" w:hAnsi="Arial" w:cs="Arial"/>
                <w:sz w:val="14"/>
                <w:szCs w:val="14"/>
              </w:rPr>
              <w:t xml:space="preserve">nych SR </w:t>
            </w:r>
            <w:r>
              <w:rPr>
                <w:rFonts w:ascii="Arial" w:hAnsi="Arial" w:cs="Arial"/>
                <w:sz w:val="14"/>
                <w:szCs w:val="14"/>
              </w:rPr>
              <w:br/>
              <w:t>(suma kol. od 19 do 25)</w:t>
            </w:r>
          </w:p>
        </w:tc>
        <w:tc>
          <w:tcPr>
            <w:tcW w:w="1933" w:type="pct"/>
            <w:gridSpan w:val="7"/>
            <w:tcBorders>
              <w:top w:val="single" w:sz="4" w:space="0" w:color="auto"/>
              <w:left w:val="nil"/>
              <w:bottom w:val="single" w:sz="4" w:space="0" w:color="auto"/>
              <w:right w:val="single" w:sz="4" w:space="0" w:color="auto"/>
            </w:tcBorders>
            <w:shd w:val="clear" w:color="auto" w:fill="auto"/>
            <w:vAlign w:val="center"/>
          </w:tcPr>
          <w:p w:rsidR="001842FE" w:rsidRPr="000124EE" w:rsidRDefault="001842FE" w:rsidP="00ED748A">
            <w:pPr>
              <w:jc w:val="center"/>
              <w:rPr>
                <w:rFonts w:ascii="Arial" w:hAnsi="Arial" w:cs="Arial"/>
                <w:sz w:val="14"/>
                <w:szCs w:val="14"/>
              </w:rPr>
            </w:pPr>
            <w:r w:rsidRPr="000124EE">
              <w:rPr>
                <w:rFonts w:ascii="Arial" w:hAnsi="Arial" w:cs="Arial"/>
                <w:sz w:val="14"/>
                <w:szCs w:val="14"/>
              </w:rPr>
              <w:t>z tego</w:t>
            </w:r>
          </w:p>
        </w:tc>
        <w:tc>
          <w:tcPr>
            <w:tcW w:w="278" w:type="pct"/>
            <w:vMerge w:val="restart"/>
            <w:tcBorders>
              <w:top w:val="single" w:sz="4" w:space="0" w:color="auto"/>
              <w:left w:val="single" w:sz="4" w:space="0" w:color="auto"/>
              <w:right w:val="single" w:sz="4" w:space="0" w:color="auto"/>
            </w:tcBorders>
            <w:shd w:val="clear" w:color="auto" w:fill="auto"/>
            <w:textDirection w:val="btLr"/>
            <w:vAlign w:val="center"/>
          </w:tcPr>
          <w:p w:rsidR="001842FE" w:rsidRPr="009F1B2D" w:rsidRDefault="001842FE" w:rsidP="00ED748A">
            <w:pPr>
              <w:ind w:left="113" w:right="113"/>
              <w:jc w:val="center"/>
              <w:rPr>
                <w:rFonts w:ascii="Arial" w:hAnsi="Arial" w:cs="Arial"/>
                <w:sz w:val="14"/>
                <w:szCs w:val="14"/>
              </w:rPr>
            </w:pPr>
            <w:r w:rsidRPr="009F1B2D">
              <w:rPr>
                <w:rFonts w:ascii="Arial" w:hAnsi="Arial" w:cs="Arial"/>
                <w:sz w:val="10"/>
                <w:szCs w:val="10"/>
              </w:rPr>
              <w:t>Inni sędziowie SR</w:t>
            </w:r>
          </w:p>
        </w:tc>
        <w:tc>
          <w:tcPr>
            <w:tcW w:w="291" w:type="pct"/>
            <w:tcBorders>
              <w:top w:val="single" w:sz="4" w:space="0" w:color="auto"/>
              <w:left w:val="single" w:sz="4" w:space="0" w:color="auto"/>
              <w:right w:val="single" w:sz="4" w:space="0" w:color="auto"/>
            </w:tcBorders>
            <w:textDirection w:val="btLr"/>
          </w:tcPr>
          <w:p w:rsidR="001842FE" w:rsidRPr="000124EE" w:rsidRDefault="001842FE" w:rsidP="00ED748A">
            <w:pPr>
              <w:ind w:left="113" w:right="113"/>
              <w:jc w:val="center"/>
              <w:rPr>
                <w:rFonts w:ascii="Arial" w:hAnsi="Arial" w:cs="Arial"/>
                <w:sz w:val="14"/>
                <w:szCs w:val="14"/>
              </w:rPr>
            </w:pPr>
          </w:p>
        </w:tc>
        <w:tc>
          <w:tcPr>
            <w:tcW w:w="290" w:type="pct"/>
            <w:vMerge w:val="restart"/>
            <w:tcBorders>
              <w:top w:val="single" w:sz="4" w:space="0" w:color="auto"/>
              <w:left w:val="single" w:sz="4" w:space="0" w:color="auto"/>
              <w:right w:val="single" w:sz="4" w:space="0" w:color="auto"/>
            </w:tcBorders>
            <w:shd w:val="clear" w:color="auto" w:fill="auto"/>
            <w:textDirection w:val="btLr"/>
            <w:vAlign w:val="center"/>
          </w:tcPr>
          <w:p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referendarzy</w:t>
            </w:r>
          </w:p>
        </w:tc>
      </w:tr>
      <w:tr w:rsidR="001842FE" w:rsidRPr="000124EE" w:rsidTr="004A61C8">
        <w:trPr>
          <w:cantSplit/>
          <w:trHeight w:val="1272"/>
        </w:trPr>
        <w:tc>
          <w:tcPr>
            <w:tcW w:w="1262" w:type="pct"/>
            <w:gridSpan w:val="2"/>
            <w:vMerge/>
            <w:tcBorders>
              <w:left w:val="single" w:sz="4" w:space="0" w:color="auto"/>
              <w:bottom w:val="nil"/>
              <w:right w:val="single" w:sz="4" w:space="0" w:color="auto"/>
            </w:tcBorders>
            <w:shd w:val="clear" w:color="auto" w:fill="auto"/>
            <w:vAlign w:val="center"/>
          </w:tcPr>
          <w:p w:rsidR="001842FE" w:rsidRPr="000124EE" w:rsidRDefault="001842FE" w:rsidP="00ED748A">
            <w:pPr>
              <w:jc w:val="center"/>
              <w:rPr>
                <w:rFonts w:ascii="Arial" w:hAnsi="Arial" w:cs="Arial"/>
                <w:sz w:val="14"/>
                <w:szCs w:val="14"/>
              </w:rPr>
            </w:pPr>
          </w:p>
        </w:tc>
        <w:tc>
          <w:tcPr>
            <w:tcW w:w="130" w:type="pct"/>
            <w:vMerge/>
            <w:tcBorders>
              <w:left w:val="single" w:sz="4" w:space="0" w:color="auto"/>
              <w:bottom w:val="nil"/>
              <w:right w:val="single" w:sz="4" w:space="0" w:color="auto"/>
            </w:tcBorders>
            <w:shd w:val="clear" w:color="auto" w:fill="auto"/>
            <w:vAlign w:val="center"/>
          </w:tcPr>
          <w:p w:rsidR="001842FE" w:rsidRPr="000124EE" w:rsidRDefault="001842FE" w:rsidP="00ED748A">
            <w:pPr>
              <w:jc w:val="center"/>
              <w:rPr>
                <w:rFonts w:ascii="Arial" w:hAnsi="Arial" w:cs="Arial"/>
                <w:sz w:val="14"/>
                <w:szCs w:val="14"/>
              </w:rPr>
            </w:pPr>
          </w:p>
        </w:tc>
        <w:tc>
          <w:tcPr>
            <w:tcW w:w="272" w:type="pct"/>
            <w:vMerge/>
            <w:tcBorders>
              <w:left w:val="single" w:sz="4" w:space="0" w:color="auto"/>
              <w:bottom w:val="nil"/>
              <w:right w:val="single" w:sz="4" w:space="0" w:color="auto"/>
            </w:tcBorders>
            <w:shd w:val="clear" w:color="auto" w:fill="auto"/>
            <w:vAlign w:val="center"/>
          </w:tcPr>
          <w:p w:rsidR="001842FE" w:rsidRPr="000124EE" w:rsidRDefault="001842FE" w:rsidP="00ED748A">
            <w:pPr>
              <w:jc w:val="center"/>
              <w:rPr>
                <w:rFonts w:ascii="Arial" w:hAnsi="Arial" w:cs="Arial"/>
                <w:sz w:val="14"/>
                <w:szCs w:val="14"/>
              </w:rPr>
            </w:pPr>
          </w:p>
        </w:tc>
        <w:tc>
          <w:tcPr>
            <w:tcW w:w="272" w:type="pct"/>
            <w:vMerge/>
            <w:tcBorders>
              <w:left w:val="single" w:sz="4" w:space="0" w:color="auto"/>
              <w:bottom w:val="nil"/>
              <w:right w:val="single" w:sz="4" w:space="0" w:color="auto"/>
            </w:tcBorders>
            <w:shd w:val="clear" w:color="auto" w:fill="auto"/>
            <w:vAlign w:val="center"/>
          </w:tcPr>
          <w:p w:rsidR="001842FE" w:rsidRPr="000124EE" w:rsidRDefault="001842FE" w:rsidP="00ED748A">
            <w:pPr>
              <w:jc w:val="center"/>
              <w:rPr>
                <w:rFonts w:ascii="Arial" w:hAnsi="Arial" w:cs="Arial"/>
                <w:sz w:val="14"/>
                <w:szCs w:val="14"/>
              </w:rPr>
            </w:pPr>
          </w:p>
        </w:tc>
        <w:tc>
          <w:tcPr>
            <w:tcW w:w="272" w:type="pct"/>
            <w:vMerge/>
            <w:tcBorders>
              <w:left w:val="single" w:sz="4" w:space="0" w:color="auto"/>
              <w:bottom w:val="nil"/>
              <w:right w:val="single" w:sz="4" w:space="0" w:color="auto"/>
            </w:tcBorders>
            <w:shd w:val="clear" w:color="auto" w:fill="auto"/>
            <w:vAlign w:val="center"/>
          </w:tcPr>
          <w:p w:rsidR="001842FE" w:rsidRPr="000124EE" w:rsidRDefault="001842FE" w:rsidP="00ED748A">
            <w:pPr>
              <w:jc w:val="center"/>
              <w:rPr>
                <w:rFonts w:ascii="Arial" w:hAnsi="Arial" w:cs="Arial"/>
                <w:sz w:val="14"/>
                <w:szCs w:val="14"/>
              </w:rPr>
            </w:pPr>
          </w:p>
        </w:tc>
        <w:tc>
          <w:tcPr>
            <w:tcW w:w="272" w:type="pct"/>
            <w:tcBorders>
              <w:top w:val="single" w:sz="4" w:space="0" w:color="auto"/>
              <w:left w:val="nil"/>
              <w:bottom w:val="nil"/>
              <w:right w:val="single" w:sz="4" w:space="0" w:color="auto"/>
            </w:tcBorders>
            <w:shd w:val="clear" w:color="auto" w:fill="auto"/>
            <w:textDirection w:val="btLr"/>
            <w:vAlign w:val="center"/>
          </w:tcPr>
          <w:p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prezesa</w:t>
            </w:r>
          </w:p>
        </w:tc>
        <w:tc>
          <w:tcPr>
            <w:tcW w:w="272" w:type="pct"/>
            <w:tcBorders>
              <w:top w:val="single" w:sz="4" w:space="0" w:color="auto"/>
              <w:left w:val="nil"/>
              <w:bottom w:val="nil"/>
              <w:right w:val="single" w:sz="4" w:space="0" w:color="auto"/>
            </w:tcBorders>
            <w:shd w:val="clear" w:color="auto" w:fill="auto"/>
            <w:textDirection w:val="btLr"/>
            <w:vAlign w:val="center"/>
          </w:tcPr>
          <w:p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wiceprezesa</w:t>
            </w:r>
          </w:p>
        </w:tc>
        <w:tc>
          <w:tcPr>
            <w:tcW w:w="272" w:type="pct"/>
            <w:tcBorders>
              <w:top w:val="single" w:sz="4" w:space="0" w:color="auto"/>
              <w:left w:val="nil"/>
              <w:bottom w:val="nil"/>
              <w:right w:val="single" w:sz="4" w:space="0" w:color="auto"/>
            </w:tcBorders>
            <w:shd w:val="clear" w:color="auto" w:fill="auto"/>
            <w:textDirection w:val="btLr"/>
            <w:vAlign w:val="center"/>
          </w:tcPr>
          <w:p w:rsidR="001842FE" w:rsidRPr="000124EE" w:rsidRDefault="001842FE" w:rsidP="00ED748A">
            <w:pPr>
              <w:rPr>
                <w:rFonts w:ascii="Arial" w:hAnsi="Arial" w:cs="Arial"/>
                <w:sz w:val="14"/>
                <w:szCs w:val="14"/>
              </w:rPr>
            </w:pPr>
            <w:r w:rsidRPr="000124EE">
              <w:rPr>
                <w:rFonts w:ascii="Arial" w:hAnsi="Arial" w:cs="Arial"/>
                <w:sz w:val="14"/>
                <w:szCs w:val="14"/>
              </w:rPr>
              <w:t>przewodniczącego wydziału</w:t>
            </w:r>
          </w:p>
        </w:tc>
        <w:tc>
          <w:tcPr>
            <w:tcW w:w="278" w:type="pct"/>
            <w:tcBorders>
              <w:top w:val="single" w:sz="4" w:space="0" w:color="auto"/>
              <w:left w:val="nil"/>
              <w:bottom w:val="nil"/>
              <w:right w:val="single" w:sz="4" w:space="0" w:color="auto"/>
            </w:tcBorders>
            <w:shd w:val="clear" w:color="auto" w:fill="auto"/>
            <w:textDirection w:val="btLr"/>
            <w:vAlign w:val="center"/>
          </w:tcPr>
          <w:p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zastępcę przewodniczącego wydziału</w:t>
            </w:r>
          </w:p>
        </w:tc>
        <w:tc>
          <w:tcPr>
            <w:tcW w:w="279" w:type="pct"/>
            <w:tcBorders>
              <w:top w:val="single" w:sz="4" w:space="0" w:color="auto"/>
              <w:left w:val="nil"/>
              <w:bottom w:val="nil"/>
              <w:right w:val="single" w:sz="4" w:space="0" w:color="auto"/>
            </w:tcBorders>
            <w:shd w:val="clear" w:color="auto" w:fill="auto"/>
            <w:textDirection w:val="btLr"/>
            <w:vAlign w:val="center"/>
          </w:tcPr>
          <w:p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kierownika sekcji</w:t>
            </w:r>
          </w:p>
        </w:tc>
        <w:tc>
          <w:tcPr>
            <w:tcW w:w="278" w:type="pct"/>
            <w:tcBorders>
              <w:top w:val="single" w:sz="4" w:space="0" w:color="auto"/>
              <w:left w:val="nil"/>
              <w:bottom w:val="nil"/>
              <w:right w:val="single" w:sz="4" w:space="0" w:color="auto"/>
            </w:tcBorders>
            <w:shd w:val="clear" w:color="auto" w:fill="auto"/>
            <w:textDirection w:val="btLr"/>
            <w:vAlign w:val="center"/>
          </w:tcPr>
          <w:p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innych funkcyjnych tego sądu z tego pionu</w:t>
            </w:r>
          </w:p>
        </w:tc>
        <w:tc>
          <w:tcPr>
            <w:tcW w:w="282" w:type="pct"/>
            <w:tcBorders>
              <w:top w:val="single" w:sz="4" w:space="0" w:color="auto"/>
              <w:left w:val="nil"/>
              <w:bottom w:val="nil"/>
              <w:right w:val="single" w:sz="4" w:space="0" w:color="auto"/>
            </w:tcBorders>
            <w:shd w:val="clear" w:color="auto" w:fill="auto"/>
            <w:textDirection w:val="btLr"/>
            <w:vAlign w:val="center"/>
          </w:tcPr>
          <w:p w:rsidR="001842FE" w:rsidRPr="000124EE" w:rsidRDefault="001842FE" w:rsidP="00ED748A">
            <w:pPr>
              <w:ind w:left="113" w:right="113"/>
              <w:jc w:val="center"/>
              <w:rPr>
                <w:rFonts w:ascii="Arial" w:hAnsi="Arial" w:cs="Arial"/>
                <w:sz w:val="14"/>
                <w:szCs w:val="14"/>
              </w:rPr>
            </w:pPr>
            <w:r w:rsidRPr="000124EE">
              <w:rPr>
                <w:rFonts w:ascii="Arial" w:hAnsi="Arial" w:cs="Arial"/>
                <w:sz w:val="14"/>
                <w:szCs w:val="14"/>
              </w:rPr>
              <w:t>innych funkcyjnych tego sądu z innych pionów</w:t>
            </w:r>
          </w:p>
        </w:tc>
        <w:tc>
          <w:tcPr>
            <w:tcW w:w="278" w:type="pct"/>
            <w:vMerge/>
            <w:tcBorders>
              <w:left w:val="single" w:sz="4" w:space="0" w:color="auto"/>
              <w:bottom w:val="nil"/>
              <w:right w:val="single" w:sz="4" w:space="0" w:color="auto"/>
            </w:tcBorders>
            <w:shd w:val="clear" w:color="auto" w:fill="auto"/>
            <w:vAlign w:val="center"/>
          </w:tcPr>
          <w:p w:rsidR="001842FE" w:rsidRPr="000124EE" w:rsidRDefault="001842FE" w:rsidP="00ED748A">
            <w:pPr>
              <w:jc w:val="center"/>
              <w:rPr>
                <w:rFonts w:ascii="Arial" w:hAnsi="Arial" w:cs="Arial"/>
                <w:sz w:val="14"/>
                <w:szCs w:val="14"/>
              </w:rPr>
            </w:pPr>
          </w:p>
        </w:tc>
        <w:tc>
          <w:tcPr>
            <w:tcW w:w="291" w:type="pct"/>
            <w:tcBorders>
              <w:left w:val="single" w:sz="4" w:space="0" w:color="auto"/>
              <w:bottom w:val="single" w:sz="4" w:space="0" w:color="auto"/>
              <w:right w:val="single" w:sz="4" w:space="0" w:color="auto"/>
            </w:tcBorders>
            <w:textDirection w:val="btLr"/>
            <w:vAlign w:val="center"/>
          </w:tcPr>
          <w:p w:rsidR="001842FE" w:rsidRPr="00F352C7" w:rsidRDefault="001842FE" w:rsidP="00ED748A">
            <w:pPr>
              <w:ind w:left="113" w:right="113"/>
              <w:jc w:val="center"/>
              <w:rPr>
                <w:rFonts w:ascii="Arial" w:hAnsi="Arial" w:cs="Arial"/>
                <w:sz w:val="14"/>
                <w:szCs w:val="14"/>
              </w:rPr>
            </w:pPr>
            <w:r w:rsidRPr="00F352C7">
              <w:rPr>
                <w:rFonts w:ascii="Arial" w:hAnsi="Arial" w:cs="Arial"/>
                <w:sz w:val="10"/>
                <w:szCs w:val="10"/>
              </w:rPr>
              <w:t>Inni sędziowie</w:t>
            </w:r>
          </w:p>
        </w:tc>
        <w:tc>
          <w:tcPr>
            <w:tcW w:w="290" w:type="pct"/>
            <w:vMerge/>
            <w:tcBorders>
              <w:left w:val="single" w:sz="4" w:space="0" w:color="auto"/>
              <w:bottom w:val="single" w:sz="4" w:space="0" w:color="auto"/>
              <w:right w:val="single" w:sz="4" w:space="0" w:color="auto"/>
            </w:tcBorders>
            <w:shd w:val="clear" w:color="auto" w:fill="auto"/>
            <w:vAlign w:val="center"/>
          </w:tcPr>
          <w:p w:rsidR="001842FE" w:rsidRPr="000124EE" w:rsidRDefault="001842FE" w:rsidP="00ED748A">
            <w:pPr>
              <w:jc w:val="center"/>
              <w:rPr>
                <w:rFonts w:ascii="Arial" w:hAnsi="Arial" w:cs="Arial"/>
                <w:sz w:val="14"/>
                <w:szCs w:val="14"/>
              </w:rPr>
            </w:pPr>
          </w:p>
        </w:tc>
      </w:tr>
      <w:tr w:rsidR="001842FE" w:rsidRPr="000124EE" w:rsidTr="004A61C8">
        <w:trPr>
          <w:cantSplit/>
          <w:trHeight w:val="158"/>
        </w:trPr>
        <w:tc>
          <w:tcPr>
            <w:tcW w:w="1392"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1842FE" w:rsidRPr="000124EE" w:rsidRDefault="001842FE" w:rsidP="00ED748A">
            <w:pPr>
              <w:jc w:val="center"/>
              <w:rPr>
                <w:rFonts w:ascii="Arial" w:hAnsi="Arial" w:cs="Arial"/>
                <w:sz w:val="14"/>
                <w:szCs w:val="14"/>
              </w:rPr>
            </w:pPr>
            <w:r w:rsidRPr="000124EE">
              <w:rPr>
                <w:rFonts w:ascii="Arial" w:hAnsi="Arial" w:cs="Arial"/>
                <w:sz w:val="14"/>
                <w:szCs w:val="14"/>
              </w:rPr>
              <w:t>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1842FE" w:rsidRPr="000124EE" w:rsidRDefault="001842FE" w:rsidP="00ED748A">
            <w:pPr>
              <w:jc w:val="center"/>
              <w:rPr>
                <w:rFonts w:ascii="Arial" w:hAnsi="Arial" w:cs="Arial"/>
                <w:sz w:val="14"/>
                <w:szCs w:val="14"/>
              </w:rPr>
            </w:pPr>
            <w:r>
              <w:rPr>
                <w:rFonts w:ascii="Arial" w:hAnsi="Arial" w:cs="Arial"/>
                <w:sz w:val="14"/>
                <w:szCs w:val="14"/>
              </w:rPr>
              <w:t>16</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1842FE" w:rsidRPr="000124EE" w:rsidRDefault="001842FE" w:rsidP="00ED748A">
            <w:pPr>
              <w:jc w:val="center"/>
              <w:rPr>
                <w:rFonts w:ascii="Arial" w:hAnsi="Arial" w:cs="Arial"/>
                <w:sz w:val="14"/>
                <w:szCs w:val="14"/>
              </w:rPr>
            </w:pPr>
            <w:r>
              <w:rPr>
                <w:rFonts w:ascii="Arial" w:hAnsi="Arial" w:cs="Arial"/>
                <w:sz w:val="14"/>
                <w:szCs w:val="14"/>
              </w:rPr>
              <w:t>17</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1842FE" w:rsidRPr="000124EE" w:rsidRDefault="001842FE" w:rsidP="00ED748A">
            <w:pPr>
              <w:jc w:val="center"/>
              <w:rPr>
                <w:rFonts w:ascii="Arial" w:hAnsi="Arial" w:cs="Arial"/>
                <w:sz w:val="14"/>
                <w:szCs w:val="14"/>
              </w:rPr>
            </w:pPr>
            <w:r>
              <w:rPr>
                <w:rFonts w:ascii="Arial" w:hAnsi="Arial" w:cs="Arial"/>
                <w:sz w:val="14"/>
                <w:szCs w:val="14"/>
              </w:rPr>
              <w:t>18</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1842FE" w:rsidRPr="000124EE" w:rsidRDefault="001842FE" w:rsidP="00ED748A">
            <w:pPr>
              <w:jc w:val="center"/>
              <w:rPr>
                <w:rFonts w:ascii="Arial" w:hAnsi="Arial" w:cs="Arial"/>
                <w:sz w:val="14"/>
                <w:szCs w:val="14"/>
              </w:rPr>
            </w:pPr>
            <w:r>
              <w:rPr>
                <w:rFonts w:ascii="Arial" w:hAnsi="Arial" w:cs="Arial"/>
                <w:sz w:val="14"/>
                <w:szCs w:val="14"/>
              </w:rPr>
              <w:t>19</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1842FE" w:rsidRPr="000124EE" w:rsidRDefault="001842FE" w:rsidP="00ED748A">
            <w:pPr>
              <w:jc w:val="center"/>
              <w:rPr>
                <w:rFonts w:ascii="Arial" w:hAnsi="Arial" w:cs="Arial"/>
                <w:sz w:val="14"/>
                <w:szCs w:val="14"/>
              </w:rPr>
            </w:pPr>
            <w:r>
              <w:rPr>
                <w:rFonts w:ascii="Arial" w:hAnsi="Arial" w:cs="Arial"/>
                <w:sz w:val="14"/>
                <w:szCs w:val="14"/>
              </w:rPr>
              <w:t>20</w:t>
            </w:r>
          </w:p>
        </w:tc>
        <w:tc>
          <w:tcPr>
            <w:tcW w:w="272" w:type="pct"/>
            <w:tcBorders>
              <w:top w:val="single" w:sz="4" w:space="0" w:color="auto"/>
              <w:left w:val="single" w:sz="4" w:space="0" w:color="auto"/>
              <w:bottom w:val="single" w:sz="4" w:space="0" w:color="auto"/>
              <w:right w:val="single" w:sz="4" w:space="0" w:color="auto"/>
            </w:tcBorders>
            <w:shd w:val="clear" w:color="auto" w:fill="auto"/>
            <w:vAlign w:val="bottom"/>
          </w:tcPr>
          <w:p w:rsidR="001842FE" w:rsidRPr="000124EE" w:rsidRDefault="001842FE" w:rsidP="00ED748A">
            <w:pPr>
              <w:jc w:val="center"/>
              <w:rPr>
                <w:rFonts w:ascii="Arial" w:hAnsi="Arial" w:cs="Arial"/>
                <w:sz w:val="14"/>
                <w:szCs w:val="14"/>
              </w:rPr>
            </w:pPr>
            <w:r>
              <w:rPr>
                <w:rFonts w:ascii="Arial" w:hAnsi="Arial" w:cs="Arial"/>
                <w:sz w:val="14"/>
                <w:szCs w:val="14"/>
              </w:rPr>
              <w:t>21</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rsidR="001842FE" w:rsidRPr="000124EE" w:rsidRDefault="001842FE" w:rsidP="00ED748A">
            <w:pPr>
              <w:jc w:val="center"/>
              <w:rPr>
                <w:rFonts w:ascii="Arial" w:hAnsi="Arial" w:cs="Arial"/>
                <w:sz w:val="14"/>
                <w:szCs w:val="14"/>
              </w:rPr>
            </w:pPr>
            <w:r>
              <w:rPr>
                <w:rFonts w:ascii="Arial" w:hAnsi="Arial" w:cs="Arial"/>
                <w:sz w:val="14"/>
                <w:szCs w:val="14"/>
              </w:rPr>
              <w:t>22</w:t>
            </w:r>
          </w:p>
        </w:tc>
        <w:tc>
          <w:tcPr>
            <w:tcW w:w="279" w:type="pct"/>
            <w:tcBorders>
              <w:top w:val="single" w:sz="4" w:space="0" w:color="auto"/>
              <w:left w:val="single" w:sz="4" w:space="0" w:color="auto"/>
              <w:bottom w:val="single" w:sz="4" w:space="0" w:color="auto"/>
              <w:right w:val="single" w:sz="4" w:space="0" w:color="auto"/>
            </w:tcBorders>
            <w:shd w:val="clear" w:color="auto" w:fill="auto"/>
            <w:vAlign w:val="bottom"/>
          </w:tcPr>
          <w:p w:rsidR="001842FE" w:rsidRPr="000124EE" w:rsidRDefault="001842FE" w:rsidP="00ED748A">
            <w:pPr>
              <w:jc w:val="center"/>
              <w:rPr>
                <w:rFonts w:ascii="Arial" w:hAnsi="Arial" w:cs="Arial"/>
                <w:sz w:val="14"/>
                <w:szCs w:val="14"/>
              </w:rPr>
            </w:pPr>
            <w:r>
              <w:rPr>
                <w:rFonts w:ascii="Arial" w:hAnsi="Arial" w:cs="Arial"/>
                <w:sz w:val="14"/>
                <w:szCs w:val="14"/>
              </w:rPr>
              <w:t>23</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rsidR="001842FE" w:rsidRPr="000124EE" w:rsidRDefault="001842FE" w:rsidP="00ED748A">
            <w:pPr>
              <w:jc w:val="center"/>
              <w:rPr>
                <w:rFonts w:ascii="Arial" w:hAnsi="Arial" w:cs="Arial"/>
                <w:sz w:val="14"/>
                <w:szCs w:val="14"/>
              </w:rPr>
            </w:pPr>
            <w:r>
              <w:rPr>
                <w:rFonts w:ascii="Arial" w:hAnsi="Arial" w:cs="Arial"/>
                <w:sz w:val="14"/>
                <w:szCs w:val="14"/>
              </w:rPr>
              <w:t>24</w:t>
            </w:r>
          </w:p>
        </w:tc>
        <w:tc>
          <w:tcPr>
            <w:tcW w:w="282" w:type="pct"/>
            <w:tcBorders>
              <w:top w:val="single" w:sz="4" w:space="0" w:color="auto"/>
              <w:left w:val="single" w:sz="4" w:space="0" w:color="auto"/>
              <w:bottom w:val="single" w:sz="4" w:space="0" w:color="auto"/>
              <w:right w:val="single" w:sz="4" w:space="0" w:color="auto"/>
            </w:tcBorders>
            <w:shd w:val="clear" w:color="auto" w:fill="auto"/>
            <w:vAlign w:val="bottom"/>
          </w:tcPr>
          <w:p w:rsidR="001842FE" w:rsidRPr="000124EE" w:rsidRDefault="001842FE" w:rsidP="00ED748A">
            <w:pPr>
              <w:jc w:val="center"/>
              <w:rPr>
                <w:rFonts w:ascii="Arial" w:hAnsi="Arial" w:cs="Arial"/>
                <w:sz w:val="14"/>
                <w:szCs w:val="14"/>
              </w:rPr>
            </w:pPr>
            <w:r w:rsidRPr="000124EE">
              <w:rPr>
                <w:rFonts w:ascii="Arial" w:hAnsi="Arial" w:cs="Arial"/>
                <w:sz w:val="14"/>
                <w:szCs w:val="14"/>
              </w:rPr>
              <w:t>2</w:t>
            </w:r>
            <w:r>
              <w:rPr>
                <w:rFonts w:ascii="Arial" w:hAnsi="Arial" w:cs="Arial"/>
                <w:sz w:val="14"/>
                <w:szCs w:val="14"/>
              </w:rPr>
              <w:t>5</w:t>
            </w:r>
          </w:p>
        </w:tc>
        <w:tc>
          <w:tcPr>
            <w:tcW w:w="278" w:type="pct"/>
            <w:tcBorders>
              <w:top w:val="single" w:sz="4" w:space="0" w:color="auto"/>
              <w:left w:val="single" w:sz="4" w:space="0" w:color="auto"/>
              <w:bottom w:val="single" w:sz="4" w:space="0" w:color="auto"/>
              <w:right w:val="single" w:sz="4" w:space="0" w:color="auto"/>
            </w:tcBorders>
            <w:shd w:val="clear" w:color="auto" w:fill="auto"/>
            <w:vAlign w:val="bottom"/>
          </w:tcPr>
          <w:p w:rsidR="001842FE" w:rsidRPr="000124EE" w:rsidRDefault="001842FE" w:rsidP="00ED748A">
            <w:pPr>
              <w:jc w:val="center"/>
              <w:rPr>
                <w:rFonts w:ascii="Arial" w:hAnsi="Arial" w:cs="Arial"/>
                <w:sz w:val="14"/>
                <w:szCs w:val="14"/>
              </w:rPr>
            </w:pPr>
            <w:r>
              <w:rPr>
                <w:rFonts w:ascii="Arial" w:hAnsi="Arial" w:cs="Arial"/>
                <w:sz w:val="14"/>
                <w:szCs w:val="14"/>
              </w:rPr>
              <w:t>26</w:t>
            </w:r>
          </w:p>
        </w:tc>
        <w:tc>
          <w:tcPr>
            <w:tcW w:w="291" w:type="pct"/>
            <w:tcBorders>
              <w:top w:val="single" w:sz="4" w:space="0" w:color="auto"/>
              <w:left w:val="single" w:sz="4" w:space="0" w:color="auto"/>
              <w:bottom w:val="single" w:sz="4" w:space="0" w:color="auto"/>
              <w:right w:val="single" w:sz="4" w:space="0" w:color="000000"/>
            </w:tcBorders>
            <w:vAlign w:val="bottom"/>
          </w:tcPr>
          <w:p w:rsidR="001842FE" w:rsidRPr="000124EE" w:rsidRDefault="001842FE" w:rsidP="00ED748A">
            <w:pPr>
              <w:jc w:val="center"/>
              <w:rPr>
                <w:rFonts w:ascii="Arial" w:hAnsi="Arial" w:cs="Arial"/>
                <w:sz w:val="14"/>
                <w:szCs w:val="14"/>
              </w:rPr>
            </w:pPr>
            <w:r>
              <w:rPr>
                <w:rFonts w:ascii="Arial" w:hAnsi="Arial" w:cs="Arial"/>
                <w:sz w:val="14"/>
                <w:szCs w:val="14"/>
              </w:rPr>
              <w:t>27</w:t>
            </w:r>
          </w:p>
        </w:tc>
        <w:tc>
          <w:tcPr>
            <w:tcW w:w="290" w:type="pct"/>
            <w:tcBorders>
              <w:top w:val="single" w:sz="4" w:space="0" w:color="auto"/>
              <w:left w:val="single" w:sz="4" w:space="0" w:color="000000"/>
              <w:bottom w:val="single" w:sz="4" w:space="0" w:color="auto"/>
              <w:right w:val="single" w:sz="4" w:space="0" w:color="auto"/>
            </w:tcBorders>
            <w:shd w:val="clear" w:color="auto" w:fill="auto"/>
            <w:vAlign w:val="bottom"/>
          </w:tcPr>
          <w:p w:rsidR="001842FE" w:rsidRPr="000124EE" w:rsidRDefault="001842FE" w:rsidP="00ED748A">
            <w:pPr>
              <w:jc w:val="center"/>
              <w:rPr>
                <w:rFonts w:ascii="Arial" w:hAnsi="Arial" w:cs="Arial"/>
                <w:sz w:val="14"/>
                <w:szCs w:val="14"/>
              </w:rPr>
            </w:pPr>
            <w:r>
              <w:rPr>
                <w:rFonts w:ascii="Arial" w:hAnsi="Arial" w:cs="Arial"/>
                <w:sz w:val="14"/>
                <w:szCs w:val="14"/>
              </w:rPr>
              <w:t>28</w:t>
            </w:r>
          </w:p>
        </w:tc>
      </w:tr>
      <w:tr w:rsidR="00CC2704" w:rsidRPr="000124EE" w:rsidTr="004A61C8">
        <w:trPr>
          <w:cantSplit/>
          <w:trHeight w:hRule="exact" w:val="255"/>
        </w:trPr>
        <w:tc>
          <w:tcPr>
            <w:tcW w:w="1262" w:type="pct"/>
            <w:gridSpan w:val="2"/>
            <w:tcBorders>
              <w:top w:val="nil"/>
              <w:left w:val="single" w:sz="4" w:space="0" w:color="auto"/>
              <w:bottom w:val="single" w:sz="4" w:space="0" w:color="auto"/>
              <w:right w:val="single" w:sz="4" w:space="0" w:color="auto"/>
            </w:tcBorders>
            <w:vAlign w:val="center"/>
          </w:tcPr>
          <w:p w:rsidR="00CC2704" w:rsidRPr="00A97AF5" w:rsidRDefault="00CC2704" w:rsidP="00ED748A">
            <w:pPr>
              <w:rPr>
                <w:rFonts w:ascii="Arial" w:hAnsi="Arial" w:cs="Arial"/>
                <w:bCs/>
                <w:sz w:val="10"/>
                <w:szCs w:val="10"/>
              </w:rPr>
            </w:pPr>
            <w:r w:rsidRPr="00A97AF5">
              <w:rPr>
                <w:rFonts w:ascii="Arial" w:hAnsi="Arial" w:cs="Arial"/>
                <w:bCs/>
                <w:sz w:val="10"/>
                <w:szCs w:val="10"/>
              </w:rPr>
              <w:t xml:space="preserve">Ko – ogółem </w:t>
            </w:r>
            <w:r>
              <w:rPr>
                <w:rFonts w:ascii="Arial" w:hAnsi="Arial" w:cs="Arial"/>
                <w:sz w:val="12"/>
                <w:szCs w:val="12"/>
              </w:rPr>
              <w:t>(w.29 = 30+31</w:t>
            </w:r>
            <w:r w:rsidRPr="00B04F0A">
              <w:rPr>
                <w:rFonts w:ascii="Arial" w:hAnsi="Arial" w:cs="Arial"/>
                <w:sz w:val="12"/>
                <w:szCs w:val="12"/>
              </w:rPr>
              <w:t>)</w:t>
            </w:r>
          </w:p>
        </w:tc>
        <w:tc>
          <w:tcPr>
            <w:tcW w:w="130" w:type="pct"/>
            <w:tcBorders>
              <w:top w:val="nil"/>
              <w:left w:val="single" w:sz="4" w:space="0" w:color="auto"/>
              <w:bottom w:val="single" w:sz="4" w:space="0" w:color="auto"/>
              <w:right w:val="single" w:sz="4" w:space="0" w:color="auto"/>
            </w:tcBorders>
            <w:vAlign w:val="center"/>
          </w:tcPr>
          <w:p w:rsidR="00CC2704" w:rsidRPr="00A97AF5" w:rsidRDefault="00CC2704" w:rsidP="00ED748A">
            <w:pPr>
              <w:rPr>
                <w:rFonts w:ascii="Arial" w:hAnsi="Arial" w:cs="Arial"/>
                <w:bCs/>
                <w:sz w:val="10"/>
                <w:szCs w:val="10"/>
              </w:rPr>
            </w:pPr>
            <w:r>
              <w:rPr>
                <w:rFonts w:ascii="Arial" w:hAnsi="Arial" w:cs="Arial"/>
                <w:bCs/>
                <w:sz w:val="10"/>
                <w:szCs w:val="10"/>
              </w:rPr>
              <w:t>29</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2.326</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1.647</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679</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145</w:t>
            </w:r>
          </w:p>
        </w:tc>
        <w:tc>
          <w:tcPr>
            <w:tcW w:w="278"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534</w:t>
            </w:r>
          </w:p>
        </w:tc>
        <w:tc>
          <w:tcPr>
            <w:tcW w:w="279"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CC2704" w:rsidRDefault="00CC2704">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CC2704" w:rsidRDefault="00CC2704">
            <w:pPr>
              <w:jc w:val="right"/>
              <w:rPr>
                <w:rFonts w:ascii="Arial" w:hAnsi="Arial" w:cs="Arial"/>
                <w:color w:val="000000"/>
                <w:sz w:val="14"/>
                <w:szCs w:val="14"/>
              </w:rPr>
            </w:pPr>
          </w:p>
        </w:tc>
      </w:tr>
      <w:tr w:rsidR="00CC2704" w:rsidRPr="000124EE" w:rsidTr="00ED748A">
        <w:trPr>
          <w:cantSplit/>
          <w:trHeight w:hRule="exact" w:val="255"/>
        </w:trPr>
        <w:tc>
          <w:tcPr>
            <w:tcW w:w="414" w:type="pct"/>
            <w:vMerge w:val="restart"/>
            <w:tcBorders>
              <w:top w:val="nil"/>
              <w:left w:val="single" w:sz="4" w:space="0" w:color="auto"/>
              <w:right w:val="single" w:sz="4" w:space="0" w:color="auto"/>
            </w:tcBorders>
            <w:vAlign w:val="center"/>
          </w:tcPr>
          <w:p w:rsidR="00CC2704" w:rsidRPr="00A97AF5" w:rsidRDefault="00CC2704" w:rsidP="00ED748A">
            <w:pPr>
              <w:rPr>
                <w:rFonts w:ascii="Arial" w:hAnsi="Arial" w:cs="Arial"/>
                <w:bCs/>
                <w:sz w:val="10"/>
                <w:szCs w:val="10"/>
              </w:rPr>
            </w:pPr>
            <w:r w:rsidRPr="00A97AF5">
              <w:rPr>
                <w:rFonts w:ascii="Arial" w:hAnsi="Arial" w:cs="Arial"/>
                <w:bCs/>
                <w:sz w:val="10"/>
                <w:szCs w:val="10"/>
              </w:rPr>
              <w:t>z tego</w:t>
            </w:r>
          </w:p>
        </w:tc>
        <w:tc>
          <w:tcPr>
            <w:tcW w:w="848" w:type="pct"/>
            <w:tcBorders>
              <w:top w:val="nil"/>
              <w:left w:val="single" w:sz="4" w:space="0" w:color="auto"/>
              <w:bottom w:val="single" w:sz="4" w:space="0" w:color="auto"/>
              <w:right w:val="single" w:sz="4" w:space="0" w:color="auto"/>
            </w:tcBorders>
            <w:vAlign w:val="center"/>
          </w:tcPr>
          <w:p w:rsidR="00CC2704" w:rsidRPr="00A97AF5" w:rsidRDefault="00CC2704" w:rsidP="00ED748A">
            <w:pPr>
              <w:rPr>
                <w:rFonts w:ascii="Arial" w:hAnsi="Arial" w:cs="Arial"/>
                <w:bCs/>
                <w:sz w:val="10"/>
                <w:szCs w:val="10"/>
              </w:rPr>
            </w:pPr>
            <w:r w:rsidRPr="00A97AF5">
              <w:rPr>
                <w:rFonts w:ascii="Arial" w:hAnsi="Arial" w:cs="Arial"/>
                <w:bCs/>
                <w:sz w:val="10"/>
                <w:szCs w:val="10"/>
              </w:rPr>
              <w:t>Ko – karne</w:t>
            </w:r>
          </w:p>
        </w:tc>
        <w:tc>
          <w:tcPr>
            <w:tcW w:w="130" w:type="pct"/>
            <w:tcBorders>
              <w:top w:val="nil"/>
              <w:left w:val="single" w:sz="4" w:space="0" w:color="auto"/>
              <w:bottom w:val="single" w:sz="4" w:space="0" w:color="auto"/>
              <w:right w:val="single" w:sz="4" w:space="0" w:color="auto"/>
            </w:tcBorders>
            <w:vAlign w:val="center"/>
          </w:tcPr>
          <w:p w:rsidR="00CC2704" w:rsidRPr="00A97AF5" w:rsidRDefault="00CC2704" w:rsidP="00ED748A">
            <w:pPr>
              <w:rPr>
                <w:rFonts w:ascii="Arial" w:hAnsi="Arial" w:cs="Arial"/>
                <w:bCs/>
                <w:sz w:val="10"/>
                <w:szCs w:val="10"/>
              </w:rPr>
            </w:pPr>
            <w:r>
              <w:rPr>
                <w:rFonts w:ascii="Arial" w:hAnsi="Arial" w:cs="Arial"/>
                <w:bCs/>
                <w:sz w:val="10"/>
                <w:szCs w:val="10"/>
              </w:rPr>
              <w:t>30</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1.535</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1.069</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466</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85</w:t>
            </w:r>
          </w:p>
        </w:tc>
        <w:tc>
          <w:tcPr>
            <w:tcW w:w="278"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381</w:t>
            </w:r>
          </w:p>
        </w:tc>
        <w:tc>
          <w:tcPr>
            <w:tcW w:w="279"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CC2704" w:rsidRDefault="00CC2704">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CC2704" w:rsidRDefault="00CC2704">
            <w:pPr>
              <w:jc w:val="right"/>
              <w:rPr>
                <w:rFonts w:ascii="Arial" w:hAnsi="Arial" w:cs="Arial"/>
                <w:color w:val="000000"/>
                <w:sz w:val="14"/>
                <w:szCs w:val="14"/>
              </w:rPr>
            </w:pPr>
          </w:p>
        </w:tc>
      </w:tr>
      <w:tr w:rsidR="00CC2704" w:rsidRPr="000124EE" w:rsidTr="00ED748A">
        <w:trPr>
          <w:cantSplit/>
          <w:trHeight w:hRule="exact" w:val="255"/>
        </w:trPr>
        <w:tc>
          <w:tcPr>
            <w:tcW w:w="414" w:type="pct"/>
            <w:vMerge/>
            <w:tcBorders>
              <w:left w:val="single" w:sz="4" w:space="0" w:color="auto"/>
              <w:bottom w:val="single" w:sz="4" w:space="0" w:color="auto"/>
              <w:right w:val="single" w:sz="4" w:space="0" w:color="auto"/>
            </w:tcBorders>
            <w:vAlign w:val="center"/>
          </w:tcPr>
          <w:p w:rsidR="00CC2704" w:rsidRPr="00A97AF5" w:rsidRDefault="00CC2704" w:rsidP="00ED748A">
            <w:pPr>
              <w:rPr>
                <w:rFonts w:ascii="Arial" w:hAnsi="Arial" w:cs="Arial"/>
                <w:bCs/>
                <w:sz w:val="10"/>
                <w:szCs w:val="10"/>
              </w:rPr>
            </w:pPr>
          </w:p>
        </w:tc>
        <w:tc>
          <w:tcPr>
            <w:tcW w:w="848" w:type="pct"/>
            <w:tcBorders>
              <w:top w:val="nil"/>
              <w:left w:val="single" w:sz="4" w:space="0" w:color="auto"/>
              <w:bottom w:val="single" w:sz="4" w:space="0" w:color="auto"/>
              <w:right w:val="single" w:sz="4" w:space="0" w:color="auto"/>
            </w:tcBorders>
            <w:vAlign w:val="center"/>
          </w:tcPr>
          <w:p w:rsidR="00CC2704" w:rsidRPr="00A97AF5" w:rsidRDefault="00CC2704" w:rsidP="00ED748A">
            <w:pPr>
              <w:rPr>
                <w:rFonts w:ascii="Arial" w:hAnsi="Arial" w:cs="Arial"/>
                <w:bCs/>
                <w:sz w:val="10"/>
                <w:szCs w:val="10"/>
              </w:rPr>
            </w:pPr>
            <w:r w:rsidRPr="00A97AF5">
              <w:rPr>
                <w:rFonts w:ascii="Arial" w:hAnsi="Arial" w:cs="Arial"/>
                <w:bCs/>
                <w:sz w:val="10"/>
                <w:szCs w:val="10"/>
              </w:rPr>
              <w:t>Ko – wykroczeniowe</w:t>
            </w:r>
          </w:p>
        </w:tc>
        <w:tc>
          <w:tcPr>
            <w:tcW w:w="130" w:type="pct"/>
            <w:tcBorders>
              <w:top w:val="nil"/>
              <w:left w:val="single" w:sz="4" w:space="0" w:color="auto"/>
              <w:bottom w:val="single" w:sz="4" w:space="0" w:color="auto"/>
              <w:right w:val="single" w:sz="4" w:space="0" w:color="auto"/>
            </w:tcBorders>
            <w:vAlign w:val="center"/>
          </w:tcPr>
          <w:p w:rsidR="00CC2704" w:rsidRPr="00A97AF5" w:rsidRDefault="00CC2704" w:rsidP="00ED748A">
            <w:pPr>
              <w:rPr>
                <w:rFonts w:ascii="Arial" w:hAnsi="Arial" w:cs="Arial"/>
                <w:bCs/>
                <w:sz w:val="10"/>
                <w:szCs w:val="10"/>
              </w:rPr>
            </w:pPr>
            <w:r>
              <w:rPr>
                <w:rFonts w:ascii="Arial" w:hAnsi="Arial" w:cs="Arial"/>
                <w:bCs/>
                <w:sz w:val="10"/>
                <w:szCs w:val="10"/>
              </w:rPr>
              <w:t>31</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791</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578</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213</w:t>
            </w: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60</w:t>
            </w:r>
          </w:p>
        </w:tc>
        <w:tc>
          <w:tcPr>
            <w:tcW w:w="278"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r>
              <w:rPr>
                <w:rFonts w:ascii="Arial" w:hAnsi="Arial" w:cs="Arial"/>
                <w:color w:val="000000"/>
                <w:sz w:val="14"/>
                <w:szCs w:val="14"/>
              </w:rPr>
              <w:t>153</w:t>
            </w:r>
          </w:p>
        </w:tc>
        <w:tc>
          <w:tcPr>
            <w:tcW w:w="279"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CC2704" w:rsidRDefault="00CC2704">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CC2704" w:rsidRDefault="00CC2704">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CC2704" w:rsidRDefault="00CC2704">
            <w:pPr>
              <w:jc w:val="right"/>
              <w:rPr>
                <w:rFonts w:ascii="Arial" w:hAnsi="Arial" w:cs="Arial"/>
                <w:color w:val="000000"/>
                <w:sz w:val="14"/>
                <w:szCs w:val="14"/>
              </w:rPr>
            </w:pPr>
          </w:p>
        </w:tc>
      </w:tr>
      <w:tr w:rsidR="004103FD" w:rsidRPr="000124EE" w:rsidTr="003117F3">
        <w:trPr>
          <w:cantSplit/>
          <w:trHeight w:hRule="exact" w:val="603"/>
        </w:trPr>
        <w:tc>
          <w:tcPr>
            <w:tcW w:w="1262" w:type="pct"/>
            <w:gridSpan w:val="2"/>
            <w:tcBorders>
              <w:left w:val="single" w:sz="4" w:space="0" w:color="auto"/>
              <w:bottom w:val="single" w:sz="4" w:space="0" w:color="auto"/>
              <w:right w:val="single" w:sz="4" w:space="0" w:color="auto"/>
            </w:tcBorders>
            <w:vAlign w:val="center"/>
          </w:tcPr>
          <w:p w:rsidR="004103FD" w:rsidRPr="00A97AF5" w:rsidRDefault="004103FD" w:rsidP="00ED748A">
            <w:pPr>
              <w:rPr>
                <w:rFonts w:ascii="Arial" w:hAnsi="Arial" w:cs="Arial"/>
                <w:bCs/>
                <w:sz w:val="10"/>
                <w:szCs w:val="10"/>
              </w:rPr>
            </w:pPr>
            <w:r w:rsidRPr="00731617">
              <w:rPr>
                <w:rFonts w:ascii="Arial" w:hAnsi="Arial" w:cs="Arial"/>
                <w:bCs/>
                <w:sz w:val="12"/>
                <w:szCs w:val="12"/>
              </w:rPr>
              <w:t xml:space="preserve">  w tym z wiersza 29 w związku ze zmianami organizacyjnymi ( zniesienie/likwidacja/ zmiany obszaru właściwości sądu, wydziału, sekcji oraz zmiany </w:t>
            </w:r>
            <w:r w:rsidR="00A77A1D" w:rsidRPr="00A77A1D">
              <w:rPr>
                <w:rFonts w:ascii="Arial" w:hAnsi="Arial" w:cs="Arial"/>
                <w:bCs/>
                <w:sz w:val="12"/>
                <w:szCs w:val="12"/>
              </w:rPr>
              <w:t>zarządzenia MS o biurowości)</w:t>
            </w:r>
          </w:p>
        </w:tc>
        <w:tc>
          <w:tcPr>
            <w:tcW w:w="130" w:type="pct"/>
            <w:tcBorders>
              <w:top w:val="nil"/>
              <w:left w:val="single" w:sz="4" w:space="0" w:color="auto"/>
              <w:bottom w:val="single" w:sz="4" w:space="0" w:color="auto"/>
              <w:right w:val="single" w:sz="4" w:space="0" w:color="auto"/>
            </w:tcBorders>
            <w:vAlign w:val="center"/>
          </w:tcPr>
          <w:p w:rsidR="004103FD" w:rsidRDefault="004103FD" w:rsidP="00ED748A">
            <w:pPr>
              <w:rPr>
                <w:rFonts w:ascii="Arial" w:hAnsi="Arial" w:cs="Arial"/>
                <w:bCs/>
                <w:sz w:val="10"/>
                <w:szCs w:val="10"/>
              </w:rPr>
            </w:pPr>
            <w:r>
              <w:rPr>
                <w:rFonts w:ascii="Arial" w:hAnsi="Arial" w:cs="Arial"/>
                <w:bCs/>
                <w:sz w:val="10"/>
                <w:szCs w:val="10"/>
              </w:rPr>
              <w:t>32</w:t>
            </w: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4103FD" w:rsidRDefault="004103FD">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4103FD" w:rsidRDefault="004103FD">
            <w:pPr>
              <w:jc w:val="right"/>
              <w:rPr>
                <w:rFonts w:ascii="Arial" w:hAnsi="Arial" w:cs="Arial"/>
                <w:color w:val="000000"/>
                <w:sz w:val="14"/>
                <w:szCs w:val="14"/>
              </w:rPr>
            </w:pPr>
          </w:p>
        </w:tc>
      </w:tr>
      <w:tr w:rsidR="004103FD" w:rsidRPr="000124EE" w:rsidTr="00ED748A">
        <w:trPr>
          <w:cantSplit/>
          <w:trHeight w:hRule="exact" w:val="255"/>
        </w:trPr>
        <w:tc>
          <w:tcPr>
            <w:tcW w:w="1262" w:type="pct"/>
            <w:gridSpan w:val="2"/>
            <w:tcBorders>
              <w:top w:val="nil"/>
              <w:left w:val="single" w:sz="4" w:space="0" w:color="auto"/>
              <w:bottom w:val="single" w:sz="4" w:space="0" w:color="auto"/>
              <w:right w:val="single" w:sz="4" w:space="0" w:color="auto"/>
            </w:tcBorders>
            <w:vAlign w:val="center"/>
          </w:tcPr>
          <w:p w:rsidR="004103FD" w:rsidRPr="00A97AF5" w:rsidRDefault="004103FD" w:rsidP="00ED748A">
            <w:pPr>
              <w:rPr>
                <w:rFonts w:ascii="Arial" w:hAnsi="Arial" w:cs="Arial"/>
                <w:bCs/>
                <w:sz w:val="10"/>
                <w:szCs w:val="10"/>
              </w:rPr>
            </w:pPr>
            <w:r w:rsidRPr="00A97AF5">
              <w:rPr>
                <w:rFonts w:ascii="Arial" w:hAnsi="Arial" w:cs="Arial"/>
                <w:bCs/>
                <w:sz w:val="10"/>
                <w:szCs w:val="10"/>
              </w:rPr>
              <w:t>W</w:t>
            </w:r>
          </w:p>
        </w:tc>
        <w:tc>
          <w:tcPr>
            <w:tcW w:w="130" w:type="pct"/>
            <w:tcBorders>
              <w:top w:val="nil"/>
              <w:left w:val="single" w:sz="4" w:space="0" w:color="auto"/>
              <w:bottom w:val="single" w:sz="4" w:space="0" w:color="auto"/>
              <w:right w:val="single" w:sz="4" w:space="0" w:color="auto"/>
            </w:tcBorders>
            <w:vAlign w:val="center"/>
          </w:tcPr>
          <w:p w:rsidR="004103FD" w:rsidRPr="00A97AF5" w:rsidRDefault="004103FD" w:rsidP="00ED748A">
            <w:pPr>
              <w:rPr>
                <w:rFonts w:ascii="Arial" w:hAnsi="Arial" w:cs="Arial"/>
                <w:bCs/>
                <w:sz w:val="10"/>
                <w:szCs w:val="10"/>
              </w:rPr>
            </w:pPr>
            <w:r w:rsidRPr="00A97AF5">
              <w:rPr>
                <w:rFonts w:ascii="Arial" w:hAnsi="Arial" w:cs="Arial"/>
                <w:bCs/>
                <w:sz w:val="10"/>
                <w:szCs w:val="10"/>
              </w:rPr>
              <w:t>3</w:t>
            </w:r>
            <w:r>
              <w:rPr>
                <w:rFonts w:ascii="Arial" w:hAnsi="Arial" w:cs="Arial"/>
                <w:bCs/>
                <w:sz w:val="10"/>
                <w:szCs w:val="10"/>
              </w:rPr>
              <w:t>3</w:t>
            </w: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r>
              <w:rPr>
                <w:rFonts w:ascii="Arial" w:hAnsi="Arial" w:cs="Arial"/>
                <w:color w:val="000000"/>
                <w:sz w:val="14"/>
                <w:szCs w:val="14"/>
              </w:rPr>
              <w:t>825</w:t>
            </w: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r>
              <w:rPr>
                <w:rFonts w:ascii="Arial" w:hAnsi="Arial" w:cs="Arial"/>
                <w:color w:val="000000"/>
                <w:sz w:val="14"/>
                <w:szCs w:val="14"/>
              </w:rPr>
              <w:t>583</w:t>
            </w: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r>
              <w:rPr>
                <w:rFonts w:ascii="Arial" w:hAnsi="Arial" w:cs="Arial"/>
                <w:color w:val="000000"/>
                <w:sz w:val="14"/>
                <w:szCs w:val="14"/>
              </w:rPr>
              <w:t>242</w:t>
            </w: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r>
              <w:rPr>
                <w:rFonts w:ascii="Arial" w:hAnsi="Arial" w:cs="Arial"/>
                <w:color w:val="000000"/>
                <w:sz w:val="14"/>
                <w:szCs w:val="14"/>
              </w:rPr>
              <w:t>43</w:t>
            </w:r>
          </w:p>
        </w:tc>
        <w:tc>
          <w:tcPr>
            <w:tcW w:w="278"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r>
              <w:rPr>
                <w:rFonts w:ascii="Arial" w:hAnsi="Arial" w:cs="Arial"/>
                <w:color w:val="000000"/>
                <w:sz w:val="14"/>
                <w:szCs w:val="14"/>
              </w:rPr>
              <w:t>199</w:t>
            </w:r>
          </w:p>
        </w:tc>
        <w:tc>
          <w:tcPr>
            <w:tcW w:w="279"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4103FD" w:rsidRDefault="004103FD">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4103FD" w:rsidRDefault="004103FD">
            <w:pPr>
              <w:jc w:val="right"/>
              <w:rPr>
                <w:rFonts w:ascii="Arial" w:hAnsi="Arial" w:cs="Arial"/>
                <w:color w:val="000000"/>
                <w:sz w:val="14"/>
                <w:szCs w:val="14"/>
              </w:rPr>
            </w:pPr>
          </w:p>
        </w:tc>
      </w:tr>
      <w:tr w:rsidR="004103FD" w:rsidRPr="000124EE" w:rsidTr="00ED748A">
        <w:trPr>
          <w:cantSplit/>
          <w:trHeight w:hRule="exact" w:val="255"/>
        </w:trPr>
        <w:tc>
          <w:tcPr>
            <w:tcW w:w="1262" w:type="pct"/>
            <w:gridSpan w:val="2"/>
            <w:tcBorders>
              <w:top w:val="nil"/>
              <w:left w:val="single" w:sz="4" w:space="0" w:color="auto"/>
              <w:bottom w:val="single" w:sz="4" w:space="0" w:color="auto"/>
              <w:right w:val="single" w:sz="4" w:space="0" w:color="auto"/>
            </w:tcBorders>
            <w:vAlign w:val="center"/>
          </w:tcPr>
          <w:p w:rsidR="004103FD" w:rsidRPr="000F5C19" w:rsidRDefault="004103FD" w:rsidP="00ED748A">
            <w:pPr>
              <w:rPr>
                <w:rFonts w:ascii="Arial" w:hAnsi="Arial" w:cs="Arial"/>
                <w:bCs/>
                <w:sz w:val="10"/>
                <w:szCs w:val="10"/>
              </w:rPr>
            </w:pPr>
            <w:r w:rsidRPr="000F5C19">
              <w:rPr>
                <w:rFonts w:ascii="Arial" w:hAnsi="Arial" w:cs="Arial"/>
                <w:iCs/>
                <w:sz w:val="10"/>
                <w:szCs w:val="10"/>
              </w:rPr>
              <w:t xml:space="preserve">    w tym odmowa wszczęcia postępowania w sprawach o wykroczenia</w:t>
            </w:r>
          </w:p>
        </w:tc>
        <w:tc>
          <w:tcPr>
            <w:tcW w:w="130" w:type="pct"/>
            <w:tcBorders>
              <w:top w:val="nil"/>
              <w:left w:val="single" w:sz="4" w:space="0" w:color="auto"/>
              <w:bottom w:val="single" w:sz="4" w:space="0" w:color="auto"/>
              <w:right w:val="single" w:sz="4" w:space="0" w:color="auto"/>
            </w:tcBorders>
            <w:vAlign w:val="center"/>
          </w:tcPr>
          <w:p w:rsidR="004103FD" w:rsidRPr="00A97AF5" w:rsidRDefault="004103FD" w:rsidP="00ED748A">
            <w:pPr>
              <w:rPr>
                <w:rFonts w:ascii="Arial" w:hAnsi="Arial" w:cs="Arial"/>
                <w:bCs/>
                <w:sz w:val="10"/>
                <w:szCs w:val="10"/>
              </w:rPr>
            </w:pPr>
            <w:r>
              <w:rPr>
                <w:rFonts w:ascii="Arial" w:hAnsi="Arial" w:cs="Arial"/>
                <w:bCs/>
                <w:sz w:val="10"/>
                <w:szCs w:val="10"/>
              </w:rPr>
              <w:t>34</w:t>
            </w: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r>
              <w:rPr>
                <w:rFonts w:ascii="Arial" w:hAnsi="Arial" w:cs="Arial"/>
                <w:color w:val="000000"/>
                <w:sz w:val="14"/>
                <w:szCs w:val="14"/>
              </w:rPr>
              <w:t>39</w:t>
            </w: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r>
              <w:rPr>
                <w:rFonts w:ascii="Arial" w:hAnsi="Arial" w:cs="Arial"/>
                <w:color w:val="000000"/>
                <w:sz w:val="14"/>
                <w:szCs w:val="14"/>
              </w:rPr>
              <w:t>29</w:t>
            </w: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r>
              <w:rPr>
                <w:rFonts w:ascii="Arial" w:hAnsi="Arial" w:cs="Arial"/>
                <w:color w:val="000000"/>
                <w:sz w:val="14"/>
                <w:szCs w:val="14"/>
              </w:rPr>
              <w:t>10</w:t>
            </w: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r>
              <w:rPr>
                <w:rFonts w:ascii="Arial" w:hAnsi="Arial" w:cs="Arial"/>
                <w:color w:val="000000"/>
                <w:sz w:val="14"/>
                <w:szCs w:val="14"/>
              </w:rPr>
              <w:t>4</w:t>
            </w:r>
          </w:p>
        </w:tc>
        <w:tc>
          <w:tcPr>
            <w:tcW w:w="278"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r>
              <w:rPr>
                <w:rFonts w:ascii="Arial" w:hAnsi="Arial" w:cs="Arial"/>
                <w:color w:val="000000"/>
                <w:sz w:val="14"/>
                <w:szCs w:val="14"/>
              </w:rPr>
              <w:t>6</w:t>
            </w:r>
          </w:p>
        </w:tc>
        <w:tc>
          <w:tcPr>
            <w:tcW w:w="279"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4103FD" w:rsidRDefault="004103FD">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4103FD" w:rsidRDefault="004103FD">
            <w:pPr>
              <w:jc w:val="right"/>
              <w:rPr>
                <w:rFonts w:ascii="Arial" w:hAnsi="Arial" w:cs="Arial"/>
                <w:color w:val="000000"/>
                <w:sz w:val="14"/>
                <w:szCs w:val="14"/>
              </w:rPr>
            </w:pPr>
          </w:p>
        </w:tc>
      </w:tr>
      <w:tr w:rsidR="004103FD" w:rsidRPr="000124EE" w:rsidTr="003117F3">
        <w:trPr>
          <w:cantSplit/>
          <w:trHeight w:hRule="exact" w:val="633"/>
        </w:trPr>
        <w:tc>
          <w:tcPr>
            <w:tcW w:w="1262" w:type="pct"/>
            <w:gridSpan w:val="2"/>
            <w:tcBorders>
              <w:top w:val="nil"/>
              <w:left w:val="single" w:sz="4" w:space="0" w:color="auto"/>
              <w:bottom w:val="single" w:sz="4" w:space="0" w:color="auto"/>
              <w:right w:val="single" w:sz="4" w:space="0" w:color="auto"/>
            </w:tcBorders>
            <w:vAlign w:val="center"/>
          </w:tcPr>
          <w:p w:rsidR="004103FD" w:rsidRPr="000F5C19" w:rsidRDefault="004103FD" w:rsidP="00ED748A">
            <w:pPr>
              <w:rPr>
                <w:rFonts w:ascii="Arial" w:hAnsi="Arial" w:cs="Arial"/>
                <w:iCs/>
                <w:sz w:val="10"/>
                <w:szCs w:val="10"/>
              </w:rPr>
            </w:pPr>
            <w:r w:rsidRPr="00731617">
              <w:rPr>
                <w:rFonts w:ascii="Arial" w:hAnsi="Arial" w:cs="Arial"/>
                <w:bCs/>
                <w:sz w:val="12"/>
                <w:szCs w:val="12"/>
              </w:rPr>
              <w:t xml:space="preserve">   w tym z wiersza 33 w związku ze zmianami organizacyjnymi ( zniesienie/likwidacja/ zmiany obszaru właściwości sądu, wydziału, sekcji oraz zmiany </w:t>
            </w:r>
            <w:r w:rsidR="00A77A1D" w:rsidRPr="00A77A1D">
              <w:rPr>
                <w:rFonts w:ascii="Arial" w:hAnsi="Arial" w:cs="Arial"/>
                <w:bCs/>
                <w:sz w:val="12"/>
                <w:szCs w:val="12"/>
              </w:rPr>
              <w:t>zarządzenia MS o biurowości)</w:t>
            </w:r>
          </w:p>
        </w:tc>
        <w:tc>
          <w:tcPr>
            <w:tcW w:w="130" w:type="pct"/>
            <w:tcBorders>
              <w:top w:val="nil"/>
              <w:left w:val="single" w:sz="4" w:space="0" w:color="auto"/>
              <w:bottom w:val="single" w:sz="4" w:space="0" w:color="auto"/>
              <w:right w:val="single" w:sz="4" w:space="0" w:color="auto"/>
            </w:tcBorders>
            <w:vAlign w:val="center"/>
          </w:tcPr>
          <w:p w:rsidR="004103FD" w:rsidRDefault="004103FD" w:rsidP="00ED748A">
            <w:pPr>
              <w:rPr>
                <w:rFonts w:ascii="Arial" w:hAnsi="Arial" w:cs="Arial"/>
                <w:bCs/>
                <w:sz w:val="10"/>
                <w:szCs w:val="10"/>
              </w:rPr>
            </w:pPr>
            <w:r>
              <w:rPr>
                <w:rFonts w:ascii="Arial" w:hAnsi="Arial" w:cs="Arial"/>
                <w:bCs/>
                <w:sz w:val="10"/>
                <w:szCs w:val="10"/>
              </w:rPr>
              <w:t>35</w:t>
            </w: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9"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82"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8" w:type="pct"/>
            <w:tcBorders>
              <w:top w:val="nil"/>
              <w:left w:val="nil"/>
              <w:bottom w:val="single" w:sz="4"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91" w:type="pct"/>
            <w:tcBorders>
              <w:top w:val="nil"/>
              <w:left w:val="nil"/>
              <w:bottom w:val="single" w:sz="4" w:space="0" w:color="auto"/>
              <w:right w:val="single" w:sz="4" w:space="0" w:color="000000"/>
            </w:tcBorders>
            <w:vAlign w:val="center"/>
          </w:tcPr>
          <w:p w:rsidR="004103FD" w:rsidRDefault="004103FD">
            <w:pPr>
              <w:jc w:val="right"/>
              <w:rPr>
                <w:rFonts w:ascii="Arial" w:hAnsi="Arial" w:cs="Arial"/>
                <w:color w:val="000000"/>
                <w:sz w:val="14"/>
                <w:szCs w:val="14"/>
              </w:rPr>
            </w:pPr>
          </w:p>
        </w:tc>
        <w:tc>
          <w:tcPr>
            <w:tcW w:w="290" w:type="pct"/>
            <w:tcBorders>
              <w:top w:val="nil"/>
              <w:left w:val="single" w:sz="4" w:space="0" w:color="000000"/>
              <w:bottom w:val="single" w:sz="4" w:space="0" w:color="auto"/>
              <w:right w:val="single" w:sz="18" w:space="0" w:color="auto"/>
            </w:tcBorders>
            <w:vAlign w:val="center"/>
          </w:tcPr>
          <w:p w:rsidR="004103FD" w:rsidRDefault="004103FD">
            <w:pPr>
              <w:jc w:val="right"/>
              <w:rPr>
                <w:rFonts w:ascii="Arial" w:hAnsi="Arial" w:cs="Arial"/>
                <w:color w:val="000000"/>
                <w:sz w:val="14"/>
                <w:szCs w:val="14"/>
              </w:rPr>
            </w:pPr>
          </w:p>
        </w:tc>
      </w:tr>
      <w:tr w:rsidR="004103FD" w:rsidRPr="000124EE" w:rsidTr="00ED748A">
        <w:trPr>
          <w:cantSplit/>
          <w:trHeight w:hRule="exact" w:val="255"/>
        </w:trPr>
        <w:tc>
          <w:tcPr>
            <w:tcW w:w="1262" w:type="pct"/>
            <w:gridSpan w:val="2"/>
            <w:tcBorders>
              <w:top w:val="nil"/>
              <w:left w:val="single" w:sz="4" w:space="0" w:color="auto"/>
              <w:bottom w:val="single" w:sz="4" w:space="0" w:color="auto"/>
              <w:right w:val="single" w:sz="4" w:space="0" w:color="auto"/>
            </w:tcBorders>
            <w:vAlign w:val="center"/>
          </w:tcPr>
          <w:p w:rsidR="004103FD" w:rsidRPr="00A97AF5" w:rsidRDefault="004103FD" w:rsidP="00ED748A">
            <w:pPr>
              <w:rPr>
                <w:rFonts w:ascii="Arial" w:hAnsi="Arial" w:cs="Arial"/>
                <w:bCs/>
                <w:sz w:val="10"/>
                <w:szCs w:val="10"/>
              </w:rPr>
            </w:pPr>
            <w:r w:rsidRPr="00A97AF5">
              <w:rPr>
                <w:rFonts w:ascii="Arial" w:hAnsi="Arial" w:cs="Arial"/>
                <w:bCs/>
                <w:sz w:val="10"/>
                <w:szCs w:val="10"/>
              </w:rPr>
              <w:t>Kop</w:t>
            </w:r>
          </w:p>
        </w:tc>
        <w:tc>
          <w:tcPr>
            <w:tcW w:w="130" w:type="pct"/>
            <w:tcBorders>
              <w:top w:val="nil"/>
              <w:left w:val="single" w:sz="4" w:space="0" w:color="auto"/>
              <w:bottom w:val="single" w:sz="18" w:space="0" w:color="auto"/>
              <w:right w:val="single" w:sz="4" w:space="0" w:color="auto"/>
            </w:tcBorders>
            <w:vAlign w:val="center"/>
          </w:tcPr>
          <w:p w:rsidR="004103FD" w:rsidRPr="00A97AF5" w:rsidRDefault="004103FD" w:rsidP="00ED748A">
            <w:pPr>
              <w:rPr>
                <w:rFonts w:ascii="Arial" w:hAnsi="Arial" w:cs="Arial"/>
                <w:bCs/>
                <w:sz w:val="10"/>
                <w:szCs w:val="10"/>
              </w:rPr>
            </w:pPr>
            <w:r>
              <w:rPr>
                <w:rFonts w:ascii="Arial" w:hAnsi="Arial" w:cs="Arial"/>
                <w:bCs/>
                <w:sz w:val="10"/>
                <w:szCs w:val="10"/>
              </w:rPr>
              <w:t>36</w:t>
            </w:r>
          </w:p>
        </w:tc>
        <w:tc>
          <w:tcPr>
            <w:tcW w:w="272" w:type="pct"/>
            <w:tcBorders>
              <w:top w:val="nil"/>
              <w:left w:val="nil"/>
              <w:bottom w:val="single" w:sz="18" w:space="0" w:color="auto"/>
              <w:right w:val="single" w:sz="4" w:space="0" w:color="auto"/>
            </w:tcBorders>
            <w:vAlign w:val="center"/>
          </w:tcPr>
          <w:p w:rsidR="004103FD" w:rsidRDefault="004103FD">
            <w:pPr>
              <w:jc w:val="right"/>
              <w:rPr>
                <w:rFonts w:ascii="Arial" w:hAnsi="Arial" w:cs="Arial"/>
                <w:color w:val="000000"/>
                <w:sz w:val="14"/>
                <w:szCs w:val="14"/>
              </w:rPr>
            </w:pPr>
            <w:r>
              <w:rPr>
                <w:rFonts w:ascii="Arial" w:hAnsi="Arial" w:cs="Arial"/>
                <w:color w:val="000000"/>
                <w:sz w:val="14"/>
                <w:szCs w:val="14"/>
              </w:rPr>
              <w:t>41</w:t>
            </w:r>
          </w:p>
        </w:tc>
        <w:tc>
          <w:tcPr>
            <w:tcW w:w="272" w:type="pct"/>
            <w:tcBorders>
              <w:top w:val="nil"/>
              <w:left w:val="nil"/>
              <w:bottom w:val="single" w:sz="18" w:space="0" w:color="auto"/>
              <w:right w:val="single" w:sz="4" w:space="0" w:color="auto"/>
            </w:tcBorders>
            <w:vAlign w:val="center"/>
          </w:tcPr>
          <w:p w:rsidR="004103FD" w:rsidRDefault="004103FD">
            <w:pPr>
              <w:jc w:val="right"/>
              <w:rPr>
                <w:rFonts w:ascii="Arial" w:hAnsi="Arial" w:cs="Arial"/>
                <w:color w:val="000000"/>
                <w:sz w:val="14"/>
                <w:szCs w:val="14"/>
              </w:rPr>
            </w:pPr>
            <w:r>
              <w:rPr>
                <w:rFonts w:ascii="Arial" w:hAnsi="Arial" w:cs="Arial"/>
                <w:color w:val="000000"/>
                <w:sz w:val="14"/>
                <w:szCs w:val="14"/>
              </w:rPr>
              <w:t>25</w:t>
            </w:r>
          </w:p>
        </w:tc>
        <w:tc>
          <w:tcPr>
            <w:tcW w:w="272" w:type="pct"/>
            <w:tcBorders>
              <w:top w:val="nil"/>
              <w:left w:val="nil"/>
              <w:bottom w:val="single" w:sz="18" w:space="0" w:color="auto"/>
              <w:right w:val="single" w:sz="4" w:space="0" w:color="auto"/>
            </w:tcBorders>
            <w:vAlign w:val="center"/>
          </w:tcPr>
          <w:p w:rsidR="004103FD" w:rsidRDefault="004103FD">
            <w:pPr>
              <w:jc w:val="right"/>
              <w:rPr>
                <w:rFonts w:ascii="Arial" w:hAnsi="Arial" w:cs="Arial"/>
                <w:color w:val="000000"/>
                <w:sz w:val="14"/>
                <w:szCs w:val="14"/>
              </w:rPr>
            </w:pPr>
            <w:r>
              <w:rPr>
                <w:rFonts w:ascii="Arial" w:hAnsi="Arial" w:cs="Arial"/>
                <w:color w:val="000000"/>
                <w:sz w:val="14"/>
                <w:szCs w:val="14"/>
              </w:rPr>
              <w:t>16</w:t>
            </w:r>
          </w:p>
        </w:tc>
        <w:tc>
          <w:tcPr>
            <w:tcW w:w="272" w:type="pct"/>
            <w:tcBorders>
              <w:top w:val="nil"/>
              <w:left w:val="nil"/>
              <w:bottom w:val="single" w:sz="18"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18"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2" w:type="pct"/>
            <w:tcBorders>
              <w:top w:val="nil"/>
              <w:left w:val="nil"/>
              <w:bottom w:val="single" w:sz="18" w:space="0" w:color="auto"/>
              <w:right w:val="single" w:sz="4" w:space="0" w:color="auto"/>
            </w:tcBorders>
            <w:vAlign w:val="center"/>
          </w:tcPr>
          <w:p w:rsidR="004103FD" w:rsidRDefault="004103FD">
            <w:pPr>
              <w:jc w:val="right"/>
              <w:rPr>
                <w:rFonts w:ascii="Arial" w:hAnsi="Arial" w:cs="Arial"/>
                <w:color w:val="000000"/>
                <w:sz w:val="14"/>
                <w:szCs w:val="14"/>
              </w:rPr>
            </w:pPr>
            <w:r>
              <w:rPr>
                <w:rFonts w:ascii="Arial" w:hAnsi="Arial" w:cs="Arial"/>
                <w:color w:val="000000"/>
                <w:sz w:val="14"/>
                <w:szCs w:val="14"/>
              </w:rPr>
              <w:t>5</w:t>
            </w:r>
          </w:p>
        </w:tc>
        <w:tc>
          <w:tcPr>
            <w:tcW w:w="278" w:type="pct"/>
            <w:tcBorders>
              <w:top w:val="nil"/>
              <w:left w:val="nil"/>
              <w:bottom w:val="single" w:sz="18" w:space="0" w:color="auto"/>
              <w:right w:val="single" w:sz="4" w:space="0" w:color="auto"/>
            </w:tcBorders>
            <w:vAlign w:val="center"/>
          </w:tcPr>
          <w:p w:rsidR="004103FD" w:rsidRDefault="004103FD">
            <w:pPr>
              <w:jc w:val="right"/>
              <w:rPr>
                <w:rFonts w:ascii="Arial" w:hAnsi="Arial" w:cs="Arial"/>
                <w:color w:val="000000"/>
                <w:sz w:val="14"/>
                <w:szCs w:val="14"/>
              </w:rPr>
            </w:pPr>
            <w:r>
              <w:rPr>
                <w:rFonts w:ascii="Arial" w:hAnsi="Arial" w:cs="Arial"/>
                <w:color w:val="000000"/>
                <w:sz w:val="14"/>
                <w:szCs w:val="14"/>
              </w:rPr>
              <w:t>11</w:t>
            </w:r>
          </w:p>
        </w:tc>
        <w:tc>
          <w:tcPr>
            <w:tcW w:w="279" w:type="pct"/>
            <w:tcBorders>
              <w:top w:val="nil"/>
              <w:left w:val="nil"/>
              <w:bottom w:val="single" w:sz="18"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8" w:type="pct"/>
            <w:tcBorders>
              <w:top w:val="nil"/>
              <w:left w:val="nil"/>
              <w:bottom w:val="single" w:sz="18"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82" w:type="pct"/>
            <w:tcBorders>
              <w:top w:val="nil"/>
              <w:left w:val="nil"/>
              <w:bottom w:val="single" w:sz="18"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78" w:type="pct"/>
            <w:tcBorders>
              <w:top w:val="nil"/>
              <w:left w:val="nil"/>
              <w:bottom w:val="single" w:sz="18" w:space="0" w:color="auto"/>
              <w:right w:val="single" w:sz="4" w:space="0" w:color="auto"/>
            </w:tcBorders>
            <w:vAlign w:val="center"/>
          </w:tcPr>
          <w:p w:rsidR="004103FD" w:rsidRDefault="004103FD">
            <w:pPr>
              <w:jc w:val="right"/>
              <w:rPr>
                <w:rFonts w:ascii="Arial" w:hAnsi="Arial" w:cs="Arial"/>
                <w:color w:val="000000"/>
                <w:sz w:val="14"/>
                <w:szCs w:val="14"/>
              </w:rPr>
            </w:pPr>
          </w:p>
        </w:tc>
        <w:tc>
          <w:tcPr>
            <w:tcW w:w="291" w:type="pct"/>
            <w:tcBorders>
              <w:top w:val="nil"/>
              <w:left w:val="nil"/>
              <w:bottom w:val="single" w:sz="18" w:space="0" w:color="auto"/>
              <w:right w:val="single" w:sz="4" w:space="0" w:color="000000"/>
            </w:tcBorders>
            <w:vAlign w:val="center"/>
          </w:tcPr>
          <w:p w:rsidR="004103FD" w:rsidRDefault="004103FD">
            <w:pPr>
              <w:jc w:val="right"/>
              <w:rPr>
                <w:rFonts w:ascii="Arial" w:hAnsi="Arial" w:cs="Arial"/>
                <w:color w:val="000000"/>
                <w:sz w:val="14"/>
                <w:szCs w:val="14"/>
              </w:rPr>
            </w:pPr>
          </w:p>
        </w:tc>
        <w:tc>
          <w:tcPr>
            <w:tcW w:w="290" w:type="pct"/>
            <w:tcBorders>
              <w:top w:val="nil"/>
              <w:left w:val="single" w:sz="4" w:space="0" w:color="000000"/>
              <w:bottom w:val="single" w:sz="18" w:space="0" w:color="auto"/>
              <w:right w:val="single" w:sz="18" w:space="0" w:color="auto"/>
            </w:tcBorders>
            <w:vAlign w:val="center"/>
          </w:tcPr>
          <w:p w:rsidR="004103FD" w:rsidRDefault="004103FD">
            <w:pPr>
              <w:jc w:val="right"/>
              <w:rPr>
                <w:rFonts w:ascii="Arial" w:hAnsi="Arial" w:cs="Arial"/>
                <w:color w:val="000000"/>
                <w:sz w:val="14"/>
                <w:szCs w:val="14"/>
              </w:rPr>
            </w:pPr>
          </w:p>
        </w:tc>
      </w:tr>
    </w:tbl>
    <w:p w:rsidR="00BC17FD" w:rsidRDefault="00BC17FD" w:rsidP="00BC17FD">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3D30A6" w:rsidRDefault="003D30A6">
      <w:pPr>
        <w:rPr>
          <w:rFonts w:ascii="Arial" w:hAnsi="Arial" w:cs="Arial"/>
          <w:sz w:val="10"/>
          <w:szCs w:val="10"/>
        </w:rPr>
      </w:pPr>
    </w:p>
    <w:p w:rsidR="003D30A6" w:rsidRDefault="003D30A6">
      <w:pPr>
        <w:rPr>
          <w:rFonts w:ascii="Arial" w:hAnsi="Arial" w:cs="Arial"/>
          <w:sz w:val="10"/>
          <w:szCs w:val="10"/>
        </w:rPr>
      </w:pPr>
    </w:p>
    <w:p w:rsidR="003D30A6" w:rsidRDefault="003D30A6">
      <w:pPr>
        <w:rPr>
          <w:rFonts w:ascii="Arial" w:hAnsi="Arial" w:cs="Arial"/>
          <w:sz w:val="10"/>
          <w:szCs w:val="10"/>
        </w:rPr>
      </w:pPr>
    </w:p>
    <w:p w:rsidR="003D30A6" w:rsidRDefault="003D30A6">
      <w:pPr>
        <w:rPr>
          <w:rFonts w:ascii="Arial" w:hAnsi="Arial" w:cs="Arial"/>
          <w:sz w:val="10"/>
          <w:szCs w:val="10"/>
        </w:rPr>
      </w:pPr>
    </w:p>
    <w:p w:rsidR="003D30A6" w:rsidRDefault="003D30A6">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Default="00A51918">
      <w:pPr>
        <w:rPr>
          <w:rFonts w:ascii="Arial" w:hAnsi="Arial" w:cs="Arial"/>
          <w:sz w:val="10"/>
          <w:szCs w:val="10"/>
        </w:rPr>
      </w:pPr>
    </w:p>
    <w:p w:rsidR="00A51918" w:rsidRPr="00CE79D7" w:rsidRDefault="00A51918">
      <w:pPr>
        <w:rPr>
          <w:rFonts w:ascii="Arial" w:hAnsi="Arial" w:cs="Arial"/>
          <w:sz w:val="10"/>
          <w:szCs w:val="10"/>
        </w:rPr>
        <w:sectPr w:rsidR="00A51918" w:rsidRPr="00CE79D7" w:rsidSect="00AE4930">
          <w:pgSz w:w="16838" w:h="11906" w:orient="landscape" w:code="9"/>
          <w:pgMar w:top="425" w:right="397" w:bottom="244" w:left="454" w:header="255" w:footer="255" w:gutter="0"/>
          <w:cols w:space="708"/>
          <w:docGrid w:linePitch="326"/>
        </w:sectPr>
      </w:pPr>
    </w:p>
    <w:p w:rsidR="00DA6CC6" w:rsidRPr="00B521A9" w:rsidRDefault="00DA6CC6" w:rsidP="005173A8">
      <w:pPr>
        <w:widowControl w:val="0"/>
        <w:rPr>
          <w:rFonts w:ascii="Arial" w:hAnsi="Arial" w:cs="Arial"/>
          <w:b/>
          <w:sz w:val="18"/>
          <w:szCs w:val="18"/>
        </w:rPr>
      </w:pPr>
      <w:r w:rsidRPr="00B521A9">
        <w:rPr>
          <w:rFonts w:ascii="Arial" w:hAnsi="Arial" w:cs="Arial"/>
          <w:b/>
          <w:sz w:val="18"/>
          <w:szCs w:val="18"/>
        </w:rPr>
        <w:lastRenderedPageBreak/>
        <w:t>Dział 1.3. Terminowość sporządzania uzasadnień</w:t>
      </w:r>
    </w:p>
    <w:tbl>
      <w:tblPr>
        <w:tblW w:w="11199" w:type="dxa"/>
        <w:tblInd w:w="70"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1064"/>
        <w:gridCol w:w="338"/>
        <w:gridCol w:w="676"/>
        <w:gridCol w:w="616"/>
        <w:gridCol w:w="671"/>
        <w:gridCol w:w="746"/>
        <w:gridCol w:w="666"/>
        <w:gridCol w:w="711"/>
        <w:gridCol w:w="676"/>
        <w:gridCol w:w="640"/>
        <w:gridCol w:w="599"/>
        <w:gridCol w:w="675"/>
        <w:gridCol w:w="672"/>
        <w:gridCol w:w="952"/>
        <w:gridCol w:w="755"/>
        <w:gridCol w:w="742"/>
      </w:tblGrid>
      <w:tr w:rsidR="00195160" w:rsidRPr="00DE03B4" w:rsidTr="00F308CA">
        <w:trPr>
          <w:cantSplit/>
          <w:trHeight w:val="206"/>
        </w:trPr>
        <w:tc>
          <w:tcPr>
            <w:tcW w:w="1402" w:type="dxa"/>
            <w:gridSpan w:val="2"/>
            <w:vMerge w:val="restart"/>
            <w:tcBorders>
              <w:top w:val="single" w:sz="2" w:space="0" w:color="auto"/>
              <w:left w:val="single" w:sz="2" w:space="0" w:color="auto"/>
              <w:bottom w:val="single" w:sz="6" w:space="0" w:color="auto"/>
              <w:right w:val="single" w:sz="6" w:space="0" w:color="auto"/>
            </w:tcBorders>
            <w:vAlign w:val="center"/>
          </w:tcPr>
          <w:p w:rsidR="00195160" w:rsidRPr="00DE03B4" w:rsidRDefault="00195160" w:rsidP="00265F5B">
            <w:pPr>
              <w:pStyle w:val="Tekstpodstawowy2"/>
              <w:jc w:val="center"/>
              <w:rPr>
                <w:sz w:val="14"/>
              </w:rPr>
            </w:pPr>
            <w:r w:rsidRPr="00DE03B4">
              <w:rPr>
                <w:sz w:val="14"/>
              </w:rPr>
              <w:t>RODZAJE SPRAW</w:t>
            </w:r>
          </w:p>
          <w:p w:rsidR="00195160" w:rsidRPr="00DE03B4" w:rsidRDefault="00195160" w:rsidP="00265F5B">
            <w:pPr>
              <w:jc w:val="center"/>
              <w:rPr>
                <w:rFonts w:ascii="Arial" w:hAnsi="Arial" w:cs="Arial"/>
                <w:sz w:val="14"/>
              </w:rPr>
            </w:pPr>
            <w:r w:rsidRPr="00DE03B4">
              <w:rPr>
                <w:rFonts w:ascii="Arial" w:hAnsi="Arial" w:cs="Arial"/>
                <w:sz w:val="14"/>
              </w:rPr>
              <w:t xml:space="preserve">według repertoriów </w:t>
            </w:r>
          </w:p>
          <w:p w:rsidR="00195160" w:rsidRPr="00DE03B4" w:rsidRDefault="00195160" w:rsidP="00265F5B">
            <w:pPr>
              <w:jc w:val="center"/>
              <w:rPr>
                <w:rFonts w:ascii="Arial" w:hAnsi="Arial" w:cs="Arial"/>
                <w:sz w:val="14"/>
              </w:rPr>
            </w:pPr>
            <w:r w:rsidRPr="00DE03B4">
              <w:rPr>
                <w:rFonts w:ascii="Arial" w:hAnsi="Arial" w:cs="Arial"/>
                <w:sz w:val="14"/>
              </w:rPr>
              <w:t>i wykazów</w:t>
            </w:r>
          </w:p>
        </w:tc>
        <w:tc>
          <w:tcPr>
            <w:tcW w:w="6676" w:type="dxa"/>
            <w:gridSpan w:val="10"/>
            <w:tcBorders>
              <w:top w:val="single" w:sz="2" w:space="0" w:color="auto"/>
              <w:left w:val="single" w:sz="6" w:space="0" w:color="auto"/>
              <w:bottom w:val="single" w:sz="6" w:space="0" w:color="auto"/>
              <w:right w:val="single" w:sz="4" w:space="0" w:color="auto"/>
            </w:tcBorders>
            <w:vAlign w:val="center"/>
          </w:tcPr>
          <w:p w:rsidR="00195160" w:rsidRPr="00DE03B4" w:rsidRDefault="00195160" w:rsidP="00265F5B">
            <w:pPr>
              <w:spacing w:after="120" w:line="200" w:lineRule="exact"/>
              <w:jc w:val="center"/>
              <w:rPr>
                <w:rFonts w:ascii="Arial" w:hAnsi="Arial" w:cs="Arial"/>
                <w:sz w:val="14"/>
              </w:rPr>
            </w:pPr>
            <w:r w:rsidRPr="00DE03B4">
              <w:rPr>
                <w:rFonts w:ascii="Arial" w:hAnsi="Arial" w:cs="Arial"/>
                <w:sz w:val="14"/>
              </w:rPr>
              <w:t>Terminowość sporządzania uzasadnień</w:t>
            </w:r>
          </w:p>
        </w:tc>
        <w:tc>
          <w:tcPr>
            <w:tcW w:w="672" w:type="dxa"/>
            <w:vMerge w:val="restart"/>
            <w:tcBorders>
              <w:top w:val="single" w:sz="2" w:space="0" w:color="auto"/>
              <w:left w:val="single" w:sz="4" w:space="0" w:color="auto"/>
              <w:right w:val="single" w:sz="2" w:space="0" w:color="auto"/>
            </w:tcBorders>
            <w:tcMar>
              <w:left w:w="0" w:type="dxa"/>
              <w:right w:w="0" w:type="dxa"/>
            </w:tcMar>
            <w:vAlign w:val="center"/>
          </w:tcPr>
          <w:p w:rsidR="00195160" w:rsidRPr="00DE03B4" w:rsidRDefault="00195160" w:rsidP="00265F5B">
            <w:pPr>
              <w:spacing w:after="120" w:line="200" w:lineRule="exact"/>
              <w:jc w:val="center"/>
              <w:rPr>
                <w:rFonts w:ascii="Arial" w:hAnsi="Arial" w:cs="Arial"/>
                <w:sz w:val="12"/>
                <w:szCs w:val="12"/>
              </w:rPr>
            </w:pPr>
            <w:r w:rsidRPr="00DE03B4">
              <w:rPr>
                <w:rFonts w:ascii="Arial" w:hAnsi="Arial" w:cs="Arial"/>
                <w:sz w:val="12"/>
                <w:szCs w:val="12"/>
              </w:rPr>
              <w:t>Uzasadnienia wygłoszone (art.82 § 6 kpw)</w:t>
            </w:r>
          </w:p>
        </w:tc>
        <w:tc>
          <w:tcPr>
            <w:tcW w:w="952" w:type="dxa"/>
            <w:vMerge w:val="restart"/>
            <w:tcBorders>
              <w:top w:val="single" w:sz="2" w:space="0" w:color="auto"/>
              <w:left w:val="single" w:sz="4" w:space="0" w:color="auto"/>
              <w:right w:val="single" w:sz="2" w:space="0" w:color="auto"/>
            </w:tcBorders>
            <w:tcMar>
              <w:left w:w="0" w:type="dxa"/>
              <w:right w:w="0" w:type="dxa"/>
            </w:tcMar>
            <w:vAlign w:val="center"/>
          </w:tcPr>
          <w:p w:rsidR="00195160" w:rsidRPr="00DE03B4" w:rsidRDefault="00195160" w:rsidP="00265F5B">
            <w:pPr>
              <w:spacing w:after="120" w:line="200" w:lineRule="exact"/>
              <w:jc w:val="center"/>
              <w:rPr>
                <w:rFonts w:ascii="Arial" w:hAnsi="Arial" w:cs="Arial"/>
                <w:sz w:val="12"/>
                <w:szCs w:val="12"/>
              </w:rPr>
            </w:pPr>
            <w:r w:rsidRPr="00DE03B4">
              <w:rPr>
                <w:rFonts w:ascii="Arial" w:hAnsi="Arial" w:cs="Arial"/>
                <w:sz w:val="12"/>
                <w:szCs w:val="12"/>
              </w:rPr>
              <w:t>Liczba spraw do których wpłynął wniosek o transkrypcje uzasadnień wygłoszonych w trybie art.82 § 6 kpw</w:t>
            </w:r>
          </w:p>
        </w:tc>
        <w:tc>
          <w:tcPr>
            <w:tcW w:w="1497" w:type="dxa"/>
            <w:gridSpan w:val="2"/>
            <w:vMerge w:val="restart"/>
            <w:tcBorders>
              <w:top w:val="single" w:sz="2" w:space="0" w:color="auto"/>
              <w:left w:val="single" w:sz="4" w:space="0" w:color="auto"/>
              <w:bottom w:val="single" w:sz="4" w:space="0" w:color="auto"/>
              <w:right w:val="single" w:sz="2" w:space="0" w:color="auto"/>
            </w:tcBorders>
          </w:tcPr>
          <w:p w:rsidR="00195160" w:rsidRPr="00DE03B4" w:rsidRDefault="00195160" w:rsidP="00265F5B">
            <w:pPr>
              <w:spacing w:after="120" w:line="200" w:lineRule="exact"/>
              <w:jc w:val="center"/>
              <w:rPr>
                <w:rFonts w:ascii="Arial" w:hAnsi="Arial" w:cs="Arial"/>
                <w:sz w:val="12"/>
                <w:szCs w:val="12"/>
              </w:rPr>
            </w:pPr>
            <w:r w:rsidRPr="00DE03B4">
              <w:rPr>
                <w:rFonts w:ascii="Arial" w:hAnsi="Arial" w:cs="Arial"/>
                <w:sz w:val="12"/>
                <w:szCs w:val="12"/>
              </w:rPr>
              <w:t>Liczba spraw, w których projekt uzasadnienia orzeczenia sporządził asystent</w:t>
            </w:r>
          </w:p>
        </w:tc>
      </w:tr>
      <w:tr w:rsidR="00195160" w:rsidRPr="00DE03B4" w:rsidTr="009B2FE8">
        <w:trPr>
          <w:cantSplit/>
          <w:trHeight w:val="115"/>
        </w:trPr>
        <w:tc>
          <w:tcPr>
            <w:tcW w:w="1402" w:type="dxa"/>
            <w:gridSpan w:val="2"/>
            <w:vMerge/>
            <w:tcBorders>
              <w:top w:val="single" w:sz="2" w:space="0" w:color="auto"/>
              <w:left w:val="single" w:sz="2" w:space="0" w:color="auto"/>
              <w:bottom w:val="single" w:sz="6" w:space="0" w:color="auto"/>
              <w:right w:val="single" w:sz="6" w:space="0" w:color="auto"/>
            </w:tcBorders>
            <w:vAlign w:val="center"/>
          </w:tcPr>
          <w:p w:rsidR="00195160" w:rsidRPr="00DE03B4" w:rsidRDefault="00195160" w:rsidP="00265F5B">
            <w:pPr>
              <w:rPr>
                <w:rFonts w:ascii="Arial" w:hAnsi="Arial" w:cs="Arial"/>
                <w:sz w:val="14"/>
              </w:rPr>
            </w:pPr>
          </w:p>
        </w:tc>
        <w:tc>
          <w:tcPr>
            <w:tcW w:w="676" w:type="dxa"/>
            <w:vMerge w:val="restart"/>
            <w:tcBorders>
              <w:top w:val="single" w:sz="6" w:space="0" w:color="auto"/>
              <w:left w:val="single" w:sz="6" w:space="0" w:color="auto"/>
              <w:bottom w:val="single" w:sz="6" w:space="0" w:color="auto"/>
              <w:right w:val="single" w:sz="4" w:space="0" w:color="auto"/>
            </w:tcBorders>
            <w:vAlign w:val="center"/>
          </w:tcPr>
          <w:p w:rsidR="00195160" w:rsidRPr="00DE03B4" w:rsidRDefault="00195160" w:rsidP="00265F5B">
            <w:pPr>
              <w:spacing w:after="120" w:line="200" w:lineRule="exact"/>
              <w:jc w:val="center"/>
              <w:rPr>
                <w:rFonts w:ascii="Arial" w:hAnsi="Arial" w:cs="Arial"/>
                <w:sz w:val="12"/>
              </w:rPr>
            </w:pPr>
          </w:p>
          <w:p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Razem</w:t>
            </w:r>
          </w:p>
          <w:p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(kol.2+3+5+7+9)</w:t>
            </w:r>
          </w:p>
        </w:tc>
        <w:tc>
          <w:tcPr>
            <w:tcW w:w="616" w:type="dxa"/>
            <w:vMerge w:val="restart"/>
            <w:tcBorders>
              <w:top w:val="single" w:sz="6" w:space="0" w:color="auto"/>
              <w:left w:val="single" w:sz="4" w:space="0" w:color="auto"/>
              <w:bottom w:val="single" w:sz="6" w:space="0" w:color="auto"/>
              <w:right w:val="single" w:sz="6" w:space="0" w:color="auto"/>
            </w:tcBorders>
            <w:vAlign w:val="center"/>
          </w:tcPr>
          <w:p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 xml:space="preserve">w terminie </w:t>
            </w:r>
          </w:p>
          <w:p w:rsidR="00195160" w:rsidRPr="00DE03B4" w:rsidRDefault="00195160" w:rsidP="00265F5B">
            <w:pPr>
              <w:spacing w:after="120" w:line="200" w:lineRule="exact"/>
              <w:ind w:left="-21"/>
              <w:jc w:val="center"/>
              <w:rPr>
                <w:rFonts w:ascii="Arial" w:hAnsi="Arial" w:cs="Arial"/>
                <w:sz w:val="12"/>
              </w:rPr>
            </w:pPr>
            <w:r w:rsidRPr="00DE03B4">
              <w:rPr>
                <w:rFonts w:ascii="Arial" w:hAnsi="Arial" w:cs="Arial"/>
                <w:sz w:val="12"/>
              </w:rPr>
              <w:t>ustawowym</w:t>
            </w:r>
          </w:p>
        </w:tc>
        <w:tc>
          <w:tcPr>
            <w:tcW w:w="5384" w:type="dxa"/>
            <w:gridSpan w:val="8"/>
            <w:tcBorders>
              <w:top w:val="single" w:sz="6" w:space="0" w:color="auto"/>
              <w:left w:val="single" w:sz="6" w:space="0" w:color="auto"/>
              <w:bottom w:val="single" w:sz="2" w:space="0" w:color="auto"/>
              <w:right w:val="single" w:sz="4" w:space="0" w:color="auto"/>
            </w:tcBorders>
            <w:vAlign w:val="center"/>
          </w:tcPr>
          <w:p w:rsidR="00195160" w:rsidRPr="00DE03B4" w:rsidRDefault="00195160" w:rsidP="00265F5B">
            <w:pPr>
              <w:spacing w:after="120" w:line="200" w:lineRule="exact"/>
              <w:ind w:left="-70" w:right="-70"/>
              <w:jc w:val="center"/>
              <w:rPr>
                <w:rFonts w:ascii="Arial" w:hAnsi="Arial" w:cs="Arial"/>
                <w:sz w:val="12"/>
              </w:rPr>
            </w:pPr>
            <w:r w:rsidRPr="00DE03B4">
              <w:rPr>
                <w:rFonts w:ascii="Arial" w:hAnsi="Arial" w:cs="Arial"/>
                <w:sz w:val="12"/>
              </w:rPr>
              <w:t xml:space="preserve">po upływie terminu ustawowego </w:t>
            </w:r>
            <w:r w:rsidRPr="00DE03B4">
              <w:rPr>
                <w:rFonts w:ascii="Arial" w:hAnsi="Arial" w:cs="Arial"/>
                <w:sz w:val="12"/>
                <w:vertAlign w:val="superscript"/>
              </w:rPr>
              <w:t>1)</w:t>
            </w:r>
          </w:p>
        </w:tc>
        <w:tc>
          <w:tcPr>
            <w:tcW w:w="672" w:type="dxa"/>
            <w:vMerge/>
            <w:tcBorders>
              <w:left w:val="single" w:sz="4" w:space="0" w:color="auto"/>
              <w:right w:val="single" w:sz="2" w:space="0" w:color="auto"/>
            </w:tcBorders>
            <w:vAlign w:val="center"/>
          </w:tcPr>
          <w:p w:rsidR="00195160" w:rsidRPr="00DE03B4" w:rsidRDefault="00195160" w:rsidP="00265F5B">
            <w:pPr>
              <w:spacing w:after="120" w:line="200" w:lineRule="exact"/>
              <w:ind w:right="-70"/>
              <w:jc w:val="center"/>
              <w:rPr>
                <w:rFonts w:ascii="Arial" w:hAnsi="Arial" w:cs="Arial"/>
                <w:sz w:val="12"/>
              </w:rPr>
            </w:pPr>
          </w:p>
        </w:tc>
        <w:tc>
          <w:tcPr>
            <w:tcW w:w="952" w:type="dxa"/>
            <w:vMerge/>
            <w:tcBorders>
              <w:left w:val="single" w:sz="4" w:space="0" w:color="auto"/>
              <w:right w:val="single" w:sz="2" w:space="0" w:color="auto"/>
            </w:tcBorders>
            <w:vAlign w:val="center"/>
          </w:tcPr>
          <w:p w:rsidR="00195160" w:rsidRPr="00DE03B4" w:rsidRDefault="00195160" w:rsidP="00265F5B">
            <w:pPr>
              <w:spacing w:after="120" w:line="200" w:lineRule="exact"/>
              <w:ind w:right="-70"/>
              <w:jc w:val="center"/>
              <w:rPr>
                <w:rFonts w:ascii="Arial" w:hAnsi="Arial" w:cs="Arial"/>
                <w:sz w:val="12"/>
              </w:rPr>
            </w:pPr>
          </w:p>
        </w:tc>
        <w:tc>
          <w:tcPr>
            <w:tcW w:w="1497" w:type="dxa"/>
            <w:gridSpan w:val="2"/>
            <w:vMerge/>
            <w:tcBorders>
              <w:top w:val="nil"/>
              <w:left w:val="single" w:sz="4" w:space="0" w:color="auto"/>
              <w:bottom w:val="single" w:sz="4" w:space="0" w:color="auto"/>
              <w:right w:val="single" w:sz="2" w:space="0" w:color="auto"/>
            </w:tcBorders>
          </w:tcPr>
          <w:p w:rsidR="00195160" w:rsidRPr="00DE03B4" w:rsidRDefault="00195160" w:rsidP="00265F5B">
            <w:pPr>
              <w:spacing w:after="120" w:line="200" w:lineRule="exact"/>
              <w:ind w:right="-70"/>
              <w:jc w:val="center"/>
              <w:rPr>
                <w:rFonts w:ascii="Arial" w:hAnsi="Arial" w:cs="Arial"/>
                <w:sz w:val="12"/>
              </w:rPr>
            </w:pPr>
          </w:p>
        </w:tc>
      </w:tr>
      <w:tr w:rsidR="00195160" w:rsidRPr="00DE03B4" w:rsidTr="00265F5B">
        <w:trPr>
          <w:cantSplit/>
          <w:trHeight w:val="315"/>
        </w:trPr>
        <w:tc>
          <w:tcPr>
            <w:tcW w:w="1402" w:type="dxa"/>
            <w:gridSpan w:val="2"/>
            <w:vMerge/>
            <w:tcBorders>
              <w:top w:val="single" w:sz="2" w:space="0" w:color="auto"/>
              <w:left w:val="single" w:sz="2" w:space="0" w:color="auto"/>
              <w:bottom w:val="single" w:sz="6" w:space="0" w:color="auto"/>
              <w:right w:val="single" w:sz="6" w:space="0" w:color="auto"/>
            </w:tcBorders>
            <w:vAlign w:val="center"/>
          </w:tcPr>
          <w:p w:rsidR="00195160" w:rsidRPr="00DE03B4" w:rsidRDefault="00195160" w:rsidP="00265F5B">
            <w:pPr>
              <w:rPr>
                <w:rFonts w:ascii="Arial" w:hAnsi="Arial" w:cs="Arial"/>
                <w:sz w:val="14"/>
              </w:rPr>
            </w:pPr>
          </w:p>
        </w:tc>
        <w:tc>
          <w:tcPr>
            <w:tcW w:w="676" w:type="dxa"/>
            <w:vMerge/>
            <w:tcBorders>
              <w:top w:val="single" w:sz="6" w:space="0" w:color="auto"/>
              <w:left w:val="single" w:sz="6" w:space="0" w:color="auto"/>
              <w:bottom w:val="single" w:sz="6" w:space="0" w:color="auto"/>
              <w:right w:val="single" w:sz="4" w:space="0" w:color="auto"/>
            </w:tcBorders>
            <w:vAlign w:val="center"/>
          </w:tcPr>
          <w:p w:rsidR="00195160" w:rsidRPr="00DE03B4" w:rsidRDefault="00195160" w:rsidP="00265F5B">
            <w:pPr>
              <w:rPr>
                <w:rFonts w:ascii="Arial" w:hAnsi="Arial" w:cs="Arial"/>
                <w:sz w:val="12"/>
              </w:rPr>
            </w:pPr>
          </w:p>
        </w:tc>
        <w:tc>
          <w:tcPr>
            <w:tcW w:w="616" w:type="dxa"/>
            <w:vMerge/>
            <w:tcBorders>
              <w:top w:val="single" w:sz="6" w:space="0" w:color="auto"/>
              <w:left w:val="single" w:sz="4" w:space="0" w:color="auto"/>
              <w:bottom w:val="single" w:sz="6" w:space="0" w:color="auto"/>
              <w:right w:val="single" w:sz="6" w:space="0" w:color="auto"/>
            </w:tcBorders>
            <w:vAlign w:val="center"/>
          </w:tcPr>
          <w:p w:rsidR="00195160" w:rsidRPr="00DE03B4" w:rsidRDefault="00195160" w:rsidP="00265F5B">
            <w:pPr>
              <w:rPr>
                <w:rFonts w:ascii="Arial" w:hAnsi="Arial" w:cs="Arial"/>
                <w:sz w:val="12"/>
              </w:rPr>
            </w:pPr>
          </w:p>
        </w:tc>
        <w:tc>
          <w:tcPr>
            <w:tcW w:w="671" w:type="dxa"/>
            <w:tcBorders>
              <w:top w:val="single" w:sz="2" w:space="0" w:color="auto"/>
              <w:left w:val="single" w:sz="6" w:space="0" w:color="auto"/>
              <w:bottom w:val="single" w:sz="6" w:space="0" w:color="auto"/>
              <w:right w:val="single" w:sz="4" w:space="0" w:color="auto"/>
            </w:tcBorders>
            <w:vAlign w:val="center"/>
          </w:tcPr>
          <w:p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1-14 dni</w:t>
            </w:r>
          </w:p>
        </w:tc>
        <w:tc>
          <w:tcPr>
            <w:tcW w:w="746" w:type="dxa"/>
            <w:tcBorders>
              <w:top w:val="single" w:sz="2" w:space="0" w:color="auto"/>
              <w:left w:val="single" w:sz="4" w:space="0" w:color="auto"/>
              <w:bottom w:val="single" w:sz="6" w:space="0" w:color="auto"/>
              <w:right w:val="single" w:sz="6" w:space="0" w:color="auto"/>
            </w:tcBorders>
            <w:vAlign w:val="center"/>
          </w:tcPr>
          <w:p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w tym nieusprawiedliwione</w:t>
            </w:r>
          </w:p>
        </w:tc>
        <w:tc>
          <w:tcPr>
            <w:tcW w:w="666" w:type="dxa"/>
            <w:tcBorders>
              <w:top w:val="single" w:sz="2" w:space="0" w:color="auto"/>
              <w:left w:val="single" w:sz="6" w:space="0" w:color="auto"/>
              <w:bottom w:val="single" w:sz="6" w:space="0" w:color="auto"/>
              <w:right w:val="single" w:sz="4" w:space="0" w:color="auto"/>
            </w:tcBorders>
            <w:vAlign w:val="center"/>
          </w:tcPr>
          <w:p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15-30 dni</w:t>
            </w:r>
          </w:p>
        </w:tc>
        <w:tc>
          <w:tcPr>
            <w:tcW w:w="711" w:type="dxa"/>
            <w:tcBorders>
              <w:top w:val="single" w:sz="2" w:space="0" w:color="auto"/>
              <w:left w:val="single" w:sz="4" w:space="0" w:color="auto"/>
              <w:bottom w:val="single" w:sz="6" w:space="0" w:color="auto"/>
              <w:right w:val="single" w:sz="6" w:space="0" w:color="auto"/>
            </w:tcBorders>
            <w:vAlign w:val="center"/>
          </w:tcPr>
          <w:p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w tym nieusprawiedliwione</w:t>
            </w:r>
          </w:p>
        </w:tc>
        <w:tc>
          <w:tcPr>
            <w:tcW w:w="676" w:type="dxa"/>
            <w:tcBorders>
              <w:top w:val="single" w:sz="2" w:space="0" w:color="auto"/>
              <w:left w:val="single" w:sz="6" w:space="0" w:color="auto"/>
              <w:bottom w:val="single" w:sz="6" w:space="0" w:color="auto"/>
              <w:right w:val="single" w:sz="4" w:space="0" w:color="auto"/>
            </w:tcBorders>
            <w:vAlign w:val="center"/>
          </w:tcPr>
          <w:p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pow. 1 do 3 mies.</w:t>
            </w:r>
          </w:p>
        </w:tc>
        <w:tc>
          <w:tcPr>
            <w:tcW w:w="640" w:type="dxa"/>
            <w:tcBorders>
              <w:top w:val="single" w:sz="2" w:space="0" w:color="auto"/>
              <w:left w:val="single" w:sz="4" w:space="0" w:color="auto"/>
              <w:bottom w:val="single" w:sz="6" w:space="0" w:color="auto"/>
              <w:right w:val="single" w:sz="2" w:space="0" w:color="auto"/>
            </w:tcBorders>
            <w:vAlign w:val="center"/>
          </w:tcPr>
          <w:p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w tym nieusprawiedliwione</w:t>
            </w:r>
          </w:p>
        </w:tc>
        <w:tc>
          <w:tcPr>
            <w:tcW w:w="599" w:type="dxa"/>
            <w:tcBorders>
              <w:top w:val="single" w:sz="2" w:space="0" w:color="auto"/>
              <w:left w:val="single" w:sz="2" w:space="0" w:color="auto"/>
              <w:bottom w:val="single" w:sz="6" w:space="0" w:color="auto"/>
              <w:right w:val="single" w:sz="4" w:space="0" w:color="auto"/>
            </w:tcBorders>
            <w:vAlign w:val="center"/>
          </w:tcPr>
          <w:p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ponad 3 mies.</w:t>
            </w:r>
          </w:p>
        </w:tc>
        <w:tc>
          <w:tcPr>
            <w:tcW w:w="675" w:type="dxa"/>
            <w:tcBorders>
              <w:top w:val="single" w:sz="2" w:space="0" w:color="auto"/>
              <w:left w:val="single" w:sz="4" w:space="0" w:color="auto"/>
              <w:bottom w:val="single" w:sz="6" w:space="0" w:color="auto"/>
              <w:right w:val="single" w:sz="2" w:space="0" w:color="auto"/>
            </w:tcBorders>
            <w:vAlign w:val="center"/>
          </w:tcPr>
          <w:p w:rsidR="00195160" w:rsidRPr="00DE03B4" w:rsidRDefault="00195160" w:rsidP="00265F5B">
            <w:pPr>
              <w:spacing w:after="120" w:line="200" w:lineRule="exact"/>
              <w:jc w:val="center"/>
              <w:rPr>
                <w:rFonts w:ascii="Arial" w:hAnsi="Arial" w:cs="Arial"/>
                <w:sz w:val="12"/>
              </w:rPr>
            </w:pPr>
            <w:r w:rsidRPr="00DE03B4">
              <w:rPr>
                <w:rFonts w:ascii="Arial" w:hAnsi="Arial" w:cs="Arial"/>
                <w:sz w:val="12"/>
              </w:rPr>
              <w:t>w tym nieusprawiedliwione</w:t>
            </w:r>
          </w:p>
        </w:tc>
        <w:tc>
          <w:tcPr>
            <w:tcW w:w="672" w:type="dxa"/>
            <w:vMerge/>
            <w:tcBorders>
              <w:left w:val="single" w:sz="4" w:space="0" w:color="auto"/>
              <w:bottom w:val="single" w:sz="6" w:space="0" w:color="auto"/>
              <w:right w:val="single" w:sz="2" w:space="0" w:color="auto"/>
            </w:tcBorders>
            <w:vAlign w:val="center"/>
          </w:tcPr>
          <w:p w:rsidR="00195160" w:rsidRPr="00DE03B4" w:rsidRDefault="00195160" w:rsidP="00265F5B">
            <w:pPr>
              <w:spacing w:after="120" w:line="200" w:lineRule="exact"/>
              <w:jc w:val="center"/>
              <w:rPr>
                <w:rFonts w:ascii="Arial" w:hAnsi="Arial" w:cs="Arial"/>
                <w:sz w:val="12"/>
              </w:rPr>
            </w:pPr>
          </w:p>
        </w:tc>
        <w:tc>
          <w:tcPr>
            <w:tcW w:w="952" w:type="dxa"/>
            <w:vMerge/>
            <w:tcBorders>
              <w:left w:val="single" w:sz="4" w:space="0" w:color="auto"/>
              <w:bottom w:val="single" w:sz="6" w:space="0" w:color="auto"/>
              <w:right w:val="single" w:sz="2" w:space="0" w:color="auto"/>
            </w:tcBorders>
            <w:vAlign w:val="center"/>
          </w:tcPr>
          <w:p w:rsidR="00195160" w:rsidRPr="00DE03B4" w:rsidRDefault="00195160" w:rsidP="00265F5B">
            <w:pPr>
              <w:spacing w:after="120" w:line="200" w:lineRule="exact"/>
              <w:jc w:val="center"/>
              <w:rPr>
                <w:rFonts w:ascii="Arial" w:hAnsi="Arial" w:cs="Arial"/>
                <w:sz w:val="12"/>
              </w:rPr>
            </w:pPr>
          </w:p>
        </w:tc>
        <w:tc>
          <w:tcPr>
            <w:tcW w:w="755" w:type="dxa"/>
            <w:tcBorders>
              <w:top w:val="single" w:sz="4" w:space="0" w:color="auto"/>
              <w:left w:val="single" w:sz="4" w:space="0" w:color="auto"/>
              <w:bottom w:val="single" w:sz="6" w:space="0" w:color="auto"/>
              <w:right w:val="single" w:sz="4" w:space="0" w:color="auto"/>
            </w:tcBorders>
            <w:vAlign w:val="center"/>
          </w:tcPr>
          <w:p w:rsidR="00195160" w:rsidRPr="00F1501A" w:rsidRDefault="00195160" w:rsidP="00265F5B">
            <w:pPr>
              <w:spacing w:after="120" w:line="200" w:lineRule="exact"/>
              <w:jc w:val="center"/>
              <w:rPr>
                <w:rFonts w:ascii="Arial" w:hAnsi="Arial" w:cs="Arial"/>
                <w:sz w:val="12"/>
              </w:rPr>
            </w:pPr>
            <w:r>
              <w:rPr>
                <w:rFonts w:ascii="Arial" w:hAnsi="Arial" w:cs="Arial"/>
                <w:sz w:val="12"/>
              </w:rPr>
              <w:t>razem</w:t>
            </w:r>
          </w:p>
        </w:tc>
        <w:tc>
          <w:tcPr>
            <w:tcW w:w="742" w:type="dxa"/>
            <w:tcBorders>
              <w:top w:val="single" w:sz="4" w:space="0" w:color="auto"/>
              <w:left w:val="single" w:sz="4" w:space="0" w:color="auto"/>
              <w:bottom w:val="single" w:sz="6" w:space="0" w:color="auto"/>
              <w:right w:val="single" w:sz="2" w:space="0" w:color="auto"/>
            </w:tcBorders>
            <w:vAlign w:val="center"/>
          </w:tcPr>
          <w:p w:rsidR="00195160" w:rsidRPr="009B3366" w:rsidRDefault="00195160" w:rsidP="00265F5B">
            <w:pPr>
              <w:spacing w:after="120" w:line="200" w:lineRule="exact"/>
              <w:ind w:left="-42" w:right="-70"/>
              <w:jc w:val="center"/>
              <w:rPr>
                <w:rFonts w:ascii="Arial" w:hAnsi="Arial" w:cs="Arial"/>
                <w:sz w:val="12"/>
              </w:rPr>
            </w:pPr>
            <w:r w:rsidRPr="009B3366">
              <w:rPr>
                <w:rFonts w:ascii="Arial" w:hAnsi="Arial" w:cs="Arial"/>
                <w:sz w:val="14"/>
                <w:szCs w:val="14"/>
              </w:rPr>
              <w:t>w tym, w których projekt został zaakceptowany przez sędziego</w:t>
            </w:r>
          </w:p>
        </w:tc>
      </w:tr>
      <w:tr w:rsidR="00195160" w:rsidRPr="00DE03B4" w:rsidTr="00265F5B">
        <w:trPr>
          <w:cantSplit/>
          <w:trHeight w:val="161"/>
        </w:trPr>
        <w:tc>
          <w:tcPr>
            <w:tcW w:w="1402" w:type="dxa"/>
            <w:gridSpan w:val="2"/>
            <w:tcBorders>
              <w:top w:val="single" w:sz="6" w:space="0" w:color="auto"/>
              <w:left w:val="single" w:sz="2" w:space="0" w:color="auto"/>
              <w:bottom w:val="single" w:sz="6" w:space="0" w:color="auto"/>
              <w:right w:val="single" w:sz="6"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0</w:t>
            </w:r>
          </w:p>
        </w:tc>
        <w:tc>
          <w:tcPr>
            <w:tcW w:w="676" w:type="dxa"/>
            <w:tcBorders>
              <w:top w:val="single" w:sz="6" w:space="0" w:color="auto"/>
              <w:left w:val="single" w:sz="6" w:space="0" w:color="auto"/>
              <w:bottom w:val="single" w:sz="18" w:space="0" w:color="auto"/>
              <w:right w:val="single" w:sz="4"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1</w:t>
            </w:r>
          </w:p>
        </w:tc>
        <w:tc>
          <w:tcPr>
            <w:tcW w:w="616" w:type="dxa"/>
            <w:tcBorders>
              <w:top w:val="single" w:sz="6" w:space="0" w:color="auto"/>
              <w:left w:val="single" w:sz="4" w:space="0" w:color="auto"/>
              <w:bottom w:val="single" w:sz="18" w:space="0" w:color="auto"/>
              <w:right w:val="single" w:sz="6"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2</w:t>
            </w:r>
          </w:p>
        </w:tc>
        <w:tc>
          <w:tcPr>
            <w:tcW w:w="671" w:type="dxa"/>
            <w:tcBorders>
              <w:top w:val="single" w:sz="6" w:space="0" w:color="auto"/>
              <w:left w:val="single" w:sz="6" w:space="0" w:color="auto"/>
              <w:bottom w:val="single" w:sz="18" w:space="0" w:color="auto"/>
              <w:right w:val="single" w:sz="4"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3</w:t>
            </w:r>
          </w:p>
        </w:tc>
        <w:tc>
          <w:tcPr>
            <w:tcW w:w="746" w:type="dxa"/>
            <w:tcBorders>
              <w:top w:val="single" w:sz="6" w:space="0" w:color="auto"/>
              <w:left w:val="single" w:sz="4" w:space="0" w:color="auto"/>
              <w:bottom w:val="single" w:sz="18" w:space="0" w:color="auto"/>
              <w:right w:val="single" w:sz="6"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4</w:t>
            </w:r>
          </w:p>
        </w:tc>
        <w:tc>
          <w:tcPr>
            <w:tcW w:w="666" w:type="dxa"/>
            <w:tcBorders>
              <w:top w:val="single" w:sz="6" w:space="0" w:color="auto"/>
              <w:left w:val="single" w:sz="6" w:space="0" w:color="auto"/>
              <w:bottom w:val="single" w:sz="18" w:space="0" w:color="auto"/>
              <w:right w:val="single" w:sz="4"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5</w:t>
            </w:r>
          </w:p>
        </w:tc>
        <w:tc>
          <w:tcPr>
            <w:tcW w:w="711" w:type="dxa"/>
            <w:tcBorders>
              <w:top w:val="single" w:sz="6" w:space="0" w:color="auto"/>
              <w:left w:val="single" w:sz="4" w:space="0" w:color="auto"/>
              <w:bottom w:val="single" w:sz="18" w:space="0" w:color="auto"/>
              <w:right w:val="single" w:sz="6"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6</w:t>
            </w:r>
          </w:p>
        </w:tc>
        <w:tc>
          <w:tcPr>
            <w:tcW w:w="676" w:type="dxa"/>
            <w:tcBorders>
              <w:top w:val="single" w:sz="6" w:space="0" w:color="auto"/>
              <w:left w:val="single" w:sz="6" w:space="0" w:color="auto"/>
              <w:bottom w:val="single" w:sz="18" w:space="0" w:color="auto"/>
              <w:right w:val="single" w:sz="4"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7</w:t>
            </w:r>
          </w:p>
        </w:tc>
        <w:tc>
          <w:tcPr>
            <w:tcW w:w="640" w:type="dxa"/>
            <w:tcBorders>
              <w:top w:val="single" w:sz="6" w:space="0" w:color="auto"/>
              <w:left w:val="single" w:sz="4" w:space="0" w:color="auto"/>
              <w:bottom w:val="single" w:sz="18" w:space="0" w:color="auto"/>
              <w:right w:val="single" w:sz="2"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8</w:t>
            </w:r>
          </w:p>
        </w:tc>
        <w:tc>
          <w:tcPr>
            <w:tcW w:w="599" w:type="dxa"/>
            <w:tcBorders>
              <w:top w:val="single" w:sz="6" w:space="0" w:color="auto"/>
              <w:left w:val="single" w:sz="2" w:space="0" w:color="auto"/>
              <w:bottom w:val="single" w:sz="18" w:space="0" w:color="auto"/>
              <w:right w:val="single" w:sz="4"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9</w:t>
            </w:r>
          </w:p>
        </w:tc>
        <w:tc>
          <w:tcPr>
            <w:tcW w:w="675" w:type="dxa"/>
            <w:tcBorders>
              <w:top w:val="single" w:sz="6" w:space="0" w:color="auto"/>
              <w:left w:val="single" w:sz="4" w:space="0" w:color="auto"/>
              <w:bottom w:val="single" w:sz="18" w:space="0" w:color="auto"/>
              <w:right w:val="single" w:sz="2"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10</w:t>
            </w:r>
          </w:p>
        </w:tc>
        <w:tc>
          <w:tcPr>
            <w:tcW w:w="672" w:type="dxa"/>
            <w:tcBorders>
              <w:top w:val="single" w:sz="6" w:space="0" w:color="auto"/>
              <w:left w:val="single" w:sz="4" w:space="0" w:color="auto"/>
              <w:bottom w:val="single" w:sz="18" w:space="0" w:color="auto"/>
              <w:right w:val="single" w:sz="2"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11</w:t>
            </w:r>
          </w:p>
        </w:tc>
        <w:tc>
          <w:tcPr>
            <w:tcW w:w="952" w:type="dxa"/>
            <w:tcBorders>
              <w:top w:val="single" w:sz="6" w:space="0" w:color="auto"/>
              <w:left w:val="single" w:sz="4" w:space="0" w:color="auto"/>
              <w:bottom w:val="single" w:sz="18" w:space="0" w:color="auto"/>
              <w:right w:val="single" w:sz="2" w:space="0" w:color="auto"/>
            </w:tcBorders>
            <w:vAlign w:val="center"/>
          </w:tcPr>
          <w:p w:rsidR="00195160" w:rsidRPr="00DE03B4" w:rsidRDefault="00195160" w:rsidP="00265F5B">
            <w:pPr>
              <w:jc w:val="center"/>
              <w:rPr>
                <w:rFonts w:ascii="Arial" w:hAnsi="Arial" w:cs="Arial"/>
                <w:sz w:val="12"/>
              </w:rPr>
            </w:pPr>
            <w:r w:rsidRPr="00DE03B4">
              <w:rPr>
                <w:rFonts w:ascii="Arial" w:hAnsi="Arial" w:cs="Arial"/>
                <w:sz w:val="12"/>
              </w:rPr>
              <w:t>12</w:t>
            </w:r>
          </w:p>
        </w:tc>
        <w:tc>
          <w:tcPr>
            <w:tcW w:w="755" w:type="dxa"/>
            <w:tcBorders>
              <w:top w:val="single" w:sz="6" w:space="0" w:color="auto"/>
              <w:left w:val="single" w:sz="4" w:space="0" w:color="auto"/>
              <w:bottom w:val="single" w:sz="18" w:space="0" w:color="auto"/>
              <w:right w:val="single" w:sz="4" w:space="0" w:color="auto"/>
            </w:tcBorders>
          </w:tcPr>
          <w:p w:rsidR="00195160" w:rsidRPr="00DE03B4" w:rsidRDefault="00195160" w:rsidP="00265F5B">
            <w:pPr>
              <w:jc w:val="center"/>
              <w:rPr>
                <w:rFonts w:ascii="Arial" w:hAnsi="Arial" w:cs="Arial"/>
                <w:sz w:val="12"/>
              </w:rPr>
            </w:pPr>
            <w:r w:rsidRPr="00DE03B4">
              <w:rPr>
                <w:rFonts w:ascii="Arial" w:hAnsi="Arial" w:cs="Arial"/>
                <w:sz w:val="12"/>
              </w:rPr>
              <w:t>13</w:t>
            </w:r>
          </w:p>
        </w:tc>
        <w:tc>
          <w:tcPr>
            <w:tcW w:w="742" w:type="dxa"/>
            <w:tcBorders>
              <w:top w:val="single" w:sz="6" w:space="0" w:color="auto"/>
              <w:left w:val="single" w:sz="4" w:space="0" w:color="auto"/>
              <w:bottom w:val="single" w:sz="18" w:space="0" w:color="auto"/>
              <w:right w:val="single" w:sz="2" w:space="0" w:color="auto"/>
            </w:tcBorders>
          </w:tcPr>
          <w:p w:rsidR="00195160" w:rsidRPr="009B3366" w:rsidRDefault="00195160" w:rsidP="00265F5B">
            <w:pPr>
              <w:jc w:val="center"/>
              <w:rPr>
                <w:rFonts w:ascii="Arial" w:hAnsi="Arial" w:cs="Arial"/>
                <w:sz w:val="12"/>
              </w:rPr>
            </w:pPr>
            <w:r w:rsidRPr="009B3366">
              <w:rPr>
                <w:rFonts w:ascii="Arial" w:hAnsi="Arial" w:cs="Arial"/>
                <w:sz w:val="12"/>
              </w:rPr>
              <w:t>14</w:t>
            </w:r>
          </w:p>
        </w:tc>
      </w:tr>
      <w:tr w:rsidR="009B3366" w:rsidRPr="00DE03B4" w:rsidTr="00265F5B">
        <w:trPr>
          <w:cantSplit/>
          <w:trHeight w:val="323"/>
        </w:trPr>
        <w:tc>
          <w:tcPr>
            <w:tcW w:w="1064" w:type="dxa"/>
            <w:tcBorders>
              <w:top w:val="single" w:sz="6" w:space="0" w:color="auto"/>
              <w:left w:val="single" w:sz="2" w:space="0" w:color="auto"/>
              <w:bottom w:val="single" w:sz="4" w:space="0" w:color="auto"/>
              <w:right w:val="single" w:sz="18" w:space="0" w:color="auto"/>
            </w:tcBorders>
            <w:vAlign w:val="center"/>
          </w:tcPr>
          <w:p w:rsidR="009B3366" w:rsidRPr="00DE03B4" w:rsidRDefault="009B3366" w:rsidP="00265F5B">
            <w:pPr>
              <w:pStyle w:val="Nagwek1"/>
              <w:spacing w:after="40" w:line="140" w:lineRule="exact"/>
              <w:ind w:left="8"/>
              <w:rPr>
                <w:rFonts w:cs="Arial"/>
                <w:sz w:val="12"/>
                <w:szCs w:val="12"/>
              </w:rPr>
            </w:pPr>
            <w:r w:rsidRPr="00DE03B4">
              <w:rPr>
                <w:rFonts w:cs="Arial"/>
                <w:b/>
                <w:sz w:val="12"/>
                <w:szCs w:val="12"/>
              </w:rPr>
              <w:t>Ogółem sprawy karne</w:t>
            </w:r>
            <w:r w:rsidRPr="00DE03B4">
              <w:rPr>
                <w:rFonts w:cs="Arial"/>
                <w:sz w:val="12"/>
                <w:szCs w:val="12"/>
              </w:rPr>
              <w:t xml:space="preserve"> (wiersze  02 + 05)</w:t>
            </w:r>
          </w:p>
        </w:tc>
        <w:tc>
          <w:tcPr>
            <w:tcW w:w="338" w:type="dxa"/>
            <w:tcBorders>
              <w:top w:val="single" w:sz="18" w:space="0" w:color="auto"/>
              <w:left w:val="single" w:sz="18" w:space="0" w:color="auto"/>
              <w:bottom w:val="single" w:sz="4" w:space="0" w:color="auto"/>
              <w:right w:val="single" w:sz="4" w:space="0" w:color="auto"/>
            </w:tcBorders>
            <w:vAlign w:val="center"/>
          </w:tcPr>
          <w:p w:rsidR="009B3366" w:rsidRPr="00DE03B4" w:rsidRDefault="009B3366" w:rsidP="00265F5B">
            <w:pPr>
              <w:jc w:val="center"/>
              <w:rPr>
                <w:rFonts w:ascii="Arial" w:hAnsi="Arial" w:cs="Arial"/>
                <w:sz w:val="12"/>
                <w:szCs w:val="12"/>
              </w:rPr>
            </w:pPr>
            <w:r w:rsidRPr="00DE03B4">
              <w:rPr>
                <w:rFonts w:ascii="Arial" w:hAnsi="Arial" w:cs="Arial"/>
                <w:sz w:val="12"/>
                <w:szCs w:val="12"/>
              </w:rPr>
              <w:t>01</w:t>
            </w:r>
          </w:p>
        </w:tc>
        <w:tc>
          <w:tcPr>
            <w:tcW w:w="676" w:type="dxa"/>
            <w:tcBorders>
              <w:top w:val="single" w:sz="18"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93</w:t>
            </w:r>
          </w:p>
        </w:tc>
        <w:tc>
          <w:tcPr>
            <w:tcW w:w="616" w:type="dxa"/>
            <w:tcBorders>
              <w:top w:val="single" w:sz="18"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51</w:t>
            </w:r>
          </w:p>
        </w:tc>
        <w:tc>
          <w:tcPr>
            <w:tcW w:w="671" w:type="dxa"/>
            <w:tcBorders>
              <w:top w:val="single" w:sz="18"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11</w:t>
            </w:r>
          </w:p>
        </w:tc>
        <w:tc>
          <w:tcPr>
            <w:tcW w:w="746" w:type="dxa"/>
            <w:tcBorders>
              <w:top w:val="single" w:sz="18"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66" w:type="dxa"/>
            <w:tcBorders>
              <w:top w:val="single" w:sz="18"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19</w:t>
            </w:r>
          </w:p>
        </w:tc>
        <w:tc>
          <w:tcPr>
            <w:tcW w:w="711" w:type="dxa"/>
            <w:tcBorders>
              <w:top w:val="single" w:sz="18"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6" w:type="dxa"/>
            <w:tcBorders>
              <w:top w:val="single" w:sz="18"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12</w:t>
            </w:r>
          </w:p>
        </w:tc>
        <w:tc>
          <w:tcPr>
            <w:tcW w:w="640" w:type="dxa"/>
            <w:tcBorders>
              <w:top w:val="single" w:sz="18"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599" w:type="dxa"/>
            <w:tcBorders>
              <w:top w:val="single" w:sz="18"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5" w:type="dxa"/>
            <w:tcBorders>
              <w:top w:val="single" w:sz="18"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2" w:type="dxa"/>
            <w:tcBorders>
              <w:top w:val="single" w:sz="18"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952" w:type="dxa"/>
            <w:tcBorders>
              <w:top w:val="single" w:sz="18"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755" w:type="dxa"/>
            <w:tcBorders>
              <w:top w:val="single" w:sz="18"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30</w:t>
            </w:r>
          </w:p>
        </w:tc>
        <w:tc>
          <w:tcPr>
            <w:tcW w:w="742" w:type="dxa"/>
            <w:tcBorders>
              <w:top w:val="single" w:sz="18" w:space="0" w:color="auto"/>
              <w:left w:val="single" w:sz="4" w:space="0" w:color="auto"/>
              <w:bottom w:val="single" w:sz="4" w:space="0" w:color="auto"/>
              <w:right w:val="single" w:sz="18"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30</w:t>
            </w:r>
          </w:p>
        </w:tc>
      </w:tr>
      <w:tr w:rsidR="009B3366" w:rsidRPr="00DE03B4" w:rsidTr="00265F5B">
        <w:trPr>
          <w:cantSplit/>
          <w:trHeight w:hRule="exact" w:val="227"/>
        </w:trPr>
        <w:tc>
          <w:tcPr>
            <w:tcW w:w="1064" w:type="dxa"/>
            <w:tcBorders>
              <w:top w:val="single" w:sz="4" w:space="0" w:color="auto"/>
              <w:left w:val="single" w:sz="2" w:space="0" w:color="auto"/>
              <w:bottom w:val="single" w:sz="4" w:space="0" w:color="auto"/>
              <w:right w:val="single" w:sz="18" w:space="0" w:color="auto"/>
            </w:tcBorders>
            <w:vAlign w:val="center"/>
          </w:tcPr>
          <w:p w:rsidR="009B3366" w:rsidRPr="00DE03B4" w:rsidRDefault="009B3366" w:rsidP="00265F5B">
            <w:pPr>
              <w:spacing w:after="20" w:line="120" w:lineRule="exact"/>
              <w:ind w:left="85" w:right="85"/>
              <w:rPr>
                <w:rFonts w:ascii="Arial" w:hAnsi="Arial" w:cs="Arial"/>
                <w:bCs/>
                <w:sz w:val="12"/>
              </w:rPr>
            </w:pPr>
            <w:r w:rsidRPr="00DE03B4">
              <w:rPr>
                <w:rFonts w:ascii="Arial" w:hAnsi="Arial" w:cs="Arial"/>
                <w:bCs/>
                <w:sz w:val="12"/>
              </w:rPr>
              <w:t>K</w:t>
            </w:r>
          </w:p>
        </w:tc>
        <w:tc>
          <w:tcPr>
            <w:tcW w:w="338" w:type="dxa"/>
            <w:tcBorders>
              <w:top w:val="single" w:sz="4" w:space="0" w:color="auto"/>
              <w:left w:val="single" w:sz="18" w:space="0" w:color="auto"/>
              <w:bottom w:val="single" w:sz="4" w:space="0" w:color="auto"/>
              <w:right w:val="single" w:sz="4" w:space="0" w:color="auto"/>
            </w:tcBorders>
            <w:vAlign w:val="center"/>
          </w:tcPr>
          <w:p w:rsidR="009B3366" w:rsidRPr="00DE03B4" w:rsidRDefault="009B3366" w:rsidP="00265F5B">
            <w:pPr>
              <w:jc w:val="center"/>
              <w:rPr>
                <w:rFonts w:ascii="Arial" w:hAnsi="Arial" w:cs="Arial"/>
                <w:sz w:val="12"/>
                <w:szCs w:val="12"/>
              </w:rPr>
            </w:pPr>
            <w:r w:rsidRPr="00DE03B4">
              <w:rPr>
                <w:rFonts w:ascii="Arial" w:hAnsi="Arial" w:cs="Arial"/>
                <w:sz w:val="12"/>
                <w:szCs w:val="12"/>
              </w:rPr>
              <w:t>02</w:t>
            </w:r>
          </w:p>
        </w:tc>
        <w:tc>
          <w:tcPr>
            <w:tcW w:w="67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81</w:t>
            </w:r>
          </w:p>
        </w:tc>
        <w:tc>
          <w:tcPr>
            <w:tcW w:w="61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43</w:t>
            </w:r>
          </w:p>
        </w:tc>
        <w:tc>
          <w:tcPr>
            <w:tcW w:w="671"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9</w:t>
            </w:r>
          </w:p>
        </w:tc>
        <w:tc>
          <w:tcPr>
            <w:tcW w:w="74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6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17</w:t>
            </w:r>
          </w:p>
        </w:tc>
        <w:tc>
          <w:tcPr>
            <w:tcW w:w="711"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12</w:t>
            </w:r>
          </w:p>
        </w:tc>
        <w:tc>
          <w:tcPr>
            <w:tcW w:w="640"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599"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B3366" w:rsidRPr="009B3366" w:rsidRDefault="009B3366">
            <w:pPr>
              <w:jc w:val="right"/>
              <w:rPr>
                <w:rFonts w:ascii="Arial" w:hAnsi="Arial" w:cs="Arial"/>
                <w:color w:val="FF0000"/>
                <w:sz w:val="14"/>
                <w:szCs w:val="14"/>
              </w:rPr>
            </w:pPr>
          </w:p>
        </w:tc>
        <w:tc>
          <w:tcPr>
            <w:tcW w:w="95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B3366" w:rsidRPr="009B3366" w:rsidRDefault="009B3366">
            <w:pPr>
              <w:jc w:val="right"/>
              <w:rPr>
                <w:rFonts w:ascii="Arial" w:hAnsi="Arial" w:cs="Arial"/>
                <w:color w:val="FF0000"/>
                <w:sz w:val="14"/>
                <w:szCs w:val="14"/>
              </w:rPr>
            </w:pPr>
          </w:p>
        </w:tc>
        <w:tc>
          <w:tcPr>
            <w:tcW w:w="755" w:type="dxa"/>
            <w:tcBorders>
              <w:top w:val="single" w:sz="4" w:space="0" w:color="auto"/>
              <w:left w:val="single" w:sz="4" w:space="0" w:color="auto"/>
              <w:bottom w:val="single" w:sz="4" w:space="0" w:color="auto"/>
              <w:right w:val="single" w:sz="4" w:space="0" w:color="auto"/>
              <w:tl2br w:val="nil"/>
              <w:tr2bl w:val="nil"/>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27</w:t>
            </w:r>
          </w:p>
        </w:tc>
        <w:tc>
          <w:tcPr>
            <w:tcW w:w="742" w:type="dxa"/>
            <w:tcBorders>
              <w:top w:val="single" w:sz="4" w:space="0" w:color="auto"/>
              <w:left w:val="single" w:sz="4" w:space="0" w:color="auto"/>
              <w:bottom w:val="single" w:sz="4" w:space="0" w:color="auto"/>
              <w:right w:val="single" w:sz="18" w:space="0" w:color="auto"/>
              <w:tl2br w:val="nil"/>
              <w:tr2bl w:val="nil"/>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27</w:t>
            </w:r>
          </w:p>
        </w:tc>
      </w:tr>
      <w:tr w:rsidR="009B3366" w:rsidRPr="00DE03B4" w:rsidTr="00265F5B">
        <w:trPr>
          <w:cantSplit/>
          <w:trHeight w:val="278"/>
        </w:trPr>
        <w:tc>
          <w:tcPr>
            <w:tcW w:w="1064" w:type="dxa"/>
            <w:tcBorders>
              <w:top w:val="single" w:sz="4" w:space="0" w:color="auto"/>
              <w:left w:val="single" w:sz="2" w:space="0" w:color="auto"/>
              <w:bottom w:val="single" w:sz="4" w:space="0" w:color="auto"/>
              <w:right w:val="single" w:sz="18" w:space="0" w:color="auto"/>
            </w:tcBorders>
            <w:vAlign w:val="center"/>
          </w:tcPr>
          <w:p w:rsidR="009B3366" w:rsidRPr="00DE03B4" w:rsidRDefault="009B3366" w:rsidP="00265F5B">
            <w:pPr>
              <w:spacing w:after="20" w:line="120" w:lineRule="exact"/>
              <w:ind w:left="85" w:right="85"/>
              <w:rPr>
                <w:rFonts w:ascii="Arial" w:hAnsi="Arial" w:cs="Arial"/>
                <w:bCs/>
                <w:sz w:val="12"/>
              </w:rPr>
            </w:pPr>
            <w:r w:rsidRPr="00DE03B4">
              <w:rPr>
                <w:rFonts w:ascii="Arial" w:hAnsi="Arial" w:cs="Arial"/>
                <w:bCs/>
                <w:sz w:val="12"/>
              </w:rPr>
              <w:t>w tym karno skarbowe</w:t>
            </w:r>
          </w:p>
        </w:tc>
        <w:tc>
          <w:tcPr>
            <w:tcW w:w="338" w:type="dxa"/>
            <w:tcBorders>
              <w:top w:val="single" w:sz="4" w:space="0" w:color="auto"/>
              <w:left w:val="single" w:sz="18" w:space="0" w:color="auto"/>
              <w:bottom w:val="single" w:sz="4" w:space="0" w:color="auto"/>
              <w:right w:val="single" w:sz="4" w:space="0" w:color="auto"/>
            </w:tcBorders>
            <w:vAlign w:val="center"/>
          </w:tcPr>
          <w:p w:rsidR="009B3366" w:rsidRPr="00DE03B4" w:rsidRDefault="009B3366" w:rsidP="00265F5B">
            <w:pPr>
              <w:jc w:val="center"/>
              <w:rPr>
                <w:rFonts w:ascii="Arial" w:hAnsi="Arial" w:cs="Arial"/>
                <w:sz w:val="12"/>
                <w:szCs w:val="12"/>
              </w:rPr>
            </w:pPr>
            <w:r w:rsidRPr="00DE03B4">
              <w:rPr>
                <w:rFonts w:ascii="Arial" w:hAnsi="Arial" w:cs="Arial"/>
                <w:sz w:val="12"/>
                <w:szCs w:val="12"/>
              </w:rPr>
              <w:t>03</w:t>
            </w:r>
          </w:p>
        </w:tc>
        <w:tc>
          <w:tcPr>
            <w:tcW w:w="67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4</w:t>
            </w:r>
          </w:p>
        </w:tc>
        <w:tc>
          <w:tcPr>
            <w:tcW w:w="61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1</w:t>
            </w:r>
          </w:p>
        </w:tc>
        <w:tc>
          <w:tcPr>
            <w:tcW w:w="671"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6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2</w:t>
            </w:r>
          </w:p>
        </w:tc>
        <w:tc>
          <w:tcPr>
            <w:tcW w:w="711"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1</w:t>
            </w:r>
          </w:p>
        </w:tc>
        <w:tc>
          <w:tcPr>
            <w:tcW w:w="640"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599"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B3366" w:rsidRPr="009B3366" w:rsidRDefault="009B3366">
            <w:pPr>
              <w:jc w:val="right"/>
              <w:rPr>
                <w:rFonts w:ascii="Arial" w:hAnsi="Arial" w:cs="Arial"/>
                <w:color w:val="FF0000"/>
                <w:sz w:val="14"/>
                <w:szCs w:val="14"/>
              </w:rPr>
            </w:pPr>
          </w:p>
        </w:tc>
        <w:tc>
          <w:tcPr>
            <w:tcW w:w="95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B3366" w:rsidRPr="009B3366" w:rsidRDefault="009B3366">
            <w:pPr>
              <w:jc w:val="right"/>
              <w:rPr>
                <w:rFonts w:ascii="Arial" w:hAnsi="Arial" w:cs="Arial"/>
                <w:color w:val="FF0000"/>
                <w:sz w:val="14"/>
                <w:szCs w:val="14"/>
              </w:rPr>
            </w:pPr>
          </w:p>
        </w:tc>
        <w:tc>
          <w:tcPr>
            <w:tcW w:w="75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B3366" w:rsidRPr="009B3366" w:rsidRDefault="009B3366">
            <w:pPr>
              <w:jc w:val="right"/>
              <w:rPr>
                <w:rFonts w:ascii="Arial" w:hAnsi="Arial" w:cs="Arial"/>
                <w:color w:val="FF0000"/>
                <w:sz w:val="14"/>
                <w:szCs w:val="14"/>
              </w:rPr>
            </w:pPr>
          </w:p>
        </w:tc>
        <w:tc>
          <w:tcPr>
            <w:tcW w:w="742" w:type="dxa"/>
            <w:tcBorders>
              <w:top w:val="single" w:sz="4" w:space="0" w:color="auto"/>
              <w:left w:val="single" w:sz="4" w:space="0" w:color="auto"/>
              <w:bottom w:val="single" w:sz="4" w:space="0" w:color="auto"/>
              <w:right w:val="single" w:sz="18" w:space="0" w:color="auto"/>
              <w:tl2br w:val="single" w:sz="4" w:space="0" w:color="auto"/>
              <w:tr2bl w:val="single" w:sz="4" w:space="0" w:color="auto"/>
            </w:tcBorders>
            <w:vAlign w:val="center"/>
          </w:tcPr>
          <w:p w:rsidR="009B3366" w:rsidRPr="009B3366" w:rsidRDefault="009B3366">
            <w:pPr>
              <w:jc w:val="right"/>
              <w:rPr>
                <w:rFonts w:ascii="Arial" w:hAnsi="Arial" w:cs="Arial"/>
                <w:color w:val="FF0000"/>
                <w:sz w:val="14"/>
                <w:szCs w:val="14"/>
              </w:rPr>
            </w:pPr>
          </w:p>
        </w:tc>
      </w:tr>
      <w:tr w:rsidR="009B3366" w:rsidRPr="00DE03B4" w:rsidTr="00265F5B">
        <w:trPr>
          <w:cantSplit/>
          <w:trHeight w:val="505"/>
        </w:trPr>
        <w:tc>
          <w:tcPr>
            <w:tcW w:w="1064" w:type="dxa"/>
            <w:tcBorders>
              <w:top w:val="single" w:sz="4" w:space="0" w:color="auto"/>
              <w:left w:val="single" w:sz="2" w:space="0" w:color="auto"/>
              <w:bottom w:val="single" w:sz="4" w:space="0" w:color="auto"/>
              <w:right w:val="single" w:sz="18" w:space="0" w:color="auto"/>
            </w:tcBorders>
            <w:vAlign w:val="center"/>
          </w:tcPr>
          <w:p w:rsidR="009B3366" w:rsidRPr="00DE03B4" w:rsidRDefault="009B3366" w:rsidP="00265F5B">
            <w:pPr>
              <w:spacing w:after="20" w:line="120" w:lineRule="exact"/>
              <w:ind w:left="85" w:right="85"/>
              <w:rPr>
                <w:rFonts w:ascii="Arial" w:hAnsi="Arial" w:cs="Arial"/>
                <w:bCs/>
                <w:sz w:val="12"/>
              </w:rPr>
            </w:pPr>
            <w:r w:rsidRPr="00DE03B4">
              <w:rPr>
                <w:rFonts w:ascii="Arial" w:hAnsi="Arial" w:cs="Arial"/>
                <w:bCs/>
                <w:sz w:val="12"/>
              </w:rPr>
              <w:t xml:space="preserve">w trybie art. 449a </w:t>
            </w:r>
            <w:r w:rsidRPr="00DE03B4">
              <w:rPr>
                <w:rFonts w:ascii="Arial" w:hAnsi="Arial" w:cs="Arial"/>
                <w:sz w:val="12"/>
                <w:szCs w:val="12"/>
              </w:rPr>
              <w:t xml:space="preserve">§ 1 kpk </w:t>
            </w:r>
            <w:r w:rsidRPr="00DE03B4">
              <w:rPr>
                <w:rFonts w:ascii="Arial" w:hAnsi="Arial" w:cs="Arial"/>
                <w:sz w:val="12"/>
                <w:szCs w:val="12"/>
              </w:rPr>
              <w:br/>
              <w:t>(z wiersza 02)</w:t>
            </w:r>
          </w:p>
        </w:tc>
        <w:tc>
          <w:tcPr>
            <w:tcW w:w="338" w:type="dxa"/>
            <w:tcBorders>
              <w:top w:val="single" w:sz="4" w:space="0" w:color="auto"/>
              <w:left w:val="single" w:sz="18" w:space="0" w:color="auto"/>
              <w:bottom w:val="single" w:sz="4" w:space="0" w:color="auto"/>
              <w:right w:val="single" w:sz="4" w:space="0" w:color="auto"/>
            </w:tcBorders>
            <w:vAlign w:val="center"/>
          </w:tcPr>
          <w:p w:rsidR="009B3366" w:rsidRPr="00DE03B4" w:rsidRDefault="009B3366" w:rsidP="00265F5B">
            <w:pPr>
              <w:jc w:val="center"/>
              <w:rPr>
                <w:rFonts w:ascii="Arial" w:hAnsi="Arial" w:cs="Arial"/>
                <w:sz w:val="12"/>
                <w:szCs w:val="12"/>
              </w:rPr>
            </w:pPr>
            <w:r w:rsidRPr="00DE03B4">
              <w:rPr>
                <w:rFonts w:ascii="Arial" w:hAnsi="Arial" w:cs="Arial"/>
                <w:sz w:val="12"/>
                <w:szCs w:val="12"/>
              </w:rPr>
              <w:t>04</w:t>
            </w:r>
          </w:p>
        </w:tc>
        <w:tc>
          <w:tcPr>
            <w:tcW w:w="67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1"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74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6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599"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B3366" w:rsidRPr="009B3366" w:rsidRDefault="009B3366">
            <w:pPr>
              <w:jc w:val="right"/>
              <w:rPr>
                <w:rFonts w:ascii="Arial" w:hAnsi="Arial" w:cs="Arial"/>
                <w:color w:val="FF0000"/>
                <w:sz w:val="14"/>
                <w:szCs w:val="14"/>
              </w:rPr>
            </w:pPr>
          </w:p>
        </w:tc>
        <w:tc>
          <w:tcPr>
            <w:tcW w:w="95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B3366" w:rsidRPr="009B3366" w:rsidRDefault="009B3366">
            <w:pPr>
              <w:jc w:val="right"/>
              <w:rPr>
                <w:rFonts w:ascii="Arial" w:hAnsi="Arial" w:cs="Arial"/>
                <w:color w:val="FF0000"/>
                <w:sz w:val="14"/>
                <w:szCs w:val="14"/>
              </w:rPr>
            </w:pPr>
          </w:p>
        </w:tc>
        <w:tc>
          <w:tcPr>
            <w:tcW w:w="75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9B3366" w:rsidRPr="009B3366" w:rsidRDefault="009B3366">
            <w:pPr>
              <w:jc w:val="right"/>
              <w:rPr>
                <w:rFonts w:ascii="Arial" w:hAnsi="Arial" w:cs="Arial"/>
                <w:color w:val="FF0000"/>
                <w:sz w:val="14"/>
                <w:szCs w:val="14"/>
              </w:rPr>
            </w:pPr>
          </w:p>
        </w:tc>
        <w:tc>
          <w:tcPr>
            <w:tcW w:w="742" w:type="dxa"/>
            <w:tcBorders>
              <w:top w:val="single" w:sz="4" w:space="0" w:color="auto"/>
              <w:left w:val="single" w:sz="4" w:space="0" w:color="auto"/>
              <w:bottom w:val="single" w:sz="4" w:space="0" w:color="auto"/>
              <w:right w:val="single" w:sz="18" w:space="0" w:color="auto"/>
              <w:tl2br w:val="single" w:sz="4" w:space="0" w:color="auto"/>
              <w:tr2bl w:val="single" w:sz="4" w:space="0" w:color="auto"/>
            </w:tcBorders>
            <w:vAlign w:val="center"/>
          </w:tcPr>
          <w:p w:rsidR="009B3366" w:rsidRPr="009B3366" w:rsidRDefault="009B3366">
            <w:pPr>
              <w:jc w:val="right"/>
              <w:rPr>
                <w:rFonts w:ascii="Arial" w:hAnsi="Arial" w:cs="Arial"/>
                <w:color w:val="FF0000"/>
                <w:sz w:val="14"/>
                <w:szCs w:val="14"/>
              </w:rPr>
            </w:pPr>
          </w:p>
        </w:tc>
      </w:tr>
      <w:tr w:rsidR="009B3366" w:rsidRPr="00DE03B4" w:rsidTr="00265F5B">
        <w:trPr>
          <w:cantSplit/>
          <w:trHeight w:hRule="exact" w:val="227"/>
        </w:trPr>
        <w:tc>
          <w:tcPr>
            <w:tcW w:w="1064" w:type="dxa"/>
            <w:tcBorders>
              <w:top w:val="single" w:sz="4" w:space="0" w:color="auto"/>
              <w:left w:val="single" w:sz="2" w:space="0" w:color="auto"/>
              <w:bottom w:val="single" w:sz="4" w:space="0" w:color="auto"/>
              <w:right w:val="single" w:sz="18" w:space="0" w:color="auto"/>
            </w:tcBorders>
            <w:vAlign w:val="center"/>
          </w:tcPr>
          <w:p w:rsidR="009B3366" w:rsidRPr="00DE03B4" w:rsidRDefault="009B3366" w:rsidP="00265F5B">
            <w:pPr>
              <w:spacing w:before="100" w:beforeAutospacing="1" w:after="100" w:afterAutospacing="1"/>
              <w:ind w:left="85" w:right="85"/>
              <w:rPr>
                <w:rFonts w:ascii="Arial" w:hAnsi="Arial" w:cs="Arial"/>
                <w:sz w:val="12"/>
                <w:szCs w:val="12"/>
              </w:rPr>
            </w:pPr>
            <w:r w:rsidRPr="00DE03B4">
              <w:rPr>
                <w:rFonts w:ascii="Arial" w:hAnsi="Arial" w:cs="Arial"/>
                <w:sz w:val="12"/>
                <w:szCs w:val="12"/>
              </w:rPr>
              <w:t>W</w:t>
            </w:r>
          </w:p>
        </w:tc>
        <w:tc>
          <w:tcPr>
            <w:tcW w:w="338" w:type="dxa"/>
            <w:tcBorders>
              <w:top w:val="single" w:sz="4" w:space="0" w:color="auto"/>
              <w:left w:val="single" w:sz="18" w:space="0" w:color="auto"/>
              <w:bottom w:val="single" w:sz="4" w:space="0" w:color="auto"/>
              <w:right w:val="single" w:sz="4" w:space="0" w:color="auto"/>
            </w:tcBorders>
            <w:vAlign w:val="center"/>
          </w:tcPr>
          <w:p w:rsidR="009B3366" w:rsidRPr="00DE03B4" w:rsidRDefault="009B3366" w:rsidP="00265F5B">
            <w:pPr>
              <w:jc w:val="center"/>
              <w:rPr>
                <w:rFonts w:ascii="Arial" w:hAnsi="Arial" w:cs="Arial"/>
                <w:sz w:val="12"/>
                <w:szCs w:val="12"/>
              </w:rPr>
            </w:pPr>
            <w:r w:rsidRPr="00DE03B4">
              <w:rPr>
                <w:rFonts w:ascii="Arial" w:hAnsi="Arial" w:cs="Arial"/>
                <w:sz w:val="12"/>
                <w:szCs w:val="12"/>
              </w:rPr>
              <w:t>05</w:t>
            </w:r>
          </w:p>
        </w:tc>
        <w:tc>
          <w:tcPr>
            <w:tcW w:w="67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12</w:t>
            </w:r>
          </w:p>
        </w:tc>
        <w:tc>
          <w:tcPr>
            <w:tcW w:w="61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8</w:t>
            </w:r>
          </w:p>
        </w:tc>
        <w:tc>
          <w:tcPr>
            <w:tcW w:w="671"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2</w:t>
            </w:r>
          </w:p>
        </w:tc>
        <w:tc>
          <w:tcPr>
            <w:tcW w:w="74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6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2</w:t>
            </w:r>
          </w:p>
        </w:tc>
        <w:tc>
          <w:tcPr>
            <w:tcW w:w="711"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6"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599"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5"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952"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p>
        </w:tc>
        <w:tc>
          <w:tcPr>
            <w:tcW w:w="755" w:type="dxa"/>
            <w:tcBorders>
              <w:top w:val="single" w:sz="4" w:space="0" w:color="auto"/>
              <w:left w:val="single" w:sz="4" w:space="0" w:color="auto"/>
              <w:bottom w:val="single" w:sz="4" w:space="0" w:color="auto"/>
              <w:right w:val="single" w:sz="4"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3</w:t>
            </w:r>
          </w:p>
        </w:tc>
        <w:tc>
          <w:tcPr>
            <w:tcW w:w="742" w:type="dxa"/>
            <w:tcBorders>
              <w:top w:val="single" w:sz="4" w:space="0" w:color="auto"/>
              <w:left w:val="single" w:sz="4" w:space="0" w:color="auto"/>
              <w:bottom w:val="single" w:sz="4" w:space="0" w:color="auto"/>
              <w:right w:val="single" w:sz="18" w:space="0" w:color="auto"/>
            </w:tcBorders>
            <w:vAlign w:val="center"/>
          </w:tcPr>
          <w:p w:rsidR="009B3366" w:rsidRDefault="009B3366">
            <w:pPr>
              <w:jc w:val="right"/>
              <w:rPr>
                <w:rFonts w:ascii="Arial" w:hAnsi="Arial" w:cs="Arial"/>
                <w:color w:val="000000"/>
                <w:sz w:val="14"/>
                <w:szCs w:val="14"/>
              </w:rPr>
            </w:pPr>
            <w:r>
              <w:rPr>
                <w:rFonts w:ascii="Arial" w:hAnsi="Arial" w:cs="Arial"/>
                <w:color w:val="000000"/>
                <w:sz w:val="14"/>
                <w:szCs w:val="14"/>
              </w:rPr>
              <w:t>3</w:t>
            </w:r>
          </w:p>
        </w:tc>
      </w:tr>
      <w:tr w:rsidR="009B3366" w:rsidRPr="00DE03B4" w:rsidTr="00265F5B">
        <w:trPr>
          <w:cantSplit/>
          <w:trHeight w:val="278"/>
        </w:trPr>
        <w:tc>
          <w:tcPr>
            <w:tcW w:w="1064" w:type="dxa"/>
            <w:tcBorders>
              <w:top w:val="single" w:sz="4" w:space="0" w:color="auto"/>
              <w:left w:val="single" w:sz="2" w:space="0" w:color="auto"/>
              <w:bottom w:val="single" w:sz="4" w:space="0" w:color="auto"/>
              <w:right w:val="single" w:sz="18" w:space="0" w:color="auto"/>
            </w:tcBorders>
            <w:vAlign w:val="center"/>
          </w:tcPr>
          <w:p w:rsidR="009B3366" w:rsidRPr="00DE03B4" w:rsidRDefault="009B3366" w:rsidP="00265F5B">
            <w:pPr>
              <w:spacing w:before="100" w:beforeAutospacing="1" w:after="100" w:afterAutospacing="1"/>
              <w:ind w:left="154" w:right="85"/>
              <w:rPr>
                <w:rFonts w:ascii="Arial" w:hAnsi="Arial" w:cs="Arial"/>
                <w:sz w:val="12"/>
                <w:szCs w:val="12"/>
              </w:rPr>
            </w:pPr>
            <w:r w:rsidRPr="00DE03B4">
              <w:rPr>
                <w:rFonts w:ascii="Arial" w:hAnsi="Arial" w:cs="Arial"/>
                <w:sz w:val="12"/>
                <w:szCs w:val="12"/>
              </w:rPr>
              <w:t>w tym skarbowe</w:t>
            </w:r>
          </w:p>
        </w:tc>
        <w:tc>
          <w:tcPr>
            <w:tcW w:w="338" w:type="dxa"/>
            <w:tcBorders>
              <w:top w:val="single" w:sz="4" w:space="0" w:color="auto"/>
              <w:left w:val="single" w:sz="18" w:space="0" w:color="auto"/>
              <w:bottom w:val="single" w:sz="18" w:space="0" w:color="auto"/>
              <w:right w:val="single" w:sz="4" w:space="0" w:color="auto"/>
            </w:tcBorders>
            <w:vAlign w:val="center"/>
          </w:tcPr>
          <w:p w:rsidR="009B3366" w:rsidRPr="00DE03B4" w:rsidRDefault="009B3366" w:rsidP="00265F5B">
            <w:pPr>
              <w:jc w:val="center"/>
              <w:rPr>
                <w:rFonts w:ascii="Arial" w:hAnsi="Arial" w:cs="Arial"/>
                <w:sz w:val="12"/>
                <w:szCs w:val="12"/>
              </w:rPr>
            </w:pPr>
            <w:r w:rsidRPr="00DE03B4">
              <w:rPr>
                <w:rFonts w:ascii="Arial" w:hAnsi="Arial" w:cs="Arial"/>
                <w:sz w:val="12"/>
                <w:szCs w:val="12"/>
              </w:rPr>
              <w:t>06</w:t>
            </w:r>
          </w:p>
        </w:tc>
        <w:tc>
          <w:tcPr>
            <w:tcW w:w="676" w:type="dxa"/>
            <w:tcBorders>
              <w:top w:val="single" w:sz="4" w:space="0" w:color="auto"/>
              <w:left w:val="single" w:sz="4" w:space="0" w:color="auto"/>
              <w:bottom w:val="single" w:sz="18"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16" w:type="dxa"/>
            <w:tcBorders>
              <w:top w:val="single" w:sz="4" w:space="0" w:color="auto"/>
              <w:left w:val="single" w:sz="4" w:space="0" w:color="auto"/>
              <w:bottom w:val="single" w:sz="18"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1" w:type="dxa"/>
            <w:tcBorders>
              <w:top w:val="single" w:sz="4" w:space="0" w:color="auto"/>
              <w:left w:val="single" w:sz="4" w:space="0" w:color="auto"/>
              <w:bottom w:val="single" w:sz="18" w:space="0" w:color="auto"/>
              <w:right w:val="single" w:sz="4" w:space="0" w:color="auto"/>
            </w:tcBorders>
            <w:vAlign w:val="center"/>
          </w:tcPr>
          <w:p w:rsidR="009B3366" w:rsidRDefault="009B3366">
            <w:pPr>
              <w:jc w:val="right"/>
              <w:rPr>
                <w:rFonts w:ascii="Arial" w:hAnsi="Arial" w:cs="Arial"/>
                <w:color w:val="000000"/>
                <w:sz w:val="14"/>
                <w:szCs w:val="14"/>
              </w:rPr>
            </w:pPr>
          </w:p>
        </w:tc>
        <w:tc>
          <w:tcPr>
            <w:tcW w:w="746" w:type="dxa"/>
            <w:tcBorders>
              <w:top w:val="single" w:sz="4" w:space="0" w:color="auto"/>
              <w:left w:val="single" w:sz="4" w:space="0" w:color="auto"/>
              <w:bottom w:val="single" w:sz="18"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66" w:type="dxa"/>
            <w:tcBorders>
              <w:top w:val="single" w:sz="4" w:space="0" w:color="auto"/>
              <w:left w:val="single" w:sz="4" w:space="0" w:color="auto"/>
              <w:bottom w:val="single" w:sz="18" w:space="0" w:color="auto"/>
              <w:right w:val="single" w:sz="4" w:space="0" w:color="auto"/>
            </w:tcBorders>
            <w:vAlign w:val="center"/>
          </w:tcPr>
          <w:p w:rsidR="009B3366" w:rsidRDefault="009B3366">
            <w:pPr>
              <w:jc w:val="right"/>
              <w:rPr>
                <w:rFonts w:ascii="Arial" w:hAnsi="Arial" w:cs="Arial"/>
                <w:color w:val="000000"/>
                <w:sz w:val="14"/>
                <w:szCs w:val="14"/>
              </w:rPr>
            </w:pPr>
          </w:p>
        </w:tc>
        <w:tc>
          <w:tcPr>
            <w:tcW w:w="711" w:type="dxa"/>
            <w:tcBorders>
              <w:top w:val="single" w:sz="4" w:space="0" w:color="auto"/>
              <w:left w:val="single" w:sz="4" w:space="0" w:color="auto"/>
              <w:bottom w:val="single" w:sz="18"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6" w:type="dxa"/>
            <w:tcBorders>
              <w:top w:val="single" w:sz="4" w:space="0" w:color="auto"/>
              <w:left w:val="single" w:sz="4" w:space="0" w:color="auto"/>
              <w:bottom w:val="single" w:sz="18"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40" w:type="dxa"/>
            <w:tcBorders>
              <w:top w:val="single" w:sz="4" w:space="0" w:color="auto"/>
              <w:left w:val="single" w:sz="4" w:space="0" w:color="auto"/>
              <w:bottom w:val="single" w:sz="18" w:space="0" w:color="auto"/>
              <w:right w:val="single" w:sz="4" w:space="0" w:color="auto"/>
            </w:tcBorders>
            <w:vAlign w:val="center"/>
          </w:tcPr>
          <w:p w:rsidR="009B3366" w:rsidRDefault="009B3366">
            <w:pPr>
              <w:jc w:val="right"/>
              <w:rPr>
                <w:rFonts w:ascii="Arial" w:hAnsi="Arial" w:cs="Arial"/>
                <w:color w:val="000000"/>
                <w:sz w:val="14"/>
                <w:szCs w:val="14"/>
              </w:rPr>
            </w:pPr>
          </w:p>
        </w:tc>
        <w:tc>
          <w:tcPr>
            <w:tcW w:w="599" w:type="dxa"/>
            <w:tcBorders>
              <w:top w:val="single" w:sz="4" w:space="0" w:color="auto"/>
              <w:left w:val="single" w:sz="4" w:space="0" w:color="auto"/>
              <w:bottom w:val="single" w:sz="18"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5" w:type="dxa"/>
            <w:tcBorders>
              <w:top w:val="single" w:sz="4" w:space="0" w:color="auto"/>
              <w:left w:val="single" w:sz="4" w:space="0" w:color="auto"/>
              <w:bottom w:val="single" w:sz="18" w:space="0" w:color="auto"/>
              <w:right w:val="single" w:sz="4" w:space="0" w:color="auto"/>
            </w:tcBorders>
            <w:vAlign w:val="center"/>
          </w:tcPr>
          <w:p w:rsidR="009B3366" w:rsidRDefault="009B3366">
            <w:pPr>
              <w:jc w:val="right"/>
              <w:rPr>
                <w:rFonts w:ascii="Arial" w:hAnsi="Arial" w:cs="Arial"/>
                <w:color w:val="000000"/>
                <w:sz w:val="14"/>
                <w:szCs w:val="14"/>
              </w:rPr>
            </w:pPr>
          </w:p>
        </w:tc>
        <w:tc>
          <w:tcPr>
            <w:tcW w:w="672" w:type="dxa"/>
            <w:tcBorders>
              <w:top w:val="single" w:sz="4" w:space="0" w:color="auto"/>
              <w:left w:val="single" w:sz="4" w:space="0" w:color="auto"/>
              <w:bottom w:val="single" w:sz="18" w:space="0" w:color="auto"/>
              <w:right w:val="single" w:sz="4" w:space="0" w:color="auto"/>
            </w:tcBorders>
            <w:vAlign w:val="center"/>
          </w:tcPr>
          <w:p w:rsidR="009B3366" w:rsidRDefault="009B3366">
            <w:pPr>
              <w:jc w:val="right"/>
              <w:rPr>
                <w:rFonts w:ascii="Arial" w:hAnsi="Arial" w:cs="Arial"/>
                <w:color w:val="000000"/>
                <w:sz w:val="14"/>
                <w:szCs w:val="14"/>
              </w:rPr>
            </w:pPr>
          </w:p>
        </w:tc>
        <w:tc>
          <w:tcPr>
            <w:tcW w:w="952" w:type="dxa"/>
            <w:tcBorders>
              <w:top w:val="single" w:sz="4" w:space="0" w:color="auto"/>
              <w:left w:val="single" w:sz="4" w:space="0" w:color="auto"/>
              <w:bottom w:val="single" w:sz="18" w:space="0" w:color="auto"/>
              <w:right w:val="single" w:sz="4" w:space="0" w:color="auto"/>
            </w:tcBorders>
            <w:vAlign w:val="center"/>
          </w:tcPr>
          <w:p w:rsidR="009B3366" w:rsidRDefault="009B3366">
            <w:pPr>
              <w:jc w:val="right"/>
              <w:rPr>
                <w:rFonts w:ascii="Arial" w:hAnsi="Arial" w:cs="Arial"/>
                <w:color w:val="000000"/>
                <w:sz w:val="14"/>
                <w:szCs w:val="14"/>
              </w:rPr>
            </w:pPr>
          </w:p>
        </w:tc>
        <w:tc>
          <w:tcPr>
            <w:tcW w:w="755" w:type="dxa"/>
            <w:tcBorders>
              <w:top w:val="single" w:sz="4" w:space="0" w:color="auto"/>
              <w:left w:val="single" w:sz="4" w:space="0" w:color="auto"/>
              <w:bottom w:val="single" w:sz="18" w:space="0" w:color="auto"/>
              <w:right w:val="single" w:sz="4" w:space="0" w:color="auto"/>
              <w:tl2br w:val="single" w:sz="4" w:space="0" w:color="auto"/>
              <w:tr2bl w:val="single" w:sz="4" w:space="0" w:color="auto"/>
            </w:tcBorders>
            <w:vAlign w:val="center"/>
          </w:tcPr>
          <w:p w:rsidR="009B3366" w:rsidRPr="009B3366" w:rsidRDefault="009B3366">
            <w:pPr>
              <w:jc w:val="right"/>
              <w:rPr>
                <w:rFonts w:ascii="Arial" w:hAnsi="Arial" w:cs="Arial"/>
                <w:color w:val="FF0000"/>
                <w:sz w:val="14"/>
                <w:szCs w:val="14"/>
              </w:rPr>
            </w:pPr>
          </w:p>
        </w:tc>
        <w:tc>
          <w:tcPr>
            <w:tcW w:w="742" w:type="dxa"/>
            <w:tcBorders>
              <w:top w:val="single" w:sz="4" w:space="0" w:color="auto"/>
              <w:left w:val="single" w:sz="4" w:space="0" w:color="auto"/>
              <w:bottom w:val="single" w:sz="18" w:space="0" w:color="auto"/>
              <w:right w:val="single" w:sz="18" w:space="0" w:color="auto"/>
              <w:tl2br w:val="single" w:sz="4" w:space="0" w:color="auto"/>
              <w:tr2bl w:val="single" w:sz="4" w:space="0" w:color="auto"/>
            </w:tcBorders>
            <w:vAlign w:val="center"/>
          </w:tcPr>
          <w:p w:rsidR="009B3366" w:rsidRPr="009B3366" w:rsidRDefault="009B3366">
            <w:pPr>
              <w:jc w:val="right"/>
              <w:rPr>
                <w:rFonts w:ascii="Arial" w:hAnsi="Arial" w:cs="Arial"/>
                <w:color w:val="FF0000"/>
                <w:sz w:val="14"/>
                <w:szCs w:val="14"/>
              </w:rPr>
            </w:pPr>
          </w:p>
        </w:tc>
      </w:tr>
    </w:tbl>
    <w:p w:rsidR="00754204" w:rsidRPr="005D4F8E" w:rsidRDefault="00BD03A7" w:rsidP="005173A8">
      <w:pPr>
        <w:numPr>
          <w:ilvl w:val="0"/>
          <w:numId w:val="22"/>
        </w:numPr>
        <w:tabs>
          <w:tab w:val="clear" w:pos="360"/>
          <w:tab w:val="num" w:pos="238"/>
          <w:tab w:val="num" w:pos="546"/>
        </w:tabs>
        <w:rPr>
          <w:rFonts w:ascii="Arial" w:hAnsi="Arial" w:cs="Arial"/>
          <w:sz w:val="10"/>
          <w:szCs w:val="10"/>
        </w:rPr>
      </w:pPr>
      <w:r w:rsidRPr="00DE03B4">
        <w:rPr>
          <w:rFonts w:ascii="Arial" w:hAnsi="Arial" w:cs="Arial"/>
          <w:sz w:val="10"/>
          <w:szCs w:val="10"/>
        </w:rPr>
        <w:t>Dodaje się liczbę dni.</w:t>
      </w:r>
    </w:p>
    <w:p w:rsidR="00353E9A" w:rsidRPr="00B521A9" w:rsidRDefault="00DA6CC6" w:rsidP="005173A8">
      <w:pPr>
        <w:pStyle w:val="Tekstpodstawowy2"/>
        <w:rPr>
          <w:b/>
          <w:bCs/>
          <w:szCs w:val="18"/>
        </w:rPr>
      </w:pPr>
      <w:r w:rsidRPr="00B521A9">
        <w:rPr>
          <w:b/>
          <w:bCs/>
          <w:szCs w:val="18"/>
        </w:rPr>
        <w:t>Dział 2.1.</w:t>
      </w:r>
      <w:r w:rsidR="003938E8" w:rsidRPr="00B521A9">
        <w:rPr>
          <w:b/>
          <w:bCs/>
          <w:szCs w:val="18"/>
        </w:rPr>
        <w:t>1</w:t>
      </w:r>
      <w:r w:rsidRPr="00B521A9">
        <w:rPr>
          <w:b/>
          <w:bCs/>
          <w:szCs w:val="18"/>
        </w:rPr>
        <w:t xml:space="preserve"> Sprawy od dnia pierwotnego wpisu do repertorium / wykazów</w:t>
      </w:r>
    </w:p>
    <w:tbl>
      <w:tblPr>
        <w:tblpPr w:leftFromText="141" w:rightFromText="141" w:vertAnchor="text" w:tblpY="1"/>
        <w:tblOverlap w:val="never"/>
        <w:tblW w:w="1120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4"/>
        <w:gridCol w:w="412"/>
        <w:gridCol w:w="732"/>
        <w:gridCol w:w="1559"/>
        <w:gridCol w:w="423"/>
        <w:gridCol w:w="691"/>
        <w:gridCol w:w="851"/>
        <w:gridCol w:w="992"/>
        <w:gridCol w:w="709"/>
        <w:gridCol w:w="708"/>
        <w:gridCol w:w="709"/>
        <w:gridCol w:w="709"/>
        <w:gridCol w:w="653"/>
        <w:gridCol w:w="577"/>
        <w:gridCol w:w="613"/>
        <w:gridCol w:w="567"/>
      </w:tblGrid>
      <w:tr w:rsidR="001D4214" w:rsidRPr="00C40D29" w:rsidTr="00B56E53">
        <w:trPr>
          <w:cantSplit/>
          <w:trHeight w:hRule="exact" w:val="363"/>
        </w:trPr>
        <w:tc>
          <w:tcPr>
            <w:tcW w:w="3430" w:type="dxa"/>
            <w:gridSpan w:val="5"/>
            <w:vMerge w:val="restart"/>
            <w:tcBorders>
              <w:right w:val="single" w:sz="4" w:space="0" w:color="auto"/>
            </w:tcBorders>
          </w:tcPr>
          <w:p w:rsidR="001D4214" w:rsidRPr="00C40D29" w:rsidRDefault="001D4214" w:rsidP="002C7CD1">
            <w:pPr>
              <w:pStyle w:val="Nagwek6"/>
              <w:spacing w:line="140" w:lineRule="exact"/>
              <w:rPr>
                <w:rFonts w:cs="Arial"/>
                <w:b w:val="0"/>
                <w:sz w:val="14"/>
              </w:rPr>
            </w:pPr>
            <w:r w:rsidRPr="00C40D29">
              <w:rPr>
                <w:rFonts w:cs="Arial"/>
                <w:b w:val="0"/>
                <w:sz w:val="14"/>
              </w:rPr>
              <w:t>SPRAWY</w:t>
            </w:r>
          </w:p>
          <w:p w:rsidR="001D4214" w:rsidRPr="00C40D29" w:rsidRDefault="001D4214" w:rsidP="002C7CD1">
            <w:pPr>
              <w:spacing w:line="140" w:lineRule="exact"/>
              <w:jc w:val="center"/>
              <w:rPr>
                <w:rFonts w:ascii="Arial" w:hAnsi="Arial" w:cs="Arial"/>
                <w:sz w:val="14"/>
              </w:rPr>
            </w:pPr>
            <w:r w:rsidRPr="00C40D29">
              <w:rPr>
                <w:rFonts w:ascii="Arial" w:hAnsi="Arial" w:cs="Arial"/>
                <w:sz w:val="14"/>
              </w:rPr>
              <w:t>wg repertoriów</w:t>
            </w:r>
          </w:p>
          <w:p w:rsidR="001D4214" w:rsidRPr="00C40D29" w:rsidRDefault="001D4214" w:rsidP="002C7CD1">
            <w:pPr>
              <w:spacing w:line="140" w:lineRule="exact"/>
              <w:jc w:val="center"/>
              <w:rPr>
                <w:rFonts w:ascii="Arial" w:hAnsi="Arial" w:cs="Arial"/>
                <w:b/>
                <w:sz w:val="14"/>
              </w:rPr>
            </w:pPr>
            <w:r w:rsidRPr="00C40D29">
              <w:rPr>
                <w:rFonts w:ascii="Arial" w:hAnsi="Arial" w:cs="Arial"/>
                <w:sz w:val="14"/>
              </w:rPr>
              <w:t>(wykazów)</w:t>
            </w:r>
          </w:p>
        </w:tc>
        <w:tc>
          <w:tcPr>
            <w:tcW w:w="7779" w:type="dxa"/>
            <w:gridSpan w:val="11"/>
            <w:tcBorders>
              <w:top w:val="single" w:sz="8" w:space="0" w:color="auto"/>
              <w:left w:val="single" w:sz="4" w:space="0" w:color="auto"/>
              <w:bottom w:val="single" w:sz="4" w:space="0" w:color="auto"/>
            </w:tcBorders>
            <w:vAlign w:val="center"/>
          </w:tcPr>
          <w:p w:rsidR="001D4214" w:rsidRPr="00C40D29" w:rsidRDefault="001D4214" w:rsidP="002C7CD1">
            <w:pPr>
              <w:spacing w:line="120" w:lineRule="exact"/>
              <w:jc w:val="center"/>
              <w:rPr>
                <w:rFonts w:ascii="Arial" w:hAnsi="Arial" w:cs="Arial"/>
                <w:sz w:val="14"/>
              </w:rPr>
            </w:pPr>
            <w:r w:rsidRPr="00C40D29">
              <w:rPr>
                <w:rFonts w:ascii="Arial" w:hAnsi="Arial" w:cs="Arial"/>
                <w:sz w:val="14"/>
              </w:rPr>
              <w:t xml:space="preserve">Liczba spraw niezałatwionych pozostających od daty pierwszego wpływu do sądu </w:t>
            </w:r>
          </w:p>
        </w:tc>
      </w:tr>
      <w:tr w:rsidR="001D4214" w:rsidRPr="00C40D29" w:rsidTr="00B56E53">
        <w:trPr>
          <w:cantSplit/>
          <w:trHeight w:val="764"/>
        </w:trPr>
        <w:tc>
          <w:tcPr>
            <w:tcW w:w="3430" w:type="dxa"/>
            <w:gridSpan w:val="5"/>
            <w:vMerge/>
            <w:tcBorders>
              <w:bottom w:val="nil"/>
              <w:right w:val="single" w:sz="4" w:space="0" w:color="auto"/>
            </w:tcBorders>
          </w:tcPr>
          <w:p w:rsidR="001D4214" w:rsidRPr="00C40D29" w:rsidRDefault="001D4214" w:rsidP="002C7CD1">
            <w:pPr>
              <w:spacing w:line="200" w:lineRule="exact"/>
              <w:rPr>
                <w:rFonts w:ascii="Arial" w:hAnsi="Arial" w:cs="Arial"/>
                <w:b/>
                <w:sz w:val="14"/>
              </w:rPr>
            </w:pPr>
          </w:p>
        </w:tc>
        <w:tc>
          <w:tcPr>
            <w:tcW w:w="691" w:type="dxa"/>
            <w:tcBorders>
              <w:top w:val="single" w:sz="4" w:space="0" w:color="auto"/>
              <w:left w:val="single" w:sz="4" w:space="0" w:color="auto"/>
              <w:bottom w:val="single" w:sz="4" w:space="0" w:color="auto"/>
              <w:right w:val="single" w:sz="4" w:space="0" w:color="auto"/>
            </w:tcBorders>
            <w:vAlign w:val="center"/>
          </w:tcPr>
          <w:p w:rsidR="001D4214" w:rsidRPr="00C40D29" w:rsidRDefault="001D4214" w:rsidP="002C7CD1">
            <w:pPr>
              <w:spacing w:line="120" w:lineRule="exact"/>
              <w:jc w:val="center"/>
              <w:rPr>
                <w:rFonts w:ascii="Arial" w:hAnsi="Arial" w:cs="Arial"/>
                <w:sz w:val="14"/>
              </w:rPr>
            </w:pPr>
            <w:r w:rsidRPr="00C40D29">
              <w:rPr>
                <w:rFonts w:ascii="Arial" w:hAnsi="Arial" w:cs="Arial"/>
                <w:sz w:val="14"/>
              </w:rPr>
              <w:t>Razem</w:t>
            </w:r>
          </w:p>
          <w:p w:rsidR="001D4214" w:rsidRPr="00C40D29" w:rsidRDefault="001D4214" w:rsidP="002C7CD1">
            <w:pPr>
              <w:spacing w:line="120" w:lineRule="exact"/>
              <w:jc w:val="center"/>
              <w:rPr>
                <w:rFonts w:ascii="Arial" w:hAnsi="Arial" w:cs="Arial"/>
                <w:sz w:val="14"/>
              </w:rPr>
            </w:pPr>
            <w:r w:rsidRPr="00C40D29">
              <w:rPr>
                <w:rFonts w:ascii="Arial" w:hAnsi="Arial" w:cs="Arial"/>
                <w:sz w:val="14"/>
              </w:rPr>
              <w:t>(k2+3)</w:t>
            </w:r>
          </w:p>
        </w:tc>
        <w:tc>
          <w:tcPr>
            <w:tcW w:w="851" w:type="dxa"/>
            <w:tcBorders>
              <w:top w:val="single" w:sz="4" w:space="0" w:color="auto"/>
              <w:left w:val="single" w:sz="4" w:space="0" w:color="auto"/>
              <w:bottom w:val="single" w:sz="4" w:space="0" w:color="auto"/>
              <w:right w:val="single" w:sz="4" w:space="0" w:color="auto"/>
            </w:tcBorders>
            <w:vAlign w:val="center"/>
          </w:tcPr>
          <w:p w:rsidR="001D4214" w:rsidRPr="00C40D29" w:rsidRDefault="001D4214" w:rsidP="002C7CD1">
            <w:pPr>
              <w:spacing w:line="120" w:lineRule="exact"/>
              <w:jc w:val="center"/>
              <w:rPr>
                <w:rFonts w:ascii="Arial" w:hAnsi="Arial" w:cs="Arial"/>
                <w:sz w:val="14"/>
              </w:rPr>
            </w:pPr>
            <w:r w:rsidRPr="00C40D29">
              <w:rPr>
                <w:rFonts w:ascii="Arial" w:hAnsi="Arial" w:cs="Arial"/>
                <w:sz w:val="10"/>
                <w:szCs w:val="10"/>
              </w:rPr>
              <w:t>Do 3 miesięcy</w:t>
            </w:r>
          </w:p>
        </w:tc>
        <w:tc>
          <w:tcPr>
            <w:tcW w:w="992" w:type="dxa"/>
            <w:tcBorders>
              <w:top w:val="single" w:sz="4" w:space="0" w:color="auto"/>
              <w:left w:val="single" w:sz="4" w:space="0" w:color="auto"/>
              <w:bottom w:val="single" w:sz="4" w:space="0" w:color="auto"/>
              <w:right w:val="single" w:sz="4" w:space="0" w:color="auto"/>
            </w:tcBorders>
            <w:vAlign w:val="center"/>
          </w:tcPr>
          <w:p w:rsidR="001D4214" w:rsidRPr="00C40D29" w:rsidRDefault="001D4214" w:rsidP="002C7CD1">
            <w:pPr>
              <w:spacing w:line="120" w:lineRule="exact"/>
              <w:jc w:val="center"/>
              <w:rPr>
                <w:rFonts w:ascii="Arial" w:hAnsi="Arial" w:cs="Arial"/>
                <w:b/>
                <w:bCs/>
                <w:sz w:val="12"/>
                <w:szCs w:val="12"/>
              </w:rPr>
            </w:pPr>
            <w:r w:rsidRPr="00C40D29">
              <w:rPr>
                <w:rFonts w:ascii="Arial" w:hAnsi="Arial" w:cs="Arial"/>
                <w:b/>
                <w:bCs/>
                <w:sz w:val="12"/>
                <w:szCs w:val="12"/>
              </w:rPr>
              <w:t>Suma powyżej</w:t>
            </w:r>
          </w:p>
          <w:p w:rsidR="001D4214" w:rsidRPr="00C40D29" w:rsidRDefault="001D4214" w:rsidP="002C7CD1">
            <w:pPr>
              <w:spacing w:line="120" w:lineRule="exact"/>
              <w:jc w:val="center"/>
              <w:rPr>
                <w:rFonts w:ascii="Arial" w:hAnsi="Arial" w:cs="Arial"/>
                <w:b/>
                <w:bCs/>
                <w:sz w:val="12"/>
                <w:szCs w:val="12"/>
              </w:rPr>
            </w:pPr>
            <w:r w:rsidRPr="00C40D29">
              <w:rPr>
                <w:rFonts w:ascii="Arial" w:hAnsi="Arial" w:cs="Arial"/>
                <w:b/>
                <w:bCs/>
                <w:sz w:val="12"/>
                <w:szCs w:val="12"/>
              </w:rPr>
              <w:t xml:space="preserve"> 3 mies.</w:t>
            </w:r>
          </w:p>
          <w:p w:rsidR="001D4214" w:rsidRPr="00C40D29" w:rsidRDefault="001D4214" w:rsidP="002C7CD1">
            <w:pPr>
              <w:spacing w:line="120" w:lineRule="exact"/>
              <w:jc w:val="center"/>
              <w:rPr>
                <w:rFonts w:ascii="Arial" w:hAnsi="Arial" w:cs="Arial"/>
                <w:sz w:val="14"/>
              </w:rPr>
            </w:pPr>
            <w:r w:rsidRPr="00C40D29">
              <w:rPr>
                <w:rFonts w:ascii="Arial" w:hAnsi="Arial" w:cs="Arial"/>
                <w:sz w:val="10"/>
                <w:szCs w:val="10"/>
              </w:rPr>
              <w:t>(suma kol. od 4 do 6</w:t>
            </w:r>
          </w:p>
        </w:tc>
        <w:tc>
          <w:tcPr>
            <w:tcW w:w="709" w:type="dxa"/>
            <w:tcBorders>
              <w:top w:val="single" w:sz="4" w:space="0" w:color="auto"/>
              <w:left w:val="single" w:sz="4" w:space="0" w:color="auto"/>
              <w:bottom w:val="single" w:sz="4" w:space="0" w:color="auto"/>
            </w:tcBorders>
            <w:vAlign w:val="center"/>
          </w:tcPr>
          <w:p w:rsidR="001D4214" w:rsidRPr="00C40D29" w:rsidRDefault="001D4214" w:rsidP="002C7CD1">
            <w:pPr>
              <w:spacing w:line="120" w:lineRule="exact"/>
              <w:jc w:val="center"/>
              <w:rPr>
                <w:rFonts w:ascii="Arial" w:hAnsi="Arial" w:cs="Arial"/>
                <w:sz w:val="14"/>
              </w:rPr>
            </w:pPr>
            <w:r w:rsidRPr="00C40D29">
              <w:rPr>
                <w:rFonts w:ascii="Arial" w:hAnsi="Arial" w:cs="Arial"/>
                <w:sz w:val="14"/>
              </w:rPr>
              <w:t xml:space="preserve">pow. 3 do </w:t>
            </w:r>
          </w:p>
          <w:p w:rsidR="001D4214" w:rsidRPr="00C40D29" w:rsidRDefault="001D4214" w:rsidP="002C7CD1">
            <w:pPr>
              <w:spacing w:line="120" w:lineRule="exact"/>
              <w:jc w:val="center"/>
              <w:rPr>
                <w:rFonts w:ascii="Arial" w:hAnsi="Arial" w:cs="Arial"/>
                <w:sz w:val="14"/>
              </w:rPr>
            </w:pPr>
            <w:r w:rsidRPr="00C40D29">
              <w:rPr>
                <w:rFonts w:ascii="Arial" w:hAnsi="Arial" w:cs="Arial"/>
                <w:sz w:val="14"/>
              </w:rPr>
              <w:t>6 mies.</w:t>
            </w:r>
          </w:p>
        </w:tc>
        <w:tc>
          <w:tcPr>
            <w:tcW w:w="708" w:type="dxa"/>
            <w:tcBorders>
              <w:top w:val="single" w:sz="4" w:space="0" w:color="auto"/>
              <w:bottom w:val="single" w:sz="4" w:space="0" w:color="auto"/>
            </w:tcBorders>
            <w:vAlign w:val="center"/>
          </w:tcPr>
          <w:p w:rsidR="001D4214" w:rsidRPr="00C40D29" w:rsidRDefault="001D4214" w:rsidP="002C7CD1">
            <w:pPr>
              <w:spacing w:line="120" w:lineRule="exact"/>
              <w:jc w:val="center"/>
              <w:rPr>
                <w:rFonts w:ascii="Arial" w:hAnsi="Arial" w:cs="Arial"/>
                <w:sz w:val="14"/>
              </w:rPr>
            </w:pPr>
            <w:r w:rsidRPr="00C40D29">
              <w:rPr>
                <w:rFonts w:ascii="Arial" w:hAnsi="Arial" w:cs="Arial"/>
                <w:sz w:val="14"/>
              </w:rPr>
              <w:t xml:space="preserve">pow. 6 do </w:t>
            </w:r>
          </w:p>
          <w:p w:rsidR="001D4214" w:rsidRPr="00C40D29" w:rsidRDefault="001D4214" w:rsidP="002C7CD1">
            <w:pPr>
              <w:spacing w:line="120" w:lineRule="exact"/>
              <w:jc w:val="center"/>
              <w:rPr>
                <w:rFonts w:ascii="Arial" w:hAnsi="Arial" w:cs="Arial"/>
                <w:sz w:val="14"/>
              </w:rPr>
            </w:pPr>
            <w:r w:rsidRPr="00C40D29">
              <w:rPr>
                <w:rFonts w:ascii="Arial" w:hAnsi="Arial" w:cs="Arial"/>
                <w:sz w:val="14"/>
              </w:rPr>
              <w:t>12 mies.</w:t>
            </w:r>
          </w:p>
        </w:tc>
        <w:tc>
          <w:tcPr>
            <w:tcW w:w="709" w:type="dxa"/>
            <w:tcBorders>
              <w:top w:val="single" w:sz="4" w:space="0" w:color="auto"/>
              <w:bottom w:val="single" w:sz="4" w:space="0" w:color="auto"/>
              <w:right w:val="single" w:sz="4" w:space="0" w:color="auto"/>
            </w:tcBorders>
            <w:vAlign w:val="center"/>
          </w:tcPr>
          <w:p w:rsidR="001D4214" w:rsidRPr="00C40D29" w:rsidRDefault="001D4214" w:rsidP="002C7CD1">
            <w:pPr>
              <w:spacing w:line="120" w:lineRule="exact"/>
              <w:jc w:val="center"/>
              <w:rPr>
                <w:rFonts w:ascii="Arial" w:hAnsi="Arial" w:cs="Arial"/>
                <w:b/>
                <w:bCs/>
                <w:sz w:val="12"/>
                <w:szCs w:val="12"/>
              </w:rPr>
            </w:pPr>
            <w:r w:rsidRPr="00C40D29">
              <w:rPr>
                <w:rFonts w:ascii="Arial" w:hAnsi="Arial" w:cs="Arial"/>
                <w:b/>
                <w:bCs/>
                <w:sz w:val="12"/>
                <w:szCs w:val="12"/>
              </w:rPr>
              <w:t>Suma powyżej 12 mies.</w:t>
            </w:r>
          </w:p>
          <w:p w:rsidR="001D4214" w:rsidRPr="00C40D29" w:rsidRDefault="001D4214" w:rsidP="002C7CD1">
            <w:pPr>
              <w:spacing w:line="120" w:lineRule="exact"/>
              <w:jc w:val="center"/>
              <w:rPr>
                <w:rFonts w:ascii="Arial" w:hAnsi="Arial" w:cs="Arial"/>
                <w:sz w:val="14"/>
              </w:rPr>
            </w:pPr>
            <w:r w:rsidRPr="00C40D29">
              <w:rPr>
                <w:rFonts w:ascii="Arial" w:hAnsi="Arial" w:cs="Arial"/>
                <w:sz w:val="10"/>
                <w:szCs w:val="10"/>
              </w:rPr>
              <w:t>(suma kol. od 7 do 11)</w:t>
            </w:r>
          </w:p>
        </w:tc>
        <w:tc>
          <w:tcPr>
            <w:tcW w:w="709" w:type="dxa"/>
            <w:tcBorders>
              <w:top w:val="single" w:sz="4" w:space="0" w:color="auto"/>
              <w:left w:val="single" w:sz="4" w:space="0" w:color="auto"/>
              <w:bottom w:val="single" w:sz="4" w:space="0" w:color="auto"/>
            </w:tcBorders>
            <w:vAlign w:val="center"/>
          </w:tcPr>
          <w:p w:rsidR="001D4214" w:rsidRPr="00C40D29" w:rsidRDefault="001D4214" w:rsidP="002C7CD1">
            <w:pPr>
              <w:spacing w:line="120" w:lineRule="exact"/>
              <w:jc w:val="center"/>
              <w:rPr>
                <w:rFonts w:ascii="Arial" w:hAnsi="Arial" w:cs="Arial"/>
                <w:sz w:val="14"/>
              </w:rPr>
            </w:pPr>
            <w:r w:rsidRPr="00C40D29">
              <w:rPr>
                <w:rFonts w:ascii="Arial" w:hAnsi="Arial" w:cs="Arial"/>
                <w:sz w:val="14"/>
              </w:rPr>
              <w:t>pow. 12 mies. do 2 lat</w:t>
            </w:r>
          </w:p>
        </w:tc>
        <w:tc>
          <w:tcPr>
            <w:tcW w:w="653" w:type="dxa"/>
            <w:tcBorders>
              <w:top w:val="single" w:sz="4" w:space="0" w:color="auto"/>
              <w:bottom w:val="single" w:sz="4" w:space="0" w:color="auto"/>
            </w:tcBorders>
            <w:vAlign w:val="center"/>
          </w:tcPr>
          <w:p w:rsidR="001D4214" w:rsidRPr="00C40D29" w:rsidRDefault="001D4214" w:rsidP="002C7CD1">
            <w:pPr>
              <w:spacing w:line="120" w:lineRule="exact"/>
              <w:jc w:val="center"/>
              <w:rPr>
                <w:rFonts w:ascii="Arial" w:hAnsi="Arial" w:cs="Arial"/>
                <w:sz w:val="14"/>
              </w:rPr>
            </w:pPr>
            <w:r w:rsidRPr="00C40D29">
              <w:rPr>
                <w:rFonts w:ascii="Arial" w:hAnsi="Arial" w:cs="Arial"/>
                <w:sz w:val="14"/>
              </w:rPr>
              <w:t xml:space="preserve">pow. 2 do </w:t>
            </w:r>
          </w:p>
          <w:p w:rsidR="001D4214" w:rsidRPr="00C40D29" w:rsidRDefault="001D4214" w:rsidP="002C7CD1">
            <w:pPr>
              <w:spacing w:line="120" w:lineRule="exact"/>
              <w:jc w:val="center"/>
              <w:rPr>
                <w:rFonts w:ascii="Arial" w:hAnsi="Arial" w:cs="Arial"/>
                <w:sz w:val="14"/>
              </w:rPr>
            </w:pPr>
            <w:r w:rsidRPr="00C40D29">
              <w:rPr>
                <w:rFonts w:ascii="Arial" w:hAnsi="Arial" w:cs="Arial"/>
                <w:sz w:val="14"/>
              </w:rPr>
              <w:t>3 lat</w:t>
            </w:r>
          </w:p>
        </w:tc>
        <w:tc>
          <w:tcPr>
            <w:tcW w:w="577" w:type="dxa"/>
            <w:tcBorders>
              <w:top w:val="single" w:sz="4" w:space="0" w:color="auto"/>
              <w:bottom w:val="single" w:sz="4" w:space="0" w:color="auto"/>
            </w:tcBorders>
            <w:vAlign w:val="center"/>
          </w:tcPr>
          <w:p w:rsidR="001D4214" w:rsidRPr="00C40D29" w:rsidRDefault="001D4214" w:rsidP="002C7CD1">
            <w:pPr>
              <w:spacing w:line="120" w:lineRule="exact"/>
              <w:jc w:val="center"/>
              <w:rPr>
                <w:rFonts w:ascii="Arial" w:hAnsi="Arial" w:cs="Arial"/>
                <w:sz w:val="14"/>
              </w:rPr>
            </w:pPr>
            <w:r w:rsidRPr="00C40D29">
              <w:rPr>
                <w:rFonts w:ascii="Arial" w:hAnsi="Arial" w:cs="Arial"/>
                <w:sz w:val="14"/>
              </w:rPr>
              <w:t>pow. 3 do</w:t>
            </w:r>
          </w:p>
          <w:p w:rsidR="001D4214" w:rsidRPr="00C40D29" w:rsidRDefault="001D4214" w:rsidP="002C7CD1">
            <w:pPr>
              <w:spacing w:line="120" w:lineRule="exact"/>
              <w:jc w:val="center"/>
              <w:rPr>
                <w:rFonts w:ascii="Arial" w:hAnsi="Arial" w:cs="Arial"/>
                <w:sz w:val="14"/>
              </w:rPr>
            </w:pPr>
            <w:r w:rsidRPr="00C40D29">
              <w:rPr>
                <w:rFonts w:ascii="Arial" w:hAnsi="Arial" w:cs="Arial"/>
                <w:sz w:val="14"/>
              </w:rPr>
              <w:t>5 lat</w:t>
            </w:r>
          </w:p>
        </w:tc>
        <w:tc>
          <w:tcPr>
            <w:tcW w:w="613" w:type="dxa"/>
            <w:tcBorders>
              <w:top w:val="single" w:sz="4" w:space="0" w:color="auto"/>
              <w:bottom w:val="single" w:sz="4" w:space="0" w:color="auto"/>
            </w:tcBorders>
            <w:vAlign w:val="center"/>
          </w:tcPr>
          <w:p w:rsidR="001D4214" w:rsidRPr="00C40D29" w:rsidRDefault="001D4214" w:rsidP="002C7CD1">
            <w:pPr>
              <w:spacing w:line="120" w:lineRule="exact"/>
              <w:jc w:val="center"/>
              <w:rPr>
                <w:rFonts w:ascii="Arial" w:hAnsi="Arial" w:cs="Arial"/>
                <w:sz w:val="14"/>
              </w:rPr>
            </w:pPr>
            <w:r w:rsidRPr="00C40D29">
              <w:rPr>
                <w:rFonts w:ascii="Arial" w:hAnsi="Arial" w:cs="Arial"/>
                <w:sz w:val="14"/>
              </w:rPr>
              <w:t>pow. 5 do</w:t>
            </w:r>
          </w:p>
          <w:p w:rsidR="001D4214" w:rsidRPr="00C40D29" w:rsidRDefault="001D4214" w:rsidP="002C7CD1">
            <w:pPr>
              <w:spacing w:line="120" w:lineRule="exact"/>
              <w:jc w:val="center"/>
              <w:rPr>
                <w:rFonts w:ascii="Arial" w:hAnsi="Arial" w:cs="Arial"/>
                <w:sz w:val="14"/>
              </w:rPr>
            </w:pPr>
            <w:r w:rsidRPr="00C40D29">
              <w:rPr>
                <w:rFonts w:ascii="Arial" w:hAnsi="Arial" w:cs="Arial"/>
                <w:sz w:val="14"/>
              </w:rPr>
              <w:t xml:space="preserve">8 lat </w:t>
            </w:r>
          </w:p>
        </w:tc>
        <w:tc>
          <w:tcPr>
            <w:tcW w:w="567" w:type="dxa"/>
            <w:tcBorders>
              <w:top w:val="single" w:sz="4" w:space="0" w:color="auto"/>
              <w:bottom w:val="single" w:sz="4" w:space="0" w:color="auto"/>
            </w:tcBorders>
            <w:vAlign w:val="center"/>
          </w:tcPr>
          <w:p w:rsidR="001D4214" w:rsidRPr="00C40D29" w:rsidRDefault="001D4214" w:rsidP="002C7CD1">
            <w:pPr>
              <w:spacing w:line="120" w:lineRule="exact"/>
              <w:jc w:val="center"/>
              <w:rPr>
                <w:rFonts w:ascii="Arial" w:hAnsi="Arial" w:cs="Arial"/>
                <w:sz w:val="14"/>
              </w:rPr>
            </w:pPr>
            <w:r w:rsidRPr="00C40D29">
              <w:rPr>
                <w:rFonts w:ascii="Arial" w:hAnsi="Arial" w:cs="Arial"/>
                <w:sz w:val="14"/>
              </w:rPr>
              <w:t>ponad 8 lat</w:t>
            </w:r>
          </w:p>
        </w:tc>
      </w:tr>
      <w:tr w:rsidR="001D4214" w:rsidRPr="00C40D29" w:rsidTr="00B56E53">
        <w:trPr>
          <w:cantSplit/>
          <w:trHeight w:hRule="exact" w:val="170"/>
        </w:trPr>
        <w:tc>
          <w:tcPr>
            <w:tcW w:w="3430" w:type="dxa"/>
            <w:gridSpan w:val="5"/>
            <w:tcBorders>
              <w:top w:val="single" w:sz="4" w:space="0" w:color="auto"/>
              <w:bottom w:val="single" w:sz="8" w:space="0" w:color="auto"/>
              <w:right w:val="single" w:sz="4" w:space="0" w:color="auto"/>
            </w:tcBorders>
          </w:tcPr>
          <w:p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 xml:space="preserve">0 </w:t>
            </w:r>
          </w:p>
        </w:tc>
        <w:tc>
          <w:tcPr>
            <w:tcW w:w="691" w:type="dxa"/>
            <w:tcBorders>
              <w:top w:val="single" w:sz="4" w:space="0" w:color="auto"/>
              <w:left w:val="single" w:sz="4" w:space="0" w:color="auto"/>
              <w:bottom w:val="single" w:sz="18" w:space="0" w:color="auto"/>
              <w:right w:val="single" w:sz="4" w:space="0" w:color="auto"/>
            </w:tcBorders>
            <w:vAlign w:val="center"/>
          </w:tcPr>
          <w:p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1</w:t>
            </w:r>
          </w:p>
        </w:tc>
        <w:tc>
          <w:tcPr>
            <w:tcW w:w="851" w:type="dxa"/>
            <w:tcBorders>
              <w:top w:val="single" w:sz="4" w:space="0" w:color="auto"/>
              <w:left w:val="single" w:sz="4" w:space="0" w:color="auto"/>
              <w:bottom w:val="single" w:sz="18" w:space="0" w:color="auto"/>
              <w:right w:val="single" w:sz="4" w:space="0" w:color="auto"/>
            </w:tcBorders>
            <w:vAlign w:val="center"/>
          </w:tcPr>
          <w:p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2</w:t>
            </w:r>
          </w:p>
        </w:tc>
        <w:tc>
          <w:tcPr>
            <w:tcW w:w="992" w:type="dxa"/>
            <w:tcBorders>
              <w:top w:val="single" w:sz="4" w:space="0" w:color="auto"/>
              <w:left w:val="single" w:sz="4" w:space="0" w:color="auto"/>
              <w:bottom w:val="single" w:sz="18" w:space="0" w:color="auto"/>
              <w:right w:val="single" w:sz="4" w:space="0" w:color="auto"/>
            </w:tcBorders>
            <w:vAlign w:val="center"/>
          </w:tcPr>
          <w:p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3</w:t>
            </w:r>
          </w:p>
        </w:tc>
        <w:tc>
          <w:tcPr>
            <w:tcW w:w="709" w:type="dxa"/>
            <w:tcBorders>
              <w:top w:val="single" w:sz="4" w:space="0" w:color="auto"/>
              <w:left w:val="single" w:sz="4" w:space="0" w:color="auto"/>
              <w:bottom w:val="single" w:sz="18" w:space="0" w:color="auto"/>
            </w:tcBorders>
            <w:vAlign w:val="center"/>
          </w:tcPr>
          <w:p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4</w:t>
            </w:r>
          </w:p>
        </w:tc>
        <w:tc>
          <w:tcPr>
            <w:tcW w:w="708" w:type="dxa"/>
            <w:tcBorders>
              <w:top w:val="single" w:sz="4" w:space="0" w:color="auto"/>
              <w:bottom w:val="single" w:sz="18" w:space="0" w:color="auto"/>
            </w:tcBorders>
            <w:vAlign w:val="center"/>
          </w:tcPr>
          <w:p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5</w:t>
            </w:r>
          </w:p>
        </w:tc>
        <w:tc>
          <w:tcPr>
            <w:tcW w:w="709" w:type="dxa"/>
            <w:tcBorders>
              <w:top w:val="single" w:sz="4" w:space="0" w:color="auto"/>
              <w:bottom w:val="single" w:sz="18" w:space="0" w:color="auto"/>
              <w:right w:val="single" w:sz="4" w:space="0" w:color="auto"/>
            </w:tcBorders>
            <w:vAlign w:val="center"/>
          </w:tcPr>
          <w:p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6</w:t>
            </w:r>
          </w:p>
        </w:tc>
        <w:tc>
          <w:tcPr>
            <w:tcW w:w="709" w:type="dxa"/>
            <w:tcBorders>
              <w:top w:val="single" w:sz="4" w:space="0" w:color="auto"/>
              <w:left w:val="single" w:sz="4" w:space="0" w:color="auto"/>
              <w:bottom w:val="single" w:sz="18" w:space="0" w:color="auto"/>
            </w:tcBorders>
            <w:vAlign w:val="center"/>
          </w:tcPr>
          <w:p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7</w:t>
            </w:r>
          </w:p>
        </w:tc>
        <w:tc>
          <w:tcPr>
            <w:tcW w:w="653" w:type="dxa"/>
            <w:tcBorders>
              <w:top w:val="single" w:sz="4" w:space="0" w:color="auto"/>
              <w:bottom w:val="single" w:sz="18" w:space="0" w:color="auto"/>
            </w:tcBorders>
            <w:vAlign w:val="center"/>
          </w:tcPr>
          <w:p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8</w:t>
            </w:r>
          </w:p>
        </w:tc>
        <w:tc>
          <w:tcPr>
            <w:tcW w:w="577" w:type="dxa"/>
            <w:tcBorders>
              <w:top w:val="single" w:sz="4" w:space="0" w:color="auto"/>
              <w:bottom w:val="single" w:sz="18" w:space="0" w:color="auto"/>
            </w:tcBorders>
            <w:vAlign w:val="center"/>
          </w:tcPr>
          <w:p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9</w:t>
            </w:r>
          </w:p>
        </w:tc>
        <w:tc>
          <w:tcPr>
            <w:tcW w:w="613" w:type="dxa"/>
            <w:tcBorders>
              <w:top w:val="single" w:sz="4" w:space="0" w:color="auto"/>
              <w:bottom w:val="single" w:sz="18" w:space="0" w:color="auto"/>
            </w:tcBorders>
            <w:vAlign w:val="center"/>
          </w:tcPr>
          <w:p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10</w:t>
            </w:r>
          </w:p>
        </w:tc>
        <w:tc>
          <w:tcPr>
            <w:tcW w:w="567" w:type="dxa"/>
            <w:tcBorders>
              <w:top w:val="single" w:sz="4" w:space="0" w:color="auto"/>
              <w:bottom w:val="single" w:sz="18" w:space="0" w:color="auto"/>
            </w:tcBorders>
            <w:vAlign w:val="center"/>
          </w:tcPr>
          <w:p w:rsidR="001D4214" w:rsidRPr="00C40D29" w:rsidRDefault="001D4214" w:rsidP="002C7CD1">
            <w:pPr>
              <w:spacing w:line="120" w:lineRule="exact"/>
              <w:jc w:val="center"/>
              <w:rPr>
                <w:rFonts w:ascii="Arial" w:hAnsi="Arial" w:cs="Arial"/>
                <w:sz w:val="12"/>
                <w:szCs w:val="12"/>
              </w:rPr>
            </w:pPr>
            <w:r w:rsidRPr="00C40D29">
              <w:rPr>
                <w:rFonts w:ascii="Arial" w:hAnsi="Arial" w:cs="Arial"/>
                <w:sz w:val="12"/>
                <w:szCs w:val="12"/>
              </w:rPr>
              <w:t>11</w:t>
            </w:r>
          </w:p>
        </w:tc>
      </w:tr>
      <w:tr w:rsidR="002E29AB" w:rsidRPr="00C40D29" w:rsidTr="00B56E53">
        <w:trPr>
          <w:cantSplit/>
          <w:trHeight w:hRule="exact" w:val="170"/>
        </w:trPr>
        <w:tc>
          <w:tcPr>
            <w:tcW w:w="3007" w:type="dxa"/>
            <w:gridSpan w:val="4"/>
            <w:tcBorders>
              <w:top w:val="single" w:sz="4" w:space="0" w:color="auto"/>
              <w:bottom w:val="single" w:sz="8" w:space="0" w:color="auto"/>
              <w:right w:val="single" w:sz="18" w:space="0" w:color="auto"/>
            </w:tcBorders>
            <w:vAlign w:val="center"/>
          </w:tcPr>
          <w:p w:rsidR="002E29AB" w:rsidRPr="004C0FF4" w:rsidRDefault="002E29AB" w:rsidP="002C7CD1">
            <w:pPr>
              <w:spacing w:line="120" w:lineRule="exact"/>
              <w:rPr>
                <w:rFonts w:ascii="Arial" w:hAnsi="Arial" w:cs="Arial"/>
                <w:sz w:val="12"/>
                <w:szCs w:val="12"/>
              </w:rPr>
            </w:pPr>
            <w:r w:rsidRPr="004C0FF4">
              <w:rPr>
                <w:rFonts w:ascii="Arial" w:hAnsi="Arial" w:cs="Arial"/>
                <w:b/>
                <w:sz w:val="12"/>
              </w:rPr>
              <w:t>Ogółem</w:t>
            </w:r>
          </w:p>
        </w:tc>
        <w:tc>
          <w:tcPr>
            <w:tcW w:w="423" w:type="dxa"/>
            <w:tcBorders>
              <w:top w:val="single" w:sz="18" w:space="0" w:color="auto"/>
              <w:left w:val="single" w:sz="18" w:space="0" w:color="auto"/>
              <w:bottom w:val="single" w:sz="8" w:space="0" w:color="auto"/>
              <w:right w:val="single" w:sz="8" w:space="0" w:color="auto"/>
            </w:tcBorders>
            <w:vAlign w:val="center"/>
          </w:tcPr>
          <w:p w:rsidR="002E29AB" w:rsidRPr="00C40D29" w:rsidRDefault="002E29AB" w:rsidP="002C7CD1">
            <w:pPr>
              <w:spacing w:line="120" w:lineRule="exact"/>
              <w:jc w:val="center"/>
              <w:rPr>
                <w:rFonts w:ascii="Arial" w:hAnsi="Arial" w:cs="Arial"/>
                <w:sz w:val="12"/>
                <w:szCs w:val="12"/>
              </w:rPr>
            </w:pPr>
            <w:r>
              <w:rPr>
                <w:rFonts w:ascii="Arial" w:hAnsi="Arial" w:cs="Arial"/>
                <w:sz w:val="12"/>
                <w:szCs w:val="12"/>
              </w:rPr>
              <w:t>01</w:t>
            </w:r>
          </w:p>
        </w:tc>
        <w:tc>
          <w:tcPr>
            <w:tcW w:w="691" w:type="dxa"/>
            <w:tcBorders>
              <w:top w:val="single" w:sz="18" w:space="0" w:color="auto"/>
              <w:left w:val="single" w:sz="8" w:space="0" w:color="auto"/>
              <w:bottom w:val="single" w:sz="8"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895</w:t>
            </w:r>
          </w:p>
        </w:tc>
        <w:tc>
          <w:tcPr>
            <w:tcW w:w="851" w:type="dxa"/>
            <w:tcBorders>
              <w:top w:val="single" w:sz="18" w:space="0" w:color="auto"/>
              <w:left w:val="single" w:sz="8" w:space="0" w:color="auto"/>
              <w:bottom w:val="single" w:sz="8"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552</w:t>
            </w:r>
          </w:p>
        </w:tc>
        <w:tc>
          <w:tcPr>
            <w:tcW w:w="992" w:type="dxa"/>
            <w:tcBorders>
              <w:top w:val="single" w:sz="18" w:space="0" w:color="auto"/>
              <w:left w:val="single" w:sz="8" w:space="0" w:color="auto"/>
              <w:bottom w:val="single" w:sz="8"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343</w:t>
            </w:r>
          </w:p>
        </w:tc>
        <w:tc>
          <w:tcPr>
            <w:tcW w:w="709" w:type="dxa"/>
            <w:tcBorders>
              <w:top w:val="single" w:sz="18" w:space="0" w:color="auto"/>
              <w:left w:val="single" w:sz="8" w:space="0" w:color="auto"/>
              <w:bottom w:val="single" w:sz="8"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165</w:t>
            </w:r>
          </w:p>
        </w:tc>
        <w:tc>
          <w:tcPr>
            <w:tcW w:w="708" w:type="dxa"/>
            <w:tcBorders>
              <w:top w:val="single" w:sz="18" w:space="0" w:color="auto"/>
              <w:left w:val="single" w:sz="8" w:space="0" w:color="auto"/>
              <w:bottom w:val="single" w:sz="8"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117</w:t>
            </w:r>
          </w:p>
        </w:tc>
        <w:tc>
          <w:tcPr>
            <w:tcW w:w="709" w:type="dxa"/>
            <w:tcBorders>
              <w:top w:val="single" w:sz="18" w:space="0" w:color="auto"/>
              <w:left w:val="single" w:sz="8" w:space="0" w:color="auto"/>
              <w:bottom w:val="single" w:sz="8"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61</w:t>
            </w:r>
          </w:p>
        </w:tc>
        <w:tc>
          <w:tcPr>
            <w:tcW w:w="709" w:type="dxa"/>
            <w:tcBorders>
              <w:top w:val="single" w:sz="18" w:space="0" w:color="auto"/>
              <w:left w:val="single" w:sz="8" w:space="0" w:color="auto"/>
              <w:bottom w:val="single" w:sz="8"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46</w:t>
            </w:r>
          </w:p>
        </w:tc>
        <w:tc>
          <w:tcPr>
            <w:tcW w:w="653" w:type="dxa"/>
            <w:tcBorders>
              <w:top w:val="single" w:sz="18" w:space="0" w:color="auto"/>
              <w:left w:val="single" w:sz="8" w:space="0" w:color="auto"/>
              <w:bottom w:val="single" w:sz="8"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11</w:t>
            </w:r>
          </w:p>
        </w:tc>
        <w:tc>
          <w:tcPr>
            <w:tcW w:w="577" w:type="dxa"/>
            <w:tcBorders>
              <w:top w:val="single" w:sz="18" w:space="0" w:color="auto"/>
              <w:left w:val="single" w:sz="8" w:space="0" w:color="auto"/>
              <w:bottom w:val="single" w:sz="8"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2</w:t>
            </w:r>
          </w:p>
        </w:tc>
        <w:tc>
          <w:tcPr>
            <w:tcW w:w="613" w:type="dxa"/>
            <w:tcBorders>
              <w:top w:val="single" w:sz="18" w:space="0" w:color="auto"/>
              <w:left w:val="single" w:sz="8" w:space="0" w:color="auto"/>
              <w:bottom w:val="single" w:sz="8" w:space="0" w:color="auto"/>
              <w:right w:val="single" w:sz="8" w:space="0" w:color="auto"/>
            </w:tcBorders>
            <w:vAlign w:val="center"/>
          </w:tcPr>
          <w:p w:rsidR="002E29AB" w:rsidRPr="003F6127" w:rsidRDefault="002E29AB">
            <w:pPr>
              <w:jc w:val="right"/>
              <w:rPr>
                <w:rFonts w:ascii="Arial" w:hAnsi="Arial" w:cs="Arial"/>
                <w:color w:val="000000"/>
                <w:sz w:val="12"/>
                <w:szCs w:val="12"/>
              </w:rPr>
            </w:pPr>
          </w:p>
        </w:tc>
        <w:tc>
          <w:tcPr>
            <w:tcW w:w="567" w:type="dxa"/>
            <w:tcBorders>
              <w:top w:val="single" w:sz="18" w:space="0" w:color="auto"/>
              <w:left w:val="single" w:sz="8" w:space="0" w:color="auto"/>
              <w:bottom w:val="single" w:sz="8" w:space="0" w:color="auto"/>
              <w:right w:val="single" w:sz="1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2</w:t>
            </w:r>
          </w:p>
        </w:tc>
      </w:tr>
      <w:tr w:rsidR="002E29AB" w:rsidRPr="00C40D29" w:rsidTr="00B56E53">
        <w:trPr>
          <w:cantSplit/>
          <w:trHeight w:val="200"/>
        </w:trPr>
        <w:tc>
          <w:tcPr>
            <w:tcW w:w="304" w:type="dxa"/>
            <w:vMerge w:val="restart"/>
            <w:tcBorders>
              <w:top w:val="nil"/>
            </w:tcBorders>
            <w:textDirection w:val="btLr"/>
            <w:vAlign w:val="center"/>
          </w:tcPr>
          <w:p w:rsidR="002E29AB" w:rsidRPr="004C0FF4" w:rsidRDefault="002E29AB" w:rsidP="002C7CD1">
            <w:pPr>
              <w:spacing w:after="20" w:line="120" w:lineRule="exact"/>
              <w:ind w:left="85" w:right="85"/>
              <w:jc w:val="center"/>
              <w:rPr>
                <w:rFonts w:ascii="Arial" w:hAnsi="Arial" w:cs="Arial"/>
                <w:b/>
                <w:bCs/>
                <w:sz w:val="12"/>
              </w:rPr>
            </w:pPr>
            <w:r w:rsidRPr="004C0FF4">
              <w:rPr>
                <w:rFonts w:ascii="Arial" w:hAnsi="Arial" w:cs="Arial"/>
                <w:b/>
                <w:bCs/>
                <w:sz w:val="12"/>
              </w:rPr>
              <w:t>w  tym</w:t>
            </w:r>
          </w:p>
        </w:tc>
        <w:tc>
          <w:tcPr>
            <w:tcW w:w="412" w:type="dxa"/>
            <w:vMerge w:val="restart"/>
            <w:tcBorders>
              <w:top w:val="nil"/>
            </w:tcBorders>
            <w:vAlign w:val="center"/>
          </w:tcPr>
          <w:p w:rsidR="002E29AB" w:rsidRPr="004C0FF4" w:rsidRDefault="002E29AB" w:rsidP="002C7CD1">
            <w:pPr>
              <w:spacing w:after="20" w:line="120" w:lineRule="exact"/>
              <w:ind w:left="85" w:right="85"/>
              <w:rPr>
                <w:rFonts w:ascii="Arial" w:hAnsi="Arial" w:cs="Arial"/>
                <w:b/>
                <w:bCs/>
                <w:sz w:val="12"/>
              </w:rPr>
            </w:pPr>
            <w:r w:rsidRPr="004C0FF4">
              <w:rPr>
                <w:rFonts w:ascii="Arial" w:hAnsi="Arial" w:cs="Arial"/>
                <w:b/>
                <w:bCs/>
                <w:sz w:val="12"/>
              </w:rPr>
              <w:t>K</w:t>
            </w:r>
          </w:p>
        </w:tc>
        <w:tc>
          <w:tcPr>
            <w:tcW w:w="2291" w:type="dxa"/>
            <w:gridSpan w:val="2"/>
            <w:tcBorders>
              <w:top w:val="nil"/>
              <w:right w:val="single" w:sz="18" w:space="0" w:color="auto"/>
            </w:tcBorders>
            <w:vAlign w:val="center"/>
          </w:tcPr>
          <w:p w:rsidR="002E29AB" w:rsidRPr="004C0FF4" w:rsidRDefault="002E29AB" w:rsidP="002C7CD1">
            <w:pPr>
              <w:spacing w:after="20" w:line="120" w:lineRule="exact"/>
              <w:ind w:left="85" w:right="85"/>
              <w:rPr>
                <w:rFonts w:ascii="Arial" w:hAnsi="Arial" w:cs="Arial"/>
                <w:sz w:val="12"/>
              </w:rPr>
            </w:pPr>
            <w:r w:rsidRPr="004C0FF4">
              <w:rPr>
                <w:rFonts w:ascii="Arial" w:hAnsi="Arial" w:cs="Arial"/>
                <w:sz w:val="12"/>
              </w:rPr>
              <w:t>suma wierszy  od 03 do 08</w:t>
            </w:r>
          </w:p>
        </w:tc>
        <w:tc>
          <w:tcPr>
            <w:tcW w:w="423" w:type="dxa"/>
            <w:tcBorders>
              <w:top w:val="single" w:sz="8" w:space="0" w:color="auto"/>
              <w:left w:val="single" w:sz="18" w:space="0" w:color="auto"/>
              <w:bottom w:val="single" w:sz="4" w:space="0" w:color="auto"/>
              <w:right w:val="single" w:sz="8" w:space="0" w:color="auto"/>
            </w:tcBorders>
            <w:vAlign w:val="center"/>
          </w:tcPr>
          <w:p w:rsidR="002E29AB" w:rsidRPr="00C40D29" w:rsidRDefault="002E29AB" w:rsidP="002C7CD1">
            <w:pPr>
              <w:spacing w:before="100" w:beforeAutospacing="1" w:after="100" w:afterAutospacing="1"/>
              <w:ind w:left="85" w:right="85"/>
              <w:jc w:val="center"/>
              <w:rPr>
                <w:rFonts w:ascii="Arial" w:hAnsi="Arial" w:cs="Arial"/>
                <w:sz w:val="12"/>
              </w:rPr>
            </w:pPr>
            <w:r w:rsidRPr="00C40D29">
              <w:rPr>
                <w:rFonts w:ascii="Arial" w:hAnsi="Arial" w:cs="Arial"/>
                <w:sz w:val="12"/>
              </w:rPr>
              <w:t>0</w:t>
            </w:r>
            <w:r>
              <w:rPr>
                <w:rFonts w:ascii="Arial" w:hAnsi="Arial" w:cs="Arial"/>
                <w:sz w:val="12"/>
              </w:rPr>
              <w:t>2</w:t>
            </w:r>
          </w:p>
        </w:tc>
        <w:tc>
          <w:tcPr>
            <w:tcW w:w="691" w:type="dxa"/>
            <w:tcBorders>
              <w:top w:val="single" w:sz="8" w:space="0" w:color="auto"/>
              <w:left w:val="single" w:sz="8" w:space="0" w:color="auto"/>
              <w:bottom w:val="single" w:sz="4"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391</w:t>
            </w:r>
          </w:p>
        </w:tc>
        <w:tc>
          <w:tcPr>
            <w:tcW w:w="851" w:type="dxa"/>
            <w:tcBorders>
              <w:top w:val="single" w:sz="8" w:space="0" w:color="auto"/>
              <w:left w:val="single" w:sz="8" w:space="0" w:color="auto"/>
              <w:bottom w:val="single" w:sz="4"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218</w:t>
            </w:r>
          </w:p>
        </w:tc>
        <w:tc>
          <w:tcPr>
            <w:tcW w:w="992" w:type="dxa"/>
            <w:tcBorders>
              <w:top w:val="single" w:sz="8" w:space="0" w:color="auto"/>
              <w:left w:val="single" w:sz="8" w:space="0" w:color="auto"/>
              <w:bottom w:val="single" w:sz="4"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173</w:t>
            </w:r>
          </w:p>
        </w:tc>
        <w:tc>
          <w:tcPr>
            <w:tcW w:w="709" w:type="dxa"/>
            <w:tcBorders>
              <w:top w:val="single" w:sz="8" w:space="0" w:color="auto"/>
              <w:left w:val="single" w:sz="8" w:space="0" w:color="auto"/>
              <w:bottom w:val="single" w:sz="4"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47</w:t>
            </w:r>
          </w:p>
        </w:tc>
        <w:tc>
          <w:tcPr>
            <w:tcW w:w="708" w:type="dxa"/>
            <w:tcBorders>
              <w:top w:val="single" w:sz="8" w:space="0" w:color="auto"/>
              <w:left w:val="single" w:sz="8" w:space="0" w:color="auto"/>
              <w:bottom w:val="single" w:sz="4"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72</w:t>
            </w:r>
          </w:p>
        </w:tc>
        <w:tc>
          <w:tcPr>
            <w:tcW w:w="709" w:type="dxa"/>
            <w:tcBorders>
              <w:top w:val="single" w:sz="8" w:space="0" w:color="auto"/>
              <w:left w:val="single" w:sz="8" w:space="0" w:color="auto"/>
              <w:bottom w:val="single" w:sz="4"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54</w:t>
            </w:r>
          </w:p>
        </w:tc>
        <w:tc>
          <w:tcPr>
            <w:tcW w:w="709" w:type="dxa"/>
            <w:tcBorders>
              <w:top w:val="single" w:sz="8" w:space="0" w:color="auto"/>
              <w:left w:val="single" w:sz="8" w:space="0" w:color="auto"/>
              <w:bottom w:val="single" w:sz="4"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39</w:t>
            </w:r>
          </w:p>
        </w:tc>
        <w:tc>
          <w:tcPr>
            <w:tcW w:w="653" w:type="dxa"/>
            <w:tcBorders>
              <w:top w:val="single" w:sz="8" w:space="0" w:color="auto"/>
              <w:left w:val="single" w:sz="8" w:space="0" w:color="auto"/>
              <w:bottom w:val="single" w:sz="4"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11</w:t>
            </w:r>
          </w:p>
        </w:tc>
        <w:tc>
          <w:tcPr>
            <w:tcW w:w="577" w:type="dxa"/>
            <w:tcBorders>
              <w:top w:val="single" w:sz="8" w:space="0" w:color="auto"/>
              <w:left w:val="single" w:sz="8" w:space="0" w:color="auto"/>
              <w:bottom w:val="single" w:sz="4" w:space="0" w:color="auto"/>
              <w:right w:val="single" w:sz="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2</w:t>
            </w:r>
          </w:p>
        </w:tc>
        <w:tc>
          <w:tcPr>
            <w:tcW w:w="613" w:type="dxa"/>
            <w:tcBorders>
              <w:top w:val="single" w:sz="8" w:space="0" w:color="auto"/>
              <w:left w:val="single" w:sz="8" w:space="0" w:color="auto"/>
              <w:bottom w:val="single" w:sz="4" w:space="0" w:color="auto"/>
              <w:right w:val="single" w:sz="8" w:space="0" w:color="auto"/>
            </w:tcBorders>
            <w:vAlign w:val="center"/>
          </w:tcPr>
          <w:p w:rsidR="002E29AB" w:rsidRPr="003F6127" w:rsidRDefault="002E29AB">
            <w:pPr>
              <w:jc w:val="right"/>
              <w:rPr>
                <w:rFonts w:ascii="Arial" w:hAnsi="Arial" w:cs="Arial"/>
                <w:color w:val="000000"/>
                <w:sz w:val="12"/>
                <w:szCs w:val="12"/>
              </w:rPr>
            </w:pPr>
          </w:p>
        </w:tc>
        <w:tc>
          <w:tcPr>
            <w:tcW w:w="567" w:type="dxa"/>
            <w:tcBorders>
              <w:top w:val="single" w:sz="8" w:space="0" w:color="auto"/>
              <w:left w:val="single" w:sz="8" w:space="0" w:color="auto"/>
              <w:bottom w:val="single" w:sz="4" w:space="0" w:color="auto"/>
              <w:right w:val="single" w:sz="1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2</w:t>
            </w:r>
          </w:p>
        </w:tc>
      </w:tr>
      <w:tr w:rsidR="002E29AB" w:rsidRPr="00C40D29" w:rsidTr="00B56E53">
        <w:trPr>
          <w:cantSplit/>
          <w:trHeight w:val="200"/>
        </w:trPr>
        <w:tc>
          <w:tcPr>
            <w:tcW w:w="304" w:type="dxa"/>
            <w:vMerge/>
          </w:tcPr>
          <w:p w:rsidR="002E29AB" w:rsidRPr="004C0FF4" w:rsidRDefault="002E29AB" w:rsidP="002C7CD1">
            <w:pPr>
              <w:spacing w:after="20" w:line="120" w:lineRule="exact"/>
              <w:ind w:left="85" w:right="85"/>
              <w:rPr>
                <w:rFonts w:ascii="Arial" w:hAnsi="Arial" w:cs="Arial"/>
                <w:sz w:val="12"/>
              </w:rPr>
            </w:pPr>
          </w:p>
        </w:tc>
        <w:tc>
          <w:tcPr>
            <w:tcW w:w="412" w:type="dxa"/>
            <w:vMerge/>
            <w:vAlign w:val="center"/>
          </w:tcPr>
          <w:p w:rsidR="002E29AB" w:rsidRPr="004C0FF4" w:rsidRDefault="002E29AB" w:rsidP="002C7CD1">
            <w:pPr>
              <w:spacing w:after="20" w:line="120" w:lineRule="exact"/>
              <w:ind w:left="85" w:right="85"/>
              <w:rPr>
                <w:rFonts w:ascii="Arial" w:hAnsi="Arial" w:cs="Arial"/>
                <w:sz w:val="12"/>
              </w:rPr>
            </w:pPr>
          </w:p>
        </w:tc>
        <w:tc>
          <w:tcPr>
            <w:tcW w:w="732" w:type="dxa"/>
            <w:vMerge w:val="restart"/>
            <w:tcBorders>
              <w:top w:val="single" w:sz="4" w:space="0" w:color="auto"/>
            </w:tcBorders>
            <w:vAlign w:val="center"/>
          </w:tcPr>
          <w:p w:rsidR="002E29AB" w:rsidRPr="004C0FF4" w:rsidRDefault="002E29AB" w:rsidP="002C7CD1">
            <w:pPr>
              <w:spacing w:after="20" w:line="120" w:lineRule="exact"/>
              <w:ind w:left="85" w:right="85"/>
              <w:rPr>
                <w:rFonts w:ascii="Arial" w:hAnsi="Arial" w:cs="Arial"/>
                <w:sz w:val="12"/>
              </w:rPr>
            </w:pPr>
            <w:r w:rsidRPr="004C0FF4">
              <w:rPr>
                <w:rFonts w:ascii="Arial" w:hAnsi="Arial" w:cs="Arial"/>
                <w:sz w:val="12"/>
              </w:rPr>
              <w:t>z oskar-żenia</w:t>
            </w:r>
          </w:p>
        </w:tc>
        <w:tc>
          <w:tcPr>
            <w:tcW w:w="1559" w:type="dxa"/>
            <w:tcBorders>
              <w:right w:val="single" w:sz="18" w:space="0" w:color="auto"/>
            </w:tcBorders>
            <w:vAlign w:val="center"/>
          </w:tcPr>
          <w:p w:rsidR="002E29AB" w:rsidRPr="004C0FF4" w:rsidRDefault="002E29AB" w:rsidP="002C7CD1">
            <w:pPr>
              <w:spacing w:after="20" w:line="120" w:lineRule="exact"/>
              <w:ind w:left="85" w:right="85"/>
              <w:rPr>
                <w:rFonts w:ascii="Arial" w:hAnsi="Arial" w:cs="Arial"/>
                <w:sz w:val="12"/>
              </w:rPr>
            </w:pPr>
            <w:r w:rsidRPr="004C0FF4">
              <w:rPr>
                <w:rFonts w:ascii="Arial" w:hAnsi="Arial" w:cs="Arial"/>
                <w:sz w:val="12"/>
              </w:rPr>
              <w:t>publicznego</w:t>
            </w:r>
          </w:p>
        </w:tc>
        <w:tc>
          <w:tcPr>
            <w:tcW w:w="423" w:type="dxa"/>
            <w:tcBorders>
              <w:top w:val="single" w:sz="4" w:space="0" w:color="auto"/>
              <w:left w:val="single" w:sz="18" w:space="0" w:color="auto"/>
              <w:bottom w:val="single" w:sz="4" w:space="0" w:color="auto"/>
              <w:right w:val="single" w:sz="4" w:space="0" w:color="auto"/>
            </w:tcBorders>
            <w:vAlign w:val="center"/>
          </w:tcPr>
          <w:p w:rsidR="002E29AB" w:rsidRPr="00C40D29" w:rsidRDefault="002E29AB"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3</w:t>
            </w:r>
          </w:p>
        </w:tc>
        <w:tc>
          <w:tcPr>
            <w:tcW w:w="691"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344</w:t>
            </w:r>
          </w:p>
        </w:tc>
        <w:tc>
          <w:tcPr>
            <w:tcW w:w="851"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199</w:t>
            </w:r>
          </w:p>
        </w:tc>
        <w:tc>
          <w:tcPr>
            <w:tcW w:w="992"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145</w:t>
            </w:r>
          </w:p>
        </w:tc>
        <w:tc>
          <w:tcPr>
            <w:tcW w:w="709" w:type="dxa"/>
            <w:tcBorders>
              <w:top w:val="single" w:sz="4" w:space="0" w:color="auto"/>
              <w:left w:val="single" w:sz="4" w:space="0" w:color="auto"/>
              <w:bottom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38</w:t>
            </w:r>
          </w:p>
        </w:tc>
        <w:tc>
          <w:tcPr>
            <w:tcW w:w="708" w:type="dxa"/>
            <w:tcBorders>
              <w:top w:val="single" w:sz="4" w:space="0" w:color="auto"/>
              <w:bottom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56</w:t>
            </w:r>
          </w:p>
        </w:tc>
        <w:tc>
          <w:tcPr>
            <w:tcW w:w="709" w:type="dxa"/>
            <w:tcBorders>
              <w:top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51</w:t>
            </w:r>
          </w:p>
        </w:tc>
        <w:tc>
          <w:tcPr>
            <w:tcW w:w="709"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37</w:t>
            </w:r>
          </w:p>
        </w:tc>
        <w:tc>
          <w:tcPr>
            <w:tcW w:w="653"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10</w:t>
            </w:r>
          </w:p>
        </w:tc>
        <w:tc>
          <w:tcPr>
            <w:tcW w:w="577"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2</w:t>
            </w:r>
          </w:p>
        </w:tc>
        <w:tc>
          <w:tcPr>
            <w:tcW w:w="613"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2</w:t>
            </w:r>
          </w:p>
        </w:tc>
      </w:tr>
      <w:tr w:rsidR="002E29AB" w:rsidRPr="00C40D29" w:rsidTr="00B56E53">
        <w:trPr>
          <w:cantSplit/>
          <w:trHeight w:val="200"/>
        </w:trPr>
        <w:tc>
          <w:tcPr>
            <w:tcW w:w="304" w:type="dxa"/>
            <w:vMerge/>
          </w:tcPr>
          <w:p w:rsidR="002E29AB" w:rsidRPr="00C40D29" w:rsidRDefault="002E29AB" w:rsidP="002C7CD1">
            <w:pPr>
              <w:spacing w:after="20" w:line="120" w:lineRule="exact"/>
              <w:ind w:left="85" w:right="85"/>
              <w:rPr>
                <w:rFonts w:ascii="Arial" w:hAnsi="Arial" w:cs="Arial"/>
                <w:sz w:val="12"/>
              </w:rPr>
            </w:pPr>
          </w:p>
        </w:tc>
        <w:tc>
          <w:tcPr>
            <w:tcW w:w="412" w:type="dxa"/>
            <w:vMerge/>
            <w:vAlign w:val="center"/>
          </w:tcPr>
          <w:p w:rsidR="002E29AB" w:rsidRPr="00C40D29" w:rsidRDefault="002E29AB" w:rsidP="002C7CD1">
            <w:pPr>
              <w:spacing w:after="20" w:line="120" w:lineRule="exact"/>
              <w:ind w:left="85" w:right="85"/>
              <w:rPr>
                <w:rFonts w:ascii="Arial" w:hAnsi="Arial" w:cs="Arial"/>
                <w:sz w:val="12"/>
              </w:rPr>
            </w:pPr>
          </w:p>
        </w:tc>
        <w:tc>
          <w:tcPr>
            <w:tcW w:w="732" w:type="dxa"/>
            <w:vMerge/>
            <w:vAlign w:val="center"/>
          </w:tcPr>
          <w:p w:rsidR="002E29AB" w:rsidRPr="00C40D29" w:rsidRDefault="002E29AB" w:rsidP="002C7CD1">
            <w:pPr>
              <w:spacing w:after="20" w:line="120" w:lineRule="exact"/>
              <w:ind w:left="85" w:right="85"/>
              <w:rPr>
                <w:rFonts w:ascii="Arial" w:hAnsi="Arial" w:cs="Arial"/>
                <w:sz w:val="12"/>
              </w:rPr>
            </w:pPr>
          </w:p>
        </w:tc>
        <w:tc>
          <w:tcPr>
            <w:tcW w:w="1559" w:type="dxa"/>
            <w:tcBorders>
              <w:right w:val="single" w:sz="18" w:space="0" w:color="auto"/>
            </w:tcBorders>
            <w:vAlign w:val="center"/>
          </w:tcPr>
          <w:p w:rsidR="002E29AB" w:rsidRPr="00C40D29" w:rsidRDefault="002E29AB" w:rsidP="002C7CD1">
            <w:pPr>
              <w:spacing w:after="20" w:line="120" w:lineRule="exact"/>
              <w:ind w:left="85" w:right="85"/>
              <w:rPr>
                <w:rFonts w:ascii="Arial" w:hAnsi="Arial" w:cs="Arial"/>
                <w:sz w:val="12"/>
              </w:rPr>
            </w:pPr>
            <w:r w:rsidRPr="00C40D29">
              <w:rPr>
                <w:rFonts w:ascii="Arial" w:hAnsi="Arial" w:cs="Arial"/>
                <w:sz w:val="12"/>
                <w:szCs w:val="12"/>
              </w:rPr>
              <w:t>tryb art. 55 § 1 kpk</w:t>
            </w:r>
          </w:p>
        </w:tc>
        <w:tc>
          <w:tcPr>
            <w:tcW w:w="423" w:type="dxa"/>
            <w:tcBorders>
              <w:top w:val="single" w:sz="4" w:space="0" w:color="auto"/>
              <w:left w:val="single" w:sz="18" w:space="0" w:color="auto"/>
              <w:bottom w:val="single" w:sz="4" w:space="0" w:color="auto"/>
              <w:right w:val="single" w:sz="4" w:space="0" w:color="auto"/>
            </w:tcBorders>
            <w:vAlign w:val="center"/>
          </w:tcPr>
          <w:p w:rsidR="002E29AB" w:rsidRPr="00C40D29" w:rsidRDefault="002E29AB"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4</w:t>
            </w:r>
          </w:p>
        </w:tc>
        <w:tc>
          <w:tcPr>
            <w:tcW w:w="691"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rsidR="002E29AB" w:rsidRPr="003F6127" w:rsidRDefault="002E29AB">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rsidR="002E29AB" w:rsidRPr="003F6127" w:rsidRDefault="002E29AB">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rsidR="002E29AB" w:rsidRPr="003F6127" w:rsidRDefault="002E29AB">
            <w:pPr>
              <w:jc w:val="right"/>
              <w:rPr>
                <w:rFonts w:ascii="Arial" w:hAnsi="Arial" w:cs="Arial"/>
                <w:color w:val="000000"/>
                <w:sz w:val="12"/>
                <w:szCs w:val="12"/>
              </w:rPr>
            </w:pPr>
          </w:p>
        </w:tc>
      </w:tr>
      <w:tr w:rsidR="002E29AB" w:rsidRPr="00C40D29" w:rsidTr="00B56E53">
        <w:trPr>
          <w:cantSplit/>
          <w:trHeight w:val="200"/>
        </w:trPr>
        <w:tc>
          <w:tcPr>
            <w:tcW w:w="304" w:type="dxa"/>
            <w:vMerge/>
          </w:tcPr>
          <w:p w:rsidR="002E29AB" w:rsidRPr="00C40D29" w:rsidRDefault="002E29AB" w:rsidP="002C7CD1">
            <w:pPr>
              <w:spacing w:after="20" w:line="120" w:lineRule="exact"/>
              <w:ind w:left="85" w:right="85"/>
              <w:rPr>
                <w:rFonts w:ascii="Arial" w:hAnsi="Arial" w:cs="Arial"/>
                <w:sz w:val="12"/>
              </w:rPr>
            </w:pPr>
          </w:p>
        </w:tc>
        <w:tc>
          <w:tcPr>
            <w:tcW w:w="412" w:type="dxa"/>
            <w:vMerge/>
            <w:vAlign w:val="center"/>
          </w:tcPr>
          <w:p w:rsidR="002E29AB" w:rsidRPr="00C40D29" w:rsidRDefault="002E29AB" w:rsidP="002C7CD1">
            <w:pPr>
              <w:spacing w:after="20" w:line="120" w:lineRule="exact"/>
              <w:ind w:left="85" w:right="85"/>
              <w:rPr>
                <w:rFonts w:ascii="Arial" w:hAnsi="Arial" w:cs="Arial"/>
                <w:sz w:val="12"/>
              </w:rPr>
            </w:pPr>
          </w:p>
        </w:tc>
        <w:tc>
          <w:tcPr>
            <w:tcW w:w="732" w:type="dxa"/>
            <w:vMerge/>
            <w:vAlign w:val="center"/>
          </w:tcPr>
          <w:p w:rsidR="002E29AB" w:rsidRPr="00C40D29" w:rsidRDefault="002E29AB" w:rsidP="002C7CD1">
            <w:pPr>
              <w:spacing w:after="20" w:line="120" w:lineRule="exact"/>
              <w:ind w:left="85" w:right="85"/>
              <w:rPr>
                <w:rFonts w:ascii="Arial" w:hAnsi="Arial" w:cs="Arial"/>
                <w:sz w:val="12"/>
              </w:rPr>
            </w:pPr>
          </w:p>
        </w:tc>
        <w:tc>
          <w:tcPr>
            <w:tcW w:w="1559" w:type="dxa"/>
            <w:tcBorders>
              <w:right w:val="single" w:sz="18" w:space="0" w:color="auto"/>
            </w:tcBorders>
            <w:vAlign w:val="center"/>
          </w:tcPr>
          <w:p w:rsidR="002E29AB" w:rsidRPr="00C40D29" w:rsidRDefault="002E29AB" w:rsidP="002C7CD1">
            <w:pPr>
              <w:spacing w:after="20" w:line="120" w:lineRule="exact"/>
              <w:ind w:left="85" w:right="85"/>
              <w:rPr>
                <w:rFonts w:ascii="Arial" w:hAnsi="Arial" w:cs="Arial"/>
                <w:sz w:val="12"/>
                <w:szCs w:val="12"/>
              </w:rPr>
            </w:pPr>
            <w:r w:rsidRPr="00C40D29">
              <w:rPr>
                <w:rFonts w:ascii="Arial" w:hAnsi="Arial" w:cs="Arial"/>
                <w:sz w:val="12"/>
              </w:rPr>
              <w:t>prywatnego</w:t>
            </w:r>
          </w:p>
        </w:tc>
        <w:tc>
          <w:tcPr>
            <w:tcW w:w="423" w:type="dxa"/>
            <w:tcBorders>
              <w:top w:val="single" w:sz="4" w:space="0" w:color="auto"/>
              <w:left w:val="single" w:sz="18" w:space="0" w:color="auto"/>
              <w:bottom w:val="single" w:sz="4" w:space="0" w:color="auto"/>
              <w:right w:val="single" w:sz="4" w:space="0" w:color="auto"/>
            </w:tcBorders>
            <w:vAlign w:val="center"/>
          </w:tcPr>
          <w:p w:rsidR="002E29AB" w:rsidRPr="00C40D29" w:rsidRDefault="002E29AB"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5</w:t>
            </w:r>
          </w:p>
        </w:tc>
        <w:tc>
          <w:tcPr>
            <w:tcW w:w="691"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13</w:t>
            </w:r>
          </w:p>
        </w:tc>
        <w:tc>
          <w:tcPr>
            <w:tcW w:w="851"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4</w:t>
            </w:r>
          </w:p>
        </w:tc>
        <w:tc>
          <w:tcPr>
            <w:tcW w:w="992"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9</w:t>
            </w:r>
          </w:p>
        </w:tc>
        <w:tc>
          <w:tcPr>
            <w:tcW w:w="709" w:type="dxa"/>
            <w:tcBorders>
              <w:top w:val="single" w:sz="4" w:space="0" w:color="auto"/>
              <w:left w:val="single" w:sz="4" w:space="0" w:color="auto"/>
              <w:bottom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3</w:t>
            </w:r>
          </w:p>
        </w:tc>
        <w:tc>
          <w:tcPr>
            <w:tcW w:w="708" w:type="dxa"/>
            <w:tcBorders>
              <w:top w:val="single" w:sz="4" w:space="0" w:color="auto"/>
              <w:bottom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3</w:t>
            </w:r>
          </w:p>
        </w:tc>
        <w:tc>
          <w:tcPr>
            <w:tcW w:w="709" w:type="dxa"/>
            <w:tcBorders>
              <w:top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3</w:t>
            </w:r>
          </w:p>
        </w:tc>
        <w:tc>
          <w:tcPr>
            <w:tcW w:w="709"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2</w:t>
            </w:r>
          </w:p>
        </w:tc>
        <w:tc>
          <w:tcPr>
            <w:tcW w:w="653"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r w:rsidRPr="003F6127">
              <w:rPr>
                <w:rFonts w:ascii="Arial" w:hAnsi="Arial" w:cs="Arial"/>
                <w:color w:val="000000"/>
                <w:sz w:val="12"/>
                <w:szCs w:val="12"/>
              </w:rPr>
              <w:t>1</w:t>
            </w:r>
          </w:p>
        </w:tc>
        <w:tc>
          <w:tcPr>
            <w:tcW w:w="577"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rsidR="002E29AB" w:rsidRPr="003F6127" w:rsidRDefault="002E29AB">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rsidR="002E29AB" w:rsidRPr="003F6127" w:rsidRDefault="002E29AB">
            <w:pPr>
              <w:jc w:val="right"/>
              <w:rPr>
                <w:rFonts w:ascii="Arial" w:hAnsi="Arial" w:cs="Arial"/>
                <w:color w:val="000000"/>
                <w:sz w:val="12"/>
                <w:szCs w:val="12"/>
              </w:rPr>
            </w:pPr>
          </w:p>
        </w:tc>
      </w:tr>
      <w:tr w:rsidR="005D4F8E" w:rsidRPr="00C40D29" w:rsidTr="00B56E53">
        <w:trPr>
          <w:cantSplit/>
          <w:trHeight w:val="200"/>
        </w:trPr>
        <w:tc>
          <w:tcPr>
            <w:tcW w:w="304" w:type="dxa"/>
            <w:vMerge/>
          </w:tcPr>
          <w:p w:rsidR="005D4F8E" w:rsidRPr="00C40D29" w:rsidRDefault="005D4F8E" w:rsidP="002C7CD1">
            <w:pPr>
              <w:spacing w:after="20" w:line="120" w:lineRule="exact"/>
              <w:ind w:left="85" w:right="85"/>
              <w:rPr>
                <w:rFonts w:ascii="Arial" w:hAnsi="Arial" w:cs="Arial"/>
                <w:sz w:val="12"/>
              </w:rPr>
            </w:pPr>
          </w:p>
        </w:tc>
        <w:tc>
          <w:tcPr>
            <w:tcW w:w="412" w:type="dxa"/>
            <w:vMerge/>
            <w:vAlign w:val="center"/>
          </w:tcPr>
          <w:p w:rsidR="005D4F8E" w:rsidRPr="00C40D29" w:rsidRDefault="005D4F8E" w:rsidP="002C7CD1">
            <w:pPr>
              <w:spacing w:after="20" w:line="120" w:lineRule="exact"/>
              <w:ind w:left="85" w:right="85"/>
              <w:rPr>
                <w:rFonts w:ascii="Arial" w:hAnsi="Arial" w:cs="Arial"/>
                <w:sz w:val="12"/>
              </w:rPr>
            </w:pPr>
          </w:p>
        </w:tc>
        <w:tc>
          <w:tcPr>
            <w:tcW w:w="2291" w:type="dxa"/>
            <w:gridSpan w:val="2"/>
            <w:tcBorders>
              <w:bottom w:val="single" w:sz="4" w:space="0" w:color="auto"/>
              <w:right w:val="single" w:sz="18" w:space="0" w:color="auto"/>
            </w:tcBorders>
            <w:vAlign w:val="center"/>
          </w:tcPr>
          <w:p w:rsidR="005D4F8E" w:rsidRPr="00C40D29" w:rsidRDefault="005D4F8E" w:rsidP="002C7CD1">
            <w:pPr>
              <w:spacing w:after="20" w:line="120" w:lineRule="exact"/>
              <w:ind w:left="85" w:right="85"/>
              <w:rPr>
                <w:rFonts w:ascii="Arial" w:hAnsi="Arial" w:cs="Arial"/>
                <w:sz w:val="12"/>
              </w:rPr>
            </w:pPr>
            <w:r w:rsidRPr="00C40D29">
              <w:rPr>
                <w:rFonts w:ascii="Arial" w:hAnsi="Arial" w:cs="Arial"/>
                <w:sz w:val="12"/>
                <w:szCs w:val="12"/>
              </w:rPr>
              <w:t>wyroki łączne</w:t>
            </w:r>
          </w:p>
        </w:tc>
        <w:tc>
          <w:tcPr>
            <w:tcW w:w="423" w:type="dxa"/>
            <w:tcBorders>
              <w:top w:val="single" w:sz="4" w:space="0" w:color="auto"/>
              <w:left w:val="single" w:sz="18" w:space="0" w:color="auto"/>
              <w:bottom w:val="single" w:sz="4" w:space="0" w:color="auto"/>
              <w:right w:val="single" w:sz="4" w:space="0" w:color="auto"/>
            </w:tcBorders>
            <w:vAlign w:val="center"/>
          </w:tcPr>
          <w:p w:rsidR="005D4F8E" w:rsidRPr="00C40D29" w:rsidRDefault="005D4F8E"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6</w:t>
            </w:r>
          </w:p>
        </w:tc>
        <w:tc>
          <w:tcPr>
            <w:tcW w:w="691"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29</w:t>
            </w:r>
          </w:p>
        </w:tc>
        <w:tc>
          <w:tcPr>
            <w:tcW w:w="851"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13</w:t>
            </w:r>
          </w:p>
        </w:tc>
        <w:tc>
          <w:tcPr>
            <w:tcW w:w="992"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16</w:t>
            </w:r>
          </w:p>
        </w:tc>
        <w:tc>
          <w:tcPr>
            <w:tcW w:w="709" w:type="dxa"/>
            <w:tcBorders>
              <w:top w:val="single" w:sz="4" w:space="0" w:color="auto"/>
              <w:left w:val="single" w:sz="4" w:space="0" w:color="auto"/>
              <w:bottom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4</w:t>
            </w:r>
          </w:p>
        </w:tc>
        <w:tc>
          <w:tcPr>
            <w:tcW w:w="708" w:type="dxa"/>
            <w:tcBorders>
              <w:top w:val="single" w:sz="4" w:space="0" w:color="auto"/>
              <w:bottom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12</w:t>
            </w:r>
          </w:p>
        </w:tc>
        <w:tc>
          <w:tcPr>
            <w:tcW w:w="709" w:type="dxa"/>
            <w:tcBorders>
              <w:top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rsidR="005D4F8E" w:rsidRPr="003F6127" w:rsidRDefault="005D4F8E">
            <w:pPr>
              <w:jc w:val="right"/>
              <w:rPr>
                <w:rFonts w:ascii="Arial" w:hAnsi="Arial" w:cs="Arial"/>
                <w:color w:val="000000"/>
                <w:sz w:val="12"/>
                <w:szCs w:val="12"/>
              </w:rPr>
            </w:pPr>
          </w:p>
        </w:tc>
      </w:tr>
      <w:tr w:rsidR="005D4F8E" w:rsidRPr="00C40D29" w:rsidTr="00B56E53">
        <w:trPr>
          <w:cantSplit/>
          <w:trHeight w:val="200"/>
        </w:trPr>
        <w:tc>
          <w:tcPr>
            <w:tcW w:w="304" w:type="dxa"/>
            <w:vMerge/>
          </w:tcPr>
          <w:p w:rsidR="005D4F8E" w:rsidRPr="00C40D29" w:rsidRDefault="005D4F8E" w:rsidP="002C7CD1">
            <w:pPr>
              <w:spacing w:after="20" w:line="120" w:lineRule="exact"/>
              <w:ind w:left="85" w:right="85"/>
              <w:rPr>
                <w:rFonts w:ascii="Arial" w:hAnsi="Arial" w:cs="Arial"/>
                <w:sz w:val="12"/>
              </w:rPr>
            </w:pPr>
          </w:p>
        </w:tc>
        <w:tc>
          <w:tcPr>
            <w:tcW w:w="412" w:type="dxa"/>
            <w:vMerge/>
            <w:vAlign w:val="center"/>
          </w:tcPr>
          <w:p w:rsidR="005D4F8E" w:rsidRPr="00C40D29" w:rsidRDefault="005D4F8E" w:rsidP="002C7CD1">
            <w:pPr>
              <w:spacing w:after="20" w:line="120" w:lineRule="exact"/>
              <w:ind w:left="85" w:right="85"/>
              <w:rPr>
                <w:rFonts w:ascii="Arial" w:hAnsi="Arial" w:cs="Arial"/>
                <w:sz w:val="12"/>
              </w:rPr>
            </w:pPr>
          </w:p>
        </w:tc>
        <w:tc>
          <w:tcPr>
            <w:tcW w:w="2291" w:type="dxa"/>
            <w:gridSpan w:val="2"/>
            <w:tcBorders>
              <w:top w:val="single" w:sz="4" w:space="0" w:color="auto"/>
              <w:right w:val="single" w:sz="18" w:space="0" w:color="auto"/>
            </w:tcBorders>
            <w:vAlign w:val="center"/>
          </w:tcPr>
          <w:p w:rsidR="005D4F8E" w:rsidRPr="00C40D29" w:rsidRDefault="005D4F8E" w:rsidP="002C7CD1">
            <w:pPr>
              <w:spacing w:after="20" w:line="120" w:lineRule="exact"/>
              <w:ind w:left="85" w:right="85"/>
              <w:rPr>
                <w:rFonts w:ascii="Arial" w:hAnsi="Arial" w:cs="Arial"/>
                <w:sz w:val="12"/>
              </w:rPr>
            </w:pPr>
            <w:r w:rsidRPr="00C40D29">
              <w:rPr>
                <w:rFonts w:ascii="Arial" w:hAnsi="Arial" w:cs="Arial"/>
                <w:sz w:val="12"/>
              </w:rPr>
              <w:t>skarbowe</w:t>
            </w:r>
          </w:p>
        </w:tc>
        <w:tc>
          <w:tcPr>
            <w:tcW w:w="423" w:type="dxa"/>
            <w:tcBorders>
              <w:top w:val="single" w:sz="4" w:space="0" w:color="auto"/>
              <w:left w:val="single" w:sz="18" w:space="0" w:color="auto"/>
              <w:bottom w:val="single" w:sz="4" w:space="0" w:color="auto"/>
              <w:right w:val="single" w:sz="4" w:space="0" w:color="auto"/>
            </w:tcBorders>
            <w:vAlign w:val="center"/>
          </w:tcPr>
          <w:p w:rsidR="005D4F8E" w:rsidRPr="00C40D29" w:rsidRDefault="005D4F8E"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7</w:t>
            </w:r>
          </w:p>
        </w:tc>
        <w:tc>
          <w:tcPr>
            <w:tcW w:w="691"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5</w:t>
            </w:r>
          </w:p>
        </w:tc>
        <w:tc>
          <w:tcPr>
            <w:tcW w:w="851"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2</w:t>
            </w:r>
          </w:p>
        </w:tc>
        <w:tc>
          <w:tcPr>
            <w:tcW w:w="992"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3</w:t>
            </w:r>
          </w:p>
        </w:tc>
        <w:tc>
          <w:tcPr>
            <w:tcW w:w="709" w:type="dxa"/>
            <w:tcBorders>
              <w:top w:val="single" w:sz="4" w:space="0" w:color="auto"/>
              <w:left w:val="single" w:sz="4" w:space="0" w:color="auto"/>
              <w:bottom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2</w:t>
            </w:r>
          </w:p>
        </w:tc>
        <w:tc>
          <w:tcPr>
            <w:tcW w:w="708" w:type="dxa"/>
            <w:tcBorders>
              <w:top w:val="single" w:sz="4" w:space="0" w:color="auto"/>
              <w:bottom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w:t>
            </w:r>
          </w:p>
        </w:tc>
        <w:tc>
          <w:tcPr>
            <w:tcW w:w="709" w:type="dxa"/>
            <w:tcBorders>
              <w:top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rsidR="005D4F8E" w:rsidRPr="003F6127" w:rsidRDefault="005D4F8E">
            <w:pPr>
              <w:jc w:val="right"/>
              <w:rPr>
                <w:rFonts w:ascii="Arial" w:hAnsi="Arial" w:cs="Arial"/>
                <w:color w:val="000000"/>
                <w:sz w:val="12"/>
                <w:szCs w:val="12"/>
              </w:rPr>
            </w:pPr>
          </w:p>
        </w:tc>
      </w:tr>
      <w:tr w:rsidR="005D4F8E" w:rsidRPr="00C40D29" w:rsidTr="00B56E53">
        <w:trPr>
          <w:cantSplit/>
          <w:trHeight w:val="200"/>
        </w:trPr>
        <w:tc>
          <w:tcPr>
            <w:tcW w:w="304" w:type="dxa"/>
            <w:vMerge/>
          </w:tcPr>
          <w:p w:rsidR="005D4F8E" w:rsidRPr="00C40D29" w:rsidRDefault="005D4F8E" w:rsidP="002C7CD1">
            <w:pPr>
              <w:spacing w:after="20" w:line="120" w:lineRule="exact"/>
              <w:ind w:left="85" w:right="85"/>
              <w:rPr>
                <w:rFonts w:ascii="Arial" w:hAnsi="Arial" w:cs="Arial"/>
                <w:sz w:val="12"/>
              </w:rPr>
            </w:pPr>
          </w:p>
        </w:tc>
        <w:tc>
          <w:tcPr>
            <w:tcW w:w="412" w:type="dxa"/>
            <w:vMerge/>
            <w:tcBorders>
              <w:bottom w:val="single" w:sz="4" w:space="0" w:color="auto"/>
            </w:tcBorders>
            <w:vAlign w:val="center"/>
          </w:tcPr>
          <w:p w:rsidR="005D4F8E" w:rsidRPr="00C40D29" w:rsidRDefault="005D4F8E" w:rsidP="002C7CD1">
            <w:pPr>
              <w:spacing w:after="20" w:line="120" w:lineRule="exact"/>
              <w:ind w:left="85" w:right="85"/>
              <w:rPr>
                <w:rFonts w:ascii="Arial" w:hAnsi="Arial" w:cs="Arial"/>
                <w:sz w:val="12"/>
              </w:rPr>
            </w:pPr>
          </w:p>
        </w:tc>
        <w:tc>
          <w:tcPr>
            <w:tcW w:w="2291" w:type="dxa"/>
            <w:gridSpan w:val="2"/>
            <w:tcBorders>
              <w:top w:val="single" w:sz="4" w:space="0" w:color="auto"/>
              <w:bottom w:val="single" w:sz="4" w:space="0" w:color="auto"/>
              <w:right w:val="single" w:sz="18" w:space="0" w:color="auto"/>
            </w:tcBorders>
            <w:vAlign w:val="center"/>
          </w:tcPr>
          <w:p w:rsidR="005D4F8E" w:rsidRPr="00C40D29" w:rsidRDefault="005D4F8E" w:rsidP="002C7CD1">
            <w:pPr>
              <w:spacing w:after="20" w:line="120" w:lineRule="exact"/>
              <w:ind w:left="85" w:right="85"/>
              <w:rPr>
                <w:rFonts w:ascii="Arial" w:hAnsi="Arial" w:cs="Arial"/>
                <w:sz w:val="12"/>
              </w:rPr>
            </w:pPr>
            <w:r w:rsidRPr="00C40D29">
              <w:rPr>
                <w:rFonts w:ascii="Arial" w:hAnsi="Arial" w:cs="Arial"/>
                <w:sz w:val="12"/>
              </w:rPr>
              <w:t>odpowiedzialność podmiotów zbiorowych</w:t>
            </w:r>
          </w:p>
        </w:tc>
        <w:tc>
          <w:tcPr>
            <w:tcW w:w="423" w:type="dxa"/>
            <w:tcBorders>
              <w:top w:val="single" w:sz="4" w:space="0" w:color="auto"/>
              <w:left w:val="single" w:sz="18" w:space="0" w:color="auto"/>
              <w:bottom w:val="single" w:sz="4" w:space="0" w:color="auto"/>
              <w:right w:val="single" w:sz="4" w:space="0" w:color="auto"/>
            </w:tcBorders>
            <w:vAlign w:val="center"/>
          </w:tcPr>
          <w:p w:rsidR="005D4F8E" w:rsidRPr="00C40D29" w:rsidRDefault="005D4F8E"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8</w:t>
            </w:r>
          </w:p>
        </w:tc>
        <w:tc>
          <w:tcPr>
            <w:tcW w:w="691"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rsidR="005D4F8E" w:rsidRPr="003F6127" w:rsidRDefault="005D4F8E">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rsidR="005D4F8E" w:rsidRPr="003F6127" w:rsidRDefault="005D4F8E">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rsidR="005D4F8E" w:rsidRPr="003F6127" w:rsidRDefault="005D4F8E">
            <w:pPr>
              <w:jc w:val="right"/>
              <w:rPr>
                <w:rFonts w:ascii="Arial" w:hAnsi="Arial" w:cs="Arial"/>
                <w:color w:val="000000"/>
                <w:sz w:val="12"/>
                <w:szCs w:val="12"/>
              </w:rPr>
            </w:pPr>
          </w:p>
        </w:tc>
      </w:tr>
      <w:tr w:rsidR="005D4F8E" w:rsidRPr="00C40D29" w:rsidTr="00B56E53">
        <w:trPr>
          <w:cantSplit/>
          <w:trHeight w:val="200"/>
        </w:trPr>
        <w:tc>
          <w:tcPr>
            <w:tcW w:w="304" w:type="dxa"/>
            <w:vMerge/>
          </w:tcPr>
          <w:p w:rsidR="005D4F8E" w:rsidRPr="00C40D29" w:rsidRDefault="005D4F8E" w:rsidP="002C7CD1">
            <w:pPr>
              <w:ind w:left="85" w:right="85"/>
              <w:rPr>
                <w:rFonts w:ascii="Arial" w:hAnsi="Arial" w:cs="Arial"/>
                <w:b/>
                <w:bCs/>
                <w:sz w:val="12"/>
              </w:rPr>
            </w:pPr>
          </w:p>
        </w:tc>
        <w:tc>
          <w:tcPr>
            <w:tcW w:w="2703" w:type="dxa"/>
            <w:gridSpan w:val="3"/>
            <w:tcBorders>
              <w:top w:val="single" w:sz="4" w:space="0" w:color="auto"/>
              <w:bottom w:val="single" w:sz="8" w:space="0" w:color="auto"/>
              <w:right w:val="single" w:sz="18" w:space="0" w:color="auto"/>
            </w:tcBorders>
            <w:vAlign w:val="center"/>
          </w:tcPr>
          <w:p w:rsidR="005D4F8E" w:rsidRPr="00C40D29" w:rsidRDefault="005D4F8E" w:rsidP="002C7CD1">
            <w:pPr>
              <w:ind w:left="85" w:right="85"/>
              <w:rPr>
                <w:rFonts w:ascii="Arial" w:hAnsi="Arial" w:cs="Arial"/>
                <w:sz w:val="12"/>
              </w:rPr>
            </w:pPr>
            <w:r w:rsidRPr="00C40D29">
              <w:rPr>
                <w:rFonts w:ascii="Arial" w:hAnsi="Arial" w:cs="Arial"/>
                <w:b/>
                <w:bCs/>
                <w:sz w:val="12"/>
              </w:rPr>
              <w:t>Kp</w:t>
            </w:r>
          </w:p>
        </w:tc>
        <w:tc>
          <w:tcPr>
            <w:tcW w:w="423" w:type="dxa"/>
            <w:tcBorders>
              <w:top w:val="single" w:sz="4" w:space="0" w:color="auto"/>
              <w:left w:val="single" w:sz="18" w:space="0" w:color="auto"/>
              <w:bottom w:val="single" w:sz="4" w:space="0" w:color="auto"/>
              <w:right w:val="single" w:sz="4" w:space="0" w:color="auto"/>
            </w:tcBorders>
            <w:vAlign w:val="center"/>
          </w:tcPr>
          <w:p w:rsidR="005D4F8E" w:rsidRPr="00C40D29" w:rsidRDefault="005D4F8E"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9</w:t>
            </w:r>
          </w:p>
        </w:tc>
        <w:tc>
          <w:tcPr>
            <w:tcW w:w="691"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76</w:t>
            </w:r>
          </w:p>
        </w:tc>
        <w:tc>
          <w:tcPr>
            <w:tcW w:w="851"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55</w:t>
            </w:r>
          </w:p>
        </w:tc>
        <w:tc>
          <w:tcPr>
            <w:tcW w:w="992"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21</w:t>
            </w:r>
          </w:p>
        </w:tc>
        <w:tc>
          <w:tcPr>
            <w:tcW w:w="709" w:type="dxa"/>
            <w:tcBorders>
              <w:top w:val="single" w:sz="4" w:space="0" w:color="auto"/>
              <w:left w:val="single" w:sz="4" w:space="0" w:color="auto"/>
              <w:bottom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19</w:t>
            </w:r>
          </w:p>
        </w:tc>
        <w:tc>
          <w:tcPr>
            <w:tcW w:w="708" w:type="dxa"/>
            <w:tcBorders>
              <w:top w:val="single" w:sz="4" w:space="0" w:color="auto"/>
              <w:bottom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2</w:t>
            </w:r>
          </w:p>
        </w:tc>
        <w:tc>
          <w:tcPr>
            <w:tcW w:w="709" w:type="dxa"/>
            <w:tcBorders>
              <w:top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rsidR="005D4F8E" w:rsidRPr="003F6127" w:rsidRDefault="005D4F8E">
            <w:pPr>
              <w:jc w:val="right"/>
              <w:rPr>
                <w:rFonts w:ascii="Arial" w:hAnsi="Arial" w:cs="Arial"/>
                <w:color w:val="000000"/>
                <w:sz w:val="12"/>
                <w:szCs w:val="12"/>
              </w:rPr>
            </w:pPr>
          </w:p>
        </w:tc>
      </w:tr>
      <w:tr w:rsidR="005D4F8E" w:rsidRPr="00C40D29" w:rsidTr="00B56E53">
        <w:trPr>
          <w:cantSplit/>
          <w:trHeight w:val="200"/>
        </w:trPr>
        <w:tc>
          <w:tcPr>
            <w:tcW w:w="304" w:type="dxa"/>
            <w:vMerge/>
          </w:tcPr>
          <w:p w:rsidR="005D4F8E" w:rsidRPr="00C40D29" w:rsidRDefault="005D4F8E" w:rsidP="002C7CD1">
            <w:pPr>
              <w:ind w:left="85" w:right="85"/>
              <w:rPr>
                <w:rFonts w:ascii="Arial" w:hAnsi="Arial" w:cs="Arial"/>
                <w:b/>
                <w:bCs/>
                <w:sz w:val="12"/>
              </w:rPr>
            </w:pPr>
          </w:p>
        </w:tc>
        <w:tc>
          <w:tcPr>
            <w:tcW w:w="2703" w:type="dxa"/>
            <w:gridSpan w:val="3"/>
            <w:tcBorders>
              <w:top w:val="single" w:sz="8" w:space="0" w:color="auto"/>
              <w:bottom w:val="single" w:sz="8" w:space="0" w:color="auto"/>
              <w:right w:val="single" w:sz="18" w:space="0" w:color="auto"/>
            </w:tcBorders>
            <w:vAlign w:val="center"/>
          </w:tcPr>
          <w:p w:rsidR="005D4F8E" w:rsidRPr="00C40D29" w:rsidRDefault="005D4F8E" w:rsidP="002C7CD1">
            <w:pPr>
              <w:ind w:left="85" w:right="85"/>
              <w:rPr>
                <w:rFonts w:ascii="Arial" w:hAnsi="Arial" w:cs="Arial"/>
                <w:b/>
                <w:bCs/>
                <w:sz w:val="12"/>
              </w:rPr>
            </w:pPr>
            <w:r w:rsidRPr="00C40D29">
              <w:rPr>
                <w:rFonts w:ascii="Arial" w:hAnsi="Arial" w:cs="Arial"/>
                <w:b/>
                <w:bCs/>
                <w:sz w:val="12"/>
              </w:rPr>
              <w:t>Ko</w:t>
            </w:r>
          </w:p>
        </w:tc>
        <w:tc>
          <w:tcPr>
            <w:tcW w:w="423" w:type="dxa"/>
            <w:tcBorders>
              <w:top w:val="single" w:sz="4" w:space="0" w:color="auto"/>
              <w:left w:val="single" w:sz="18" w:space="0" w:color="auto"/>
              <w:bottom w:val="single" w:sz="4" w:space="0" w:color="auto"/>
              <w:right w:val="single" w:sz="4" w:space="0" w:color="auto"/>
            </w:tcBorders>
            <w:vAlign w:val="center"/>
          </w:tcPr>
          <w:p w:rsidR="005D4F8E" w:rsidRPr="00C40D29" w:rsidRDefault="005D4F8E" w:rsidP="002C7CD1">
            <w:pPr>
              <w:spacing w:before="100" w:beforeAutospacing="1" w:after="100" w:afterAutospacing="1" w:line="120" w:lineRule="exact"/>
              <w:ind w:left="85" w:right="85"/>
              <w:jc w:val="center"/>
              <w:rPr>
                <w:rFonts w:ascii="Arial" w:hAnsi="Arial" w:cs="Arial"/>
                <w:sz w:val="12"/>
              </w:rPr>
            </w:pPr>
            <w:r>
              <w:rPr>
                <w:rFonts w:ascii="Arial" w:hAnsi="Arial" w:cs="Arial"/>
                <w:sz w:val="12"/>
              </w:rPr>
              <w:t>10</w:t>
            </w:r>
          </w:p>
        </w:tc>
        <w:tc>
          <w:tcPr>
            <w:tcW w:w="691"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240</w:t>
            </w:r>
          </w:p>
        </w:tc>
        <w:tc>
          <w:tcPr>
            <w:tcW w:w="851"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159</w:t>
            </w:r>
          </w:p>
        </w:tc>
        <w:tc>
          <w:tcPr>
            <w:tcW w:w="992"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81</w:t>
            </w:r>
          </w:p>
        </w:tc>
        <w:tc>
          <w:tcPr>
            <w:tcW w:w="709" w:type="dxa"/>
            <w:tcBorders>
              <w:top w:val="single" w:sz="4" w:space="0" w:color="auto"/>
              <w:left w:val="single" w:sz="4" w:space="0" w:color="auto"/>
              <w:bottom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61</w:t>
            </w:r>
          </w:p>
        </w:tc>
        <w:tc>
          <w:tcPr>
            <w:tcW w:w="708" w:type="dxa"/>
            <w:tcBorders>
              <w:top w:val="single" w:sz="4" w:space="0" w:color="auto"/>
              <w:bottom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18</w:t>
            </w:r>
          </w:p>
        </w:tc>
        <w:tc>
          <w:tcPr>
            <w:tcW w:w="709" w:type="dxa"/>
            <w:tcBorders>
              <w:top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2</w:t>
            </w:r>
          </w:p>
        </w:tc>
        <w:tc>
          <w:tcPr>
            <w:tcW w:w="709"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2</w:t>
            </w:r>
          </w:p>
        </w:tc>
        <w:tc>
          <w:tcPr>
            <w:tcW w:w="653"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rsidR="005D4F8E" w:rsidRPr="003F6127" w:rsidRDefault="005D4F8E">
            <w:pPr>
              <w:jc w:val="right"/>
              <w:rPr>
                <w:rFonts w:ascii="Arial" w:hAnsi="Arial" w:cs="Arial"/>
                <w:color w:val="000000"/>
                <w:sz w:val="12"/>
                <w:szCs w:val="12"/>
              </w:rPr>
            </w:pPr>
          </w:p>
        </w:tc>
      </w:tr>
      <w:tr w:rsidR="005D4F8E" w:rsidRPr="00C40D29" w:rsidTr="00B56E53">
        <w:trPr>
          <w:cantSplit/>
          <w:trHeight w:val="200"/>
        </w:trPr>
        <w:tc>
          <w:tcPr>
            <w:tcW w:w="304" w:type="dxa"/>
            <w:vMerge/>
          </w:tcPr>
          <w:p w:rsidR="005D4F8E" w:rsidRPr="00C40D29" w:rsidRDefault="005D4F8E" w:rsidP="002C7CD1">
            <w:pPr>
              <w:ind w:left="85" w:right="85"/>
              <w:rPr>
                <w:rFonts w:ascii="Arial" w:hAnsi="Arial" w:cs="Arial"/>
                <w:bCs/>
                <w:sz w:val="12"/>
                <w:szCs w:val="12"/>
              </w:rPr>
            </w:pPr>
          </w:p>
        </w:tc>
        <w:tc>
          <w:tcPr>
            <w:tcW w:w="2703" w:type="dxa"/>
            <w:gridSpan w:val="3"/>
            <w:tcBorders>
              <w:top w:val="single" w:sz="8" w:space="0" w:color="auto"/>
              <w:bottom w:val="single" w:sz="8" w:space="0" w:color="auto"/>
              <w:right w:val="single" w:sz="18" w:space="0" w:color="auto"/>
            </w:tcBorders>
            <w:vAlign w:val="center"/>
          </w:tcPr>
          <w:p w:rsidR="005D4F8E" w:rsidRPr="00C40D29" w:rsidRDefault="005D4F8E" w:rsidP="002C7CD1">
            <w:pPr>
              <w:ind w:left="85" w:right="85"/>
              <w:rPr>
                <w:rFonts w:ascii="Arial" w:hAnsi="Arial" w:cs="Arial"/>
                <w:bCs/>
                <w:sz w:val="12"/>
                <w:szCs w:val="12"/>
              </w:rPr>
            </w:pPr>
            <w:r w:rsidRPr="00C40D29">
              <w:rPr>
                <w:rFonts w:ascii="Arial" w:hAnsi="Arial" w:cs="Arial"/>
                <w:bCs/>
                <w:sz w:val="12"/>
                <w:szCs w:val="12"/>
              </w:rPr>
              <w:t>W</w:t>
            </w:r>
          </w:p>
        </w:tc>
        <w:tc>
          <w:tcPr>
            <w:tcW w:w="423" w:type="dxa"/>
            <w:tcBorders>
              <w:top w:val="single" w:sz="4" w:space="0" w:color="auto"/>
              <w:left w:val="single" w:sz="18" w:space="0" w:color="auto"/>
              <w:bottom w:val="single" w:sz="4" w:space="0" w:color="auto"/>
              <w:right w:val="single" w:sz="4" w:space="0" w:color="auto"/>
            </w:tcBorders>
            <w:vAlign w:val="center"/>
          </w:tcPr>
          <w:p w:rsidR="005D4F8E" w:rsidRPr="00C40D29" w:rsidRDefault="005D4F8E"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1</w:t>
            </w:r>
            <w:r>
              <w:rPr>
                <w:rFonts w:ascii="Arial" w:hAnsi="Arial" w:cs="Arial"/>
                <w:sz w:val="12"/>
              </w:rPr>
              <w:t>1</w:t>
            </w:r>
          </w:p>
        </w:tc>
        <w:tc>
          <w:tcPr>
            <w:tcW w:w="691"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174</w:t>
            </w:r>
          </w:p>
        </w:tc>
        <w:tc>
          <w:tcPr>
            <w:tcW w:w="851"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116</w:t>
            </w:r>
          </w:p>
        </w:tc>
        <w:tc>
          <w:tcPr>
            <w:tcW w:w="992"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58</w:t>
            </w:r>
          </w:p>
        </w:tc>
        <w:tc>
          <w:tcPr>
            <w:tcW w:w="709" w:type="dxa"/>
            <w:tcBorders>
              <w:top w:val="single" w:sz="4" w:space="0" w:color="auto"/>
              <w:left w:val="single" w:sz="4" w:space="0" w:color="auto"/>
              <w:bottom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33</w:t>
            </w:r>
          </w:p>
        </w:tc>
        <w:tc>
          <w:tcPr>
            <w:tcW w:w="708" w:type="dxa"/>
            <w:tcBorders>
              <w:top w:val="single" w:sz="4" w:space="0" w:color="auto"/>
              <w:bottom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20</w:t>
            </w:r>
          </w:p>
        </w:tc>
        <w:tc>
          <w:tcPr>
            <w:tcW w:w="709" w:type="dxa"/>
            <w:tcBorders>
              <w:top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5</w:t>
            </w:r>
          </w:p>
        </w:tc>
        <w:tc>
          <w:tcPr>
            <w:tcW w:w="709"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5</w:t>
            </w:r>
          </w:p>
        </w:tc>
        <w:tc>
          <w:tcPr>
            <w:tcW w:w="653"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rsidR="005D4F8E" w:rsidRPr="003F6127" w:rsidRDefault="005D4F8E">
            <w:pPr>
              <w:jc w:val="right"/>
              <w:rPr>
                <w:rFonts w:ascii="Arial" w:hAnsi="Arial" w:cs="Arial"/>
                <w:color w:val="000000"/>
                <w:sz w:val="12"/>
                <w:szCs w:val="12"/>
              </w:rPr>
            </w:pPr>
          </w:p>
        </w:tc>
      </w:tr>
      <w:tr w:rsidR="005D4F8E" w:rsidRPr="00C40D29" w:rsidTr="00B56E53">
        <w:trPr>
          <w:cantSplit/>
          <w:trHeight w:val="200"/>
        </w:trPr>
        <w:tc>
          <w:tcPr>
            <w:tcW w:w="304" w:type="dxa"/>
            <w:vMerge/>
            <w:tcBorders>
              <w:bottom w:val="single" w:sz="8" w:space="0" w:color="auto"/>
            </w:tcBorders>
          </w:tcPr>
          <w:p w:rsidR="005D4F8E" w:rsidRPr="00C40D29" w:rsidRDefault="005D4F8E" w:rsidP="002C7CD1">
            <w:pPr>
              <w:ind w:left="198" w:right="85"/>
              <w:rPr>
                <w:rFonts w:ascii="Arial" w:hAnsi="Arial" w:cs="Arial"/>
                <w:sz w:val="12"/>
              </w:rPr>
            </w:pPr>
          </w:p>
        </w:tc>
        <w:tc>
          <w:tcPr>
            <w:tcW w:w="2703" w:type="dxa"/>
            <w:gridSpan w:val="3"/>
            <w:tcBorders>
              <w:top w:val="single" w:sz="8" w:space="0" w:color="auto"/>
              <w:bottom w:val="single" w:sz="8" w:space="0" w:color="auto"/>
              <w:right w:val="single" w:sz="18" w:space="0" w:color="auto"/>
            </w:tcBorders>
            <w:vAlign w:val="center"/>
          </w:tcPr>
          <w:p w:rsidR="005D4F8E" w:rsidRPr="00C40D29" w:rsidRDefault="005D4F8E" w:rsidP="002C7CD1">
            <w:pPr>
              <w:ind w:left="198" w:right="85"/>
              <w:rPr>
                <w:rFonts w:ascii="Arial" w:hAnsi="Arial" w:cs="Arial"/>
                <w:b/>
                <w:bCs/>
                <w:sz w:val="14"/>
                <w:szCs w:val="14"/>
              </w:rPr>
            </w:pPr>
            <w:r w:rsidRPr="00C40D29">
              <w:rPr>
                <w:rFonts w:ascii="Arial" w:hAnsi="Arial" w:cs="Arial"/>
                <w:sz w:val="12"/>
              </w:rPr>
              <w:t>w tym skarbowe</w:t>
            </w:r>
          </w:p>
        </w:tc>
        <w:tc>
          <w:tcPr>
            <w:tcW w:w="423" w:type="dxa"/>
            <w:tcBorders>
              <w:top w:val="single" w:sz="4" w:space="0" w:color="auto"/>
              <w:left w:val="single" w:sz="18" w:space="0" w:color="auto"/>
              <w:bottom w:val="single" w:sz="18" w:space="0" w:color="auto"/>
              <w:right w:val="single" w:sz="4" w:space="0" w:color="auto"/>
            </w:tcBorders>
            <w:vAlign w:val="center"/>
          </w:tcPr>
          <w:p w:rsidR="005D4F8E" w:rsidRPr="00C40D29" w:rsidRDefault="005D4F8E"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1</w:t>
            </w:r>
            <w:r>
              <w:rPr>
                <w:rFonts w:ascii="Arial" w:hAnsi="Arial" w:cs="Arial"/>
                <w:sz w:val="12"/>
              </w:rPr>
              <w:t>2</w:t>
            </w:r>
          </w:p>
        </w:tc>
        <w:tc>
          <w:tcPr>
            <w:tcW w:w="691" w:type="dxa"/>
            <w:tcBorders>
              <w:top w:val="single" w:sz="4" w:space="0" w:color="auto"/>
              <w:left w:val="single" w:sz="4" w:space="0" w:color="auto"/>
              <w:bottom w:val="single" w:sz="18"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5</w:t>
            </w:r>
          </w:p>
        </w:tc>
        <w:tc>
          <w:tcPr>
            <w:tcW w:w="851" w:type="dxa"/>
            <w:tcBorders>
              <w:top w:val="single" w:sz="4" w:space="0" w:color="auto"/>
              <w:left w:val="single" w:sz="4" w:space="0" w:color="auto"/>
              <w:bottom w:val="single" w:sz="18"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3</w:t>
            </w:r>
          </w:p>
        </w:tc>
        <w:tc>
          <w:tcPr>
            <w:tcW w:w="992" w:type="dxa"/>
            <w:tcBorders>
              <w:top w:val="single" w:sz="4" w:space="0" w:color="auto"/>
              <w:left w:val="single" w:sz="4" w:space="0" w:color="auto"/>
              <w:bottom w:val="single" w:sz="18" w:space="0" w:color="auto"/>
              <w:right w:val="single" w:sz="4"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2</w:t>
            </w:r>
          </w:p>
        </w:tc>
        <w:tc>
          <w:tcPr>
            <w:tcW w:w="709" w:type="dxa"/>
            <w:tcBorders>
              <w:top w:val="single" w:sz="4" w:space="0" w:color="auto"/>
              <w:left w:val="single" w:sz="4" w:space="0" w:color="auto"/>
              <w:bottom w:val="single" w:sz="18"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w:t>
            </w:r>
          </w:p>
        </w:tc>
        <w:tc>
          <w:tcPr>
            <w:tcW w:w="708" w:type="dxa"/>
            <w:tcBorders>
              <w:top w:val="single" w:sz="4" w:space="0" w:color="auto"/>
              <w:bottom w:val="single" w:sz="18" w:space="0" w:color="auto"/>
            </w:tcBorders>
            <w:vAlign w:val="center"/>
          </w:tcPr>
          <w:p w:rsidR="005D4F8E" w:rsidRPr="003F6127" w:rsidRDefault="005D4F8E">
            <w:pPr>
              <w:jc w:val="right"/>
              <w:rPr>
                <w:rFonts w:ascii="Arial" w:hAnsi="Arial" w:cs="Arial"/>
                <w:color w:val="000000"/>
                <w:sz w:val="12"/>
                <w:szCs w:val="12"/>
              </w:rPr>
            </w:pPr>
            <w:r w:rsidRPr="003F6127">
              <w:rPr>
                <w:rFonts w:ascii="Arial" w:hAnsi="Arial" w:cs="Arial"/>
                <w:color w:val="000000"/>
                <w:sz w:val="12"/>
                <w:szCs w:val="12"/>
              </w:rPr>
              <w:t>1</w:t>
            </w:r>
          </w:p>
        </w:tc>
        <w:tc>
          <w:tcPr>
            <w:tcW w:w="709" w:type="dxa"/>
            <w:tcBorders>
              <w:top w:val="single" w:sz="4" w:space="0" w:color="auto"/>
              <w:bottom w:val="single" w:sz="18"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709" w:type="dxa"/>
            <w:tcBorders>
              <w:top w:val="single" w:sz="4" w:space="0" w:color="auto"/>
              <w:left w:val="single" w:sz="4" w:space="0" w:color="auto"/>
              <w:bottom w:val="single" w:sz="18"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653" w:type="dxa"/>
            <w:tcBorders>
              <w:top w:val="single" w:sz="4" w:space="0" w:color="auto"/>
              <w:left w:val="single" w:sz="4" w:space="0" w:color="auto"/>
              <w:bottom w:val="single" w:sz="18"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77" w:type="dxa"/>
            <w:tcBorders>
              <w:top w:val="single" w:sz="4" w:space="0" w:color="auto"/>
              <w:left w:val="single" w:sz="4" w:space="0" w:color="auto"/>
              <w:bottom w:val="single" w:sz="18"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613" w:type="dxa"/>
            <w:tcBorders>
              <w:top w:val="single" w:sz="4" w:space="0" w:color="auto"/>
              <w:left w:val="single" w:sz="4" w:space="0" w:color="auto"/>
              <w:bottom w:val="single" w:sz="18" w:space="0" w:color="auto"/>
              <w:right w:val="single" w:sz="4" w:space="0" w:color="auto"/>
            </w:tcBorders>
            <w:vAlign w:val="center"/>
          </w:tcPr>
          <w:p w:rsidR="005D4F8E" w:rsidRPr="003F6127" w:rsidRDefault="005D4F8E">
            <w:pPr>
              <w:jc w:val="right"/>
              <w:rPr>
                <w:rFonts w:ascii="Arial" w:hAnsi="Arial" w:cs="Arial"/>
                <w:color w:val="000000"/>
                <w:sz w:val="12"/>
                <w:szCs w:val="12"/>
              </w:rPr>
            </w:pPr>
          </w:p>
        </w:tc>
        <w:tc>
          <w:tcPr>
            <w:tcW w:w="567" w:type="dxa"/>
            <w:tcBorders>
              <w:top w:val="single" w:sz="4" w:space="0" w:color="auto"/>
              <w:left w:val="single" w:sz="4" w:space="0" w:color="auto"/>
              <w:bottom w:val="single" w:sz="18" w:space="0" w:color="auto"/>
              <w:right w:val="single" w:sz="18" w:space="0" w:color="auto"/>
            </w:tcBorders>
            <w:vAlign w:val="center"/>
          </w:tcPr>
          <w:p w:rsidR="005D4F8E" w:rsidRPr="003F6127" w:rsidRDefault="005D4F8E">
            <w:pPr>
              <w:jc w:val="right"/>
              <w:rPr>
                <w:rFonts w:ascii="Arial" w:hAnsi="Arial" w:cs="Arial"/>
                <w:color w:val="000000"/>
                <w:sz w:val="12"/>
                <w:szCs w:val="12"/>
              </w:rPr>
            </w:pPr>
          </w:p>
        </w:tc>
      </w:tr>
    </w:tbl>
    <w:p w:rsidR="00CC310E" w:rsidRPr="00B521A9" w:rsidRDefault="00CC310E" w:rsidP="005173A8">
      <w:pPr>
        <w:spacing w:line="220" w:lineRule="exact"/>
        <w:outlineLvl w:val="0"/>
        <w:rPr>
          <w:rFonts w:ascii="Arial" w:hAnsi="Arial" w:cs="Arial"/>
          <w:b/>
          <w:sz w:val="18"/>
          <w:szCs w:val="18"/>
        </w:rPr>
      </w:pPr>
      <w:r w:rsidRPr="00B521A9">
        <w:rPr>
          <w:rFonts w:ascii="Arial" w:hAnsi="Arial" w:cs="Arial"/>
          <w:b/>
          <w:sz w:val="18"/>
          <w:szCs w:val="18"/>
        </w:rPr>
        <w:t>Dział 2.1.1a. Sprawy zawieszone nie zakreślone od dnia pierwotnego wpisu do repertorium/wykazów (wykazane w dziale 2.1.1.)</w:t>
      </w:r>
    </w:p>
    <w:tbl>
      <w:tblPr>
        <w:tblpPr w:leftFromText="141" w:rightFromText="141" w:vertAnchor="text" w:tblpY="1"/>
        <w:tblOverlap w:val="never"/>
        <w:tblW w:w="1120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4"/>
        <w:gridCol w:w="412"/>
        <w:gridCol w:w="732"/>
        <w:gridCol w:w="1559"/>
        <w:gridCol w:w="423"/>
        <w:gridCol w:w="691"/>
        <w:gridCol w:w="851"/>
        <w:gridCol w:w="992"/>
        <w:gridCol w:w="709"/>
        <w:gridCol w:w="708"/>
        <w:gridCol w:w="709"/>
        <w:gridCol w:w="709"/>
        <w:gridCol w:w="653"/>
        <w:gridCol w:w="577"/>
        <w:gridCol w:w="613"/>
        <w:gridCol w:w="567"/>
      </w:tblGrid>
      <w:tr w:rsidR="00754204" w:rsidRPr="00C40D29" w:rsidTr="00B56E53">
        <w:trPr>
          <w:cantSplit/>
          <w:trHeight w:hRule="exact" w:val="363"/>
        </w:trPr>
        <w:tc>
          <w:tcPr>
            <w:tcW w:w="3430" w:type="dxa"/>
            <w:gridSpan w:val="5"/>
            <w:vMerge w:val="restart"/>
            <w:tcBorders>
              <w:right w:val="single" w:sz="4" w:space="0" w:color="auto"/>
            </w:tcBorders>
          </w:tcPr>
          <w:p w:rsidR="00754204" w:rsidRPr="00C40D29" w:rsidRDefault="00754204" w:rsidP="002C7CD1">
            <w:pPr>
              <w:pStyle w:val="Nagwek6"/>
              <w:spacing w:line="140" w:lineRule="exact"/>
              <w:rPr>
                <w:rFonts w:cs="Arial"/>
                <w:b w:val="0"/>
                <w:sz w:val="14"/>
              </w:rPr>
            </w:pPr>
            <w:r w:rsidRPr="00C40D29">
              <w:rPr>
                <w:rFonts w:cs="Arial"/>
                <w:b w:val="0"/>
                <w:sz w:val="14"/>
              </w:rPr>
              <w:t>SPRAWY</w:t>
            </w:r>
          </w:p>
          <w:p w:rsidR="00754204" w:rsidRPr="00C40D29" w:rsidRDefault="00754204" w:rsidP="002C7CD1">
            <w:pPr>
              <w:spacing w:line="140" w:lineRule="exact"/>
              <w:jc w:val="center"/>
              <w:rPr>
                <w:rFonts w:ascii="Arial" w:hAnsi="Arial" w:cs="Arial"/>
                <w:sz w:val="14"/>
              </w:rPr>
            </w:pPr>
            <w:r w:rsidRPr="00C40D29">
              <w:rPr>
                <w:rFonts w:ascii="Arial" w:hAnsi="Arial" w:cs="Arial"/>
                <w:sz w:val="14"/>
              </w:rPr>
              <w:t>wg repertoriów</w:t>
            </w:r>
          </w:p>
          <w:p w:rsidR="00754204" w:rsidRPr="00C40D29" w:rsidRDefault="00754204" w:rsidP="002C7CD1">
            <w:pPr>
              <w:spacing w:line="140" w:lineRule="exact"/>
              <w:jc w:val="center"/>
              <w:rPr>
                <w:rFonts w:ascii="Arial" w:hAnsi="Arial" w:cs="Arial"/>
                <w:b/>
                <w:sz w:val="14"/>
              </w:rPr>
            </w:pPr>
            <w:r w:rsidRPr="00C40D29">
              <w:rPr>
                <w:rFonts w:ascii="Arial" w:hAnsi="Arial" w:cs="Arial"/>
                <w:sz w:val="14"/>
              </w:rPr>
              <w:t>(wykazów)</w:t>
            </w:r>
          </w:p>
        </w:tc>
        <w:tc>
          <w:tcPr>
            <w:tcW w:w="7779" w:type="dxa"/>
            <w:gridSpan w:val="11"/>
            <w:tcBorders>
              <w:top w:val="single" w:sz="8" w:space="0" w:color="auto"/>
              <w:left w:val="single" w:sz="4" w:space="0" w:color="auto"/>
              <w:bottom w:val="single" w:sz="4" w:space="0" w:color="auto"/>
            </w:tcBorders>
            <w:vAlign w:val="center"/>
          </w:tcPr>
          <w:p w:rsidR="00754204" w:rsidRPr="00C40D29" w:rsidRDefault="00754204" w:rsidP="002C7CD1">
            <w:pPr>
              <w:spacing w:line="120" w:lineRule="exact"/>
              <w:jc w:val="center"/>
              <w:rPr>
                <w:rFonts w:ascii="Arial" w:hAnsi="Arial" w:cs="Arial"/>
                <w:sz w:val="14"/>
              </w:rPr>
            </w:pPr>
            <w:r w:rsidRPr="00C40D29">
              <w:rPr>
                <w:rFonts w:ascii="Arial" w:hAnsi="Arial" w:cs="Arial"/>
                <w:sz w:val="14"/>
              </w:rPr>
              <w:t xml:space="preserve">Liczba spraw niezałatwionych pozostających od daty pierwszego wpływu do sądu </w:t>
            </w:r>
          </w:p>
        </w:tc>
      </w:tr>
      <w:tr w:rsidR="00754204" w:rsidRPr="00C40D29" w:rsidTr="00B56E53">
        <w:trPr>
          <w:cantSplit/>
          <w:trHeight w:val="764"/>
        </w:trPr>
        <w:tc>
          <w:tcPr>
            <w:tcW w:w="3430" w:type="dxa"/>
            <w:gridSpan w:val="5"/>
            <w:vMerge/>
            <w:tcBorders>
              <w:bottom w:val="nil"/>
              <w:right w:val="single" w:sz="4" w:space="0" w:color="auto"/>
            </w:tcBorders>
          </w:tcPr>
          <w:p w:rsidR="00754204" w:rsidRPr="00C40D29" w:rsidRDefault="00754204" w:rsidP="002C7CD1">
            <w:pPr>
              <w:spacing w:line="200" w:lineRule="exact"/>
              <w:rPr>
                <w:rFonts w:ascii="Arial" w:hAnsi="Arial" w:cs="Arial"/>
                <w:b/>
                <w:sz w:val="14"/>
              </w:rPr>
            </w:pPr>
          </w:p>
        </w:tc>
        <w:tc>
          <w:tcPr>
            <w:tcW w:w="691" w:type="dxa"/>
            <w:tcBorders>
              <w:top w:val="single" w:sz="4" w:space="0" w:color="auto"/>
              <w:left w:val="single" w:sz="4" w:space="0" w:color="auto"/>
              <w:bottom w:val="single" w:sz="4" w:space="0" w:color="auto"/>
              <w:right w:val="single" w:sz="4" w:space="0" w:color="auto"/>
            </w:tcBorders>
            <w:vAlign w:val="center"/>
          </w:tcPr>
          <w:p w:rsidR="00754204" w:rsidRPr="00C40D29" w:rsidRDefault="00754204" w:rsidP="002C7CD1">
            <w:pPr>
              <w:spacing w:line="120" w:lineRule="exact"/>
              <w:jc w:val="center"/>
              <w:rPr>
                <w:rFonts w:ascii="Arial" w:hAnsi="Arial" w:cs="Arial"/>
                <w:sz w:val="14"/>
              </w:rPr>
            </w:pPr>
            <w:r w:rsidRPr="00C40D29">
              <w:rPr>
                <w:rFonts w:ascii="Arial" w:hAnsi="Arial" w:cs="Arial"/>
                <w:sz w:val="14"/>
              </w:rPr>
              <w:t>Razem</w:t>
            </w:r>
          </w:p>
          <w:p w:rsidR="00754204" w:rsidRPr="00C40D29" w:rsidRDefault="00754204" w:rsidP="002C7CD1">
            <w:pPr>
              <w:spacing w:line="120" w:lineRule="exact"/>
              <w:jc w:val="center"/>
              <w:rPr>
                <w:rFonts w:ascii="Arial" w:hAnsi="Arial" w:cs="Arial"/>
                <w:sz w:val="14"/>
              </w:rPr>
            </w:pPr>
            <w:r w:rsidRPr="00C40D29">
              <w:rPr>
                <w:rFonts w:ascii="Arial" w:hAnsi="Arial" w:cs="Arial"/>
                <w:sz w:val="14"/>
              </w:rPr>
              <w:t>(k2+3)</w:t>
            </w:r>
          </w:p>
        </w:tc>
        <w:tc>
          <w:tcPr>
            <w:tcW w:w="851" w:type="dxa"/>
            <w:tcBorders>
              <w:top w:val="single" w:sz="4" w:space="0" w:color="auto"/>
              <w:left w:val="single" w:sz="4" w:space="0" w:color="auto"/>
              <w:bottom w:val="single" w:sz="4" w:space="0" w:color="auto"/>
              <w:right w:val="single" w:sz="4" w:space="0" w:color="auto"/>
            </w:tcBorders>
            <w:vAlign w:val="center"/>
          </w:tcPr>
          <w:p w:rsidR="00754204" w:rsidRPr="00C40D29" w:rsidRDefault="00754204" w:rsidP="002C7CD1">
            <w:pPr>
              <w:spacing w:line="120" w:lineRule="exact"/>
              <w:jc w:val="center"/>
              <w:rPr>
                <w:rFonts w:ascii="Arial" w:hAnsi="Arial" w:cs="Arial"/>
                <w:sz w:val="14"/>
              </w:rPr>
            </w:pPr>
            <w:r w:rsidRPr="00C40D29">
              <w:rPr>
                <w:rFonts w:ascii="Arial" w:hAnsi="Arial" w:cs="Arial"/>
                <w:sz w:val="10"/>
                <w:szCs w:val="10"/>
              </w:rPr>
              <w:t>Do 3 miesięcy</w:t>
            </w:r>
          </w:p>
        </w:tc>
        <w:tc>
          <w:tcPr>
            <w:tcW w:w="992" w:type="dxa"/>
            <w:tcBorders>
              <w:top w:val="single" w:sz="4" w:space="0" w:color="auto"/>
              <w:left w:val="single" w:sz="4" w:space="0" w:color="auto"/>
              <w:bottom w:val="single" w:sz="4" w:space="0" w:color="auto"/>
              <w:right w:val="single" w:sz="4" w:space="0" w:color="auto"/>
            </w:tcBorders>
            <w:vAlign w:val="center"/>
          </w:tcPr>
          <w:p w:rsidR="00754204" w:rsidRPr="00C40D29" w:rsidRDefault="00754204" w:rsidP="002C7CD1">
            <w:pPr>
              <w:spacing w:line="120" w:lineRule="exact"/>
              <w:jc w:val="center"/>
              <w:rPr>
                <w:rFonts w:ascii="Arial" w:hAnsi="Arial" w:cs="Arial"/>
                <w:b/>
                <w:bCs/>
                <w:sz w:val="12"/>
                <w:szCs w:val="12"/>
              </w:rPr>
            </w:pPr>
            <w:r w:rsidRPr="00C40D29">
              <w:rPr>
                <w:rFonts w:ascii="Arial" w:hAnsi="Arial" w:cs="Arial"/>
                <w:b/>
                <w:bCs/>
                <w:sz w:val="12"/>
                <w:szCs w:val="12"/>
              </w:rPr>
              <w:t>Suma powyżej</w:t>
            </w:r>
          </w:p>
          <w:p w:rsidR="00754204" w:rsidRPr="00C40D29" w:rsidRDefault="00754204" w:rsidP="002C7CD1">
            <w:pPr>
              <w:spacing w:line="120" w:lineRule="exact"/>
              <w:jc w:val="center"/>
              <w:rPr>
                <w:rFonts w:ascii="Arial" w:hAnsi="Arial" w:cs="Arial"/>
                <w:b/>
                <w:bCs/>
                <w:sz w:val="12"/>
                <w:szCs w:val="12"/>
              </w:rPr>
            </w:pPr>
            <w:r w:rsidRPr="00C40D29">
              <w:rPr>
                <w:rFonts w:ascii="Arial" w:hAnsi="Arial" w:cs="Arial"/>
                <w:b/>
                <w:bCs/>
                <w:sz w:val="12"/>
                <w:szCs w:val="12"/>
              </w:rPr>
              <w:t xml:space="preserve"> 3 mies.</w:t>
            </w:r>
          </w:p>
          <w:p w:rsidR="00754204" w:rsidRPr="00C40D29" w:rsidRDefault="00754204" w:rsidP="002C7CD1">
            <w:pPr>
              <w:spacing w:line="120" w:lineRule="exact"/>
              <w:jc w:val="center"/>
              <w:rPr>
                <w:rFonts w:ascii="Arial" w:hAnsi="Arial" w:cs="Arial"/>
                <w:sz w:val="14"/>
              </w:rPr>
            </w:pPr>
            <w:r w:rsidRPr="00C40D29">
              <w:rPr>
                <w:rFonts w:ascii="Arial" w:hAnsi="Arial" w:cs="Arial"/>
                <w:sz w:val="10"/>
                <w:szCs w:val="10"/>
              </w:rPr>
              <w:t>(suma kol. od 4 do 6</w:t>
            </w:r>
          </w:p>
        </w:tc>
        <w:tc>
          <w:tcPr>
            <w:tcW w:w="709" w:type="dxa"/>
            <w:tcBorders>
              <w:top w:val="single" w:sz="4" w:space="0" w:color="auto"/>
              <w:left w:val="single" w:sz="4" w:space="0" w:color="auto"/>
              <w:bottom w:val="single" w:sz="4" w:space="0" w:color="auto"/>
            </w:tcBorders>
            <w:vAlign w:val="center"/>
          </w:tcPr>
          <w:p w:rsidR="00754204" w:rsidRPr="00C40D29" w:rsidRDefault="00754204" w:rsidP="002C7CD1">
            <w:pPr>
              <w:spacing w:line="120" w:lineRule="exact"/>
              <w:jc w:val="center"/>
              <w:rPr>
                <w:rFonts w:ascii="Arial" w:hAnsi="Arial" w:cs="Arial"/>
                <w:sz w:val="14"/>
              </w:rPr>
            </w:pPr>
            <w:r w:rsidRPr="00C40D29">
              <w:rPr>
                <w:rFonts w:ascii="Arial" w:hAnsi="Arial" w:cs="Arial"/>
                <w:sz w:val="14"/>
              </w:rPr>
              <w:t xml:space="preserve">pow. 3 do </w:t>
            </w:r>
          </w:p>
          <w:p w:rsidR="00754204" w:rsidRPr="00C40D29" w:rsidRDefault="00754204" w:rsidP="002C7CD1">
            <w:pPr>
              <w:spacing w:line="120" w:lineRule="exact"/>
              <w:jc w:val="center"/>
              <w:rPr>
                <w:rFonts w:ascii="Arial" w:hAnsi="Arial" w:cs="Arial"/>
                <w:sz w:val="14"/>
              </w:rPr>
            </w:pPr>
            <w:r w:rsidRPr="00C40D29">
              <w:rPr>
                <w:rFonts w:ascii="Arial" w:hAnsi="Arial" w:cs="Arial"/>
                <w:sz w:val="14"/>
              </w:rPr>
              <w:t>6 mies.</w:t>
            </w:r>
          </w:p>
        </w:tc>
        <w:tc>
          <w:tcPr>
            <w:tcW w:w="708" w:type="dxa"/>
            <w:tcBorders>
              <w:top w:val="single" w:sz="4" w:space="0" w:color="auto"/>
              <w:bottom w:val="single" w:sz="4" w:space="0" w:color="auto"/>
            </w:tcBorders>
            <w:vAlign w:val="center"/>
          </w:tcPr>
          <w:p w:rsidR="00754204" w:rsidRPr="00C40D29" w:rsidRDefault="00754204" w:rsidP="002C7CD1">
            <w:pPr>
              <w:spacing w:line="120" w:lineRule="exact"/>
              <w:jc w:val="center"/>
              <w:rPr>
                <w:rFonts w:ascii="Arial" w:hAnsi="Arial" w:cs="Arial"/>
                <w:sz w:val="14"/>
              </w:rPr>
            </w:pPr>
            <w:r w:rsidRPr="00C40D29">
              <w:rPr>
                <w:rFonts w:ascii="Arial" w:hAnsi="Arial" w:cs="Arial"/>
                <w:sz w:val="14"/>
              </w:rPr>
              <w:t xml:space="preserve">pow. 6 do </w:t>
            </w:r>
          </w:p>
          <w:p w:rsidR="00754204" w:rsidRPr="00C40D29" w:rsidRDefault="00754204" w:rsidP="002C7CD1">
            <w:pPr>
              <w:spacing w:line="120" w:lineRule="exact"/>
              <w:jc w:val="center"/>
              <w:rPr>
                <w:rFonts w:ascii="Arial" w:hAnsi="Arial" w:cs="Arial"/>
                <w:sz w:val="14"/>
              </w:rPr>
            </w:pPr>
            <w:r w:rsidRPr="00C40D29">
              <w:rPr>
                <w:rFonts w:ascii="Arial" w:hAnsi="Arial" w:cs="Arial"/>
                <w:sz w:val="14"/>
              </w:rPr>
              <w:t>12 mies.</w:t>
            </w:r>
          </w:p>
        </w:tc>
        <w:tc>
          <w:tcPr>
            <w:tcW w:w="709" w:type="dxa"/>
            <w:tcBorders>
              <w:top w:val="single" w:sz="4" w:space="0" w:color="auto"/>
              <w:bottom w:val="single" w:sz="4" w:space="0" w:color="auto"/>
              <w:right w:val="single" w:sz="4" w:space="0" w:color="auto"/>
            </w:tcBorders>
            <w:vAlign w:val="center"/>
          </w:tcPr>
          <w:p w:rsidR="00754204" w:rsidRPr="00C40D29" w:rsidRDefault="00754204" w:rsidP="002C7CD1">
            <w:pPr>
              <w:spacing w:line="120" w:lineRule="exact"/>
              <w:jc w:val="center"/>
              <w:rPr>
                <w:rFonts w:ascii="Arial" w:hAnsi="Arial" w:cs="Arial"/>
                <w:b/>
                <w:bCs/>
                <w:sz w:val="12"/>
                <w:szCs w:val="12"/>
              </w:rPr>
            </w:pPr>
            <w:r w:rsidRPr="00C40D29">
              <w:rPr>
                <w:rFonts w:ascii="Arial" w:hAnsi="Arial" w:cs="Arial"/>
                <w:b/>
                <w:bCs/>
                <w:sz w:val="12"/>
                <w:szCs w:val="12"/>
              </w:rPr>
              <w:t>Suma powyżej 12 mies.</w:t>
            </w:r>
          </w:p>
          <w:p w:rsidR="00754204" w:rsidRPr="00C40D29" w:rsidRDefault="00754204" w:rsidP="002C7CD1">
            <w:pPr>
              <w:spacing w:line="120" w:lineRule="exact"/>
              <w:jc w:val="center"/>
              <w:rPr>
                <w:rFonts w:ascii="Arial" w:hAnsi="Arial" w:cs="Arial"/>
                <w:sz w:val="14"/>
              </w:rPr>
            </w:pPr>
            <w:r w:rsidRPr="00C40D29">
              <w:rPr>
                <w:rFonts w:ascii="Arial" w:hAnsi="Arial" w:cs="Arial"/>
                <w:sz w:val="10"/>
                <w:szCs w:val="10"/>
              </w:rPr>
              <w:t>(suma kol. od 7 do 11)</w:t>
            </w:r>
          </w:p>
        </w:tc>
        <w:tc>
          <w:tcPr>
            <w:tcW w:w="709" w:type="dxa"/>
            <w:tcBorders>
              <w:top w:val="single" w:sz="4" w:space="0" w:color="auto"/>
              <w:left w:val="single" w:sz="4" w:space="0" w:color="auto"/>
              <w:bottom w:val="single" w:sz="4" w:space="0" w:color="auto"/>
            </w:tcBorders>
            <w:vAlign w:val="center"/>
          </w:tcPr>
          <w:p w:rsidR="00754204" w:rsidRPr="00C40D29" w:rsidRDefault="00754204" w:rsidP="002C7CD1">
            <w:pPr>
              <w:spacing w:line="120" w:lineRule="exact"/>
              <w:jc w:val="center"/>
              <w:rPr>
                <w:rFonts w:ascii="Arial" w:hAnsi="Arial" w:cs="Arial"/>
                <w:sz w:val="14"/>
              </w:rPr>
            </w:pPr>
            <w:r w:rsidRPr="00C40D29">
              <w:rPr>
                <w:rFonts w:ascii="Arial" w:hAnsi="Arial" w:cs="Arial"/>
                <w:sz w:val="14"/>
              </w:rPr>
              <w:t>pow. 12 mies. do 2 lat</w:t>
            </w:r>
          </w:p>
        </w:tc>
        <w:tc>
          <w:tcPr>
            <w:tcW w:w="653" w:type="dxa"/>
            <w:tcBorders>
              <w:top w:val="single" w:sz="4" w:space="0" w:color="auto"/>
              <w:bottom w:val="single" w:sz="4" w:space="0" w:color="auto"/>
            </w:tcBorders>
            <w:vAlign w:val="center"/>
          </w:tcPr>
          <w:p w:rsidR="00754204" w:rsidRPr="00C40D29" w:rsidRDefault="00754204" w:rsidP="002C7CD1">
            <w:pPr>
              <w:spacing w:line="120" w:lineRule="exact"/>
              <w:jc w:val="center"/>
              <w:rPr>
                <w:rFonts w:ascii="Arial" w:hAnsi="Arial" w:cs="Arial"/>
                <w:sz w:val="14"/>
              </w:rPr>
            </w:pPr>
            <w:r w:rsidRPr="00C40D29">
              <w:rPr>
                <w:rFonts w:ascii="Arial" w:hAnsi="Arial" w:cs="Arial"/>
                <w:sz w:val="14"/>
              </w:rPr>
              <w:t xml:space="preserve">pow. 2 do </w:t>
            </w:r>
          </w:p>
          <w:p w:rsidR="00754204" w:rsidRPr="00C40D29" w:rsidRDefault="00754204" w:rsidP="002C7CD1">
            <w:pPr>
              <w:spacing w:line="120" w:lineRule="exact"/>
              <w:jc w:val="center"/>
              <w:rPr>
                <w:rFonts w:ascii="Arial" w:hAnsi="Arial" w:cs="Arial"/>
                <w:sz w:val="14"/>
              </w:rPr>
            </w:pPr>
            <w:r w:rsidRPr="00C40D29">
              <w:rPr>
                <w:rFonts w:ascii="Arial" w:hAnsi="Arial" w:cs="Arial"/>
                <w:sz w:val="14"/>
              </w:rPr>
              <w:t>3 lat</w:t>
            </w:r>
          </w:p>
        </w:tc>
        <w:tc>
          <w:tcPr>
            <w:tcW w:w="577" w:type="dxa"/>
            <w:tcBorders>
              <w:top w:val="single" w:sz="4" w:space="0" w:color="auto"/>
              <w:bottom w:val="single" w:sz="4" w:space="0" w:color="auto"/>
            </w:tcBorders>
            <w:vAlign w:val="center"/>
          </w:tcPr>
          <w:p w:rsidR="00754204" w:rsidRPr="00C40D29" w:rsidRDefault="00754204" w:rsidP="002C7CD1">
            <w:pPr>
              <w:spacing w:line="120" w:lineRule="exact"/>
              <w:jc w:val="center"/>
              <w:rPr>
                <w:rFonts w:ascii="Arial" w:hAnsi="Arial" w:cs="Arial"/>
                <w:sz w:val="14"/>
              </w:rPr>
            </w:pPr>
            <w:r w:rsidRPr="00C40D29">
              <w:rPr>
                <w:rFonts w:ascii="Arial" w:hAnsi="Arial" w:cs="Arial"/>
                <w:sz w:val="14"/>
              </w:rPr>
              <w:t>pow. 3 do</w:t>
            </w:r>
          </w:p>
          <w:p w:rsidR="00754204" w:rsidRPr="00C40D29" w:rsidRDefault="00754204" w:rsidP="002C7CD1">
            <w:pPr>
              <w:spacing w:line="120" w:lineRule="exact"/>
              <w:jc w:val="center"/>
              <w:rPr>
                <w:rFonts w:ascii="Arial" w:hAnsi="Arial" w:cs="Arial"/>
                <w:sz w:val="14"/>
              </w:rPr>
            </w:pPr>
            <w:r w:rsidRPr="00C40D29">
              <w:rPr>
                <w:rFonts w:ascii="Arial" w:hAnsi="Arial" w:cs="Arial"/>
                <w:sz w:val="14"/>
              </w:rPr>
              <w:t>5 lat</w:t>
            </w:r>
          </w:p>
        </w:tc>
        <w:tc>
          <w:tcPr>
            <w:tcW w:w="613" w:type="dxa"/>
            <w:tcBorders>
              <w:top w:val="single" w:sz="4" w:space="0" w:color="auto"/>
              <w:bottom w:val="single" w:sz="4" w:space="0" w:color="auto"/>
            </w:tcBorders>
            <w:vAlign w:val="center"/>
          </w:tcPr>
          <w:p w:rsidR="00754204" w:rsidRPr="00C40D29" w:rsidRDefault="00754204" w:rsidP="002C7CD1">
            <w:pPr>
              <w:spacing w:line="120" w:lineRule="exact"/>
              <w:jc w:val="center"/>
              <w:rPr>
                <w:rFonts w:ascii="Arial" w:hAnsi="Arial" w:cs="Arial"/>
                <w:sz w:val="14"/>
              </w:rPr>
            </w:pPr>
            <w:r w:rsidRPr="00C40D29">
              <w:rPr>
                <w:rFonts w:ascii="Arial" w:hAnsi="Arial" w:cs="Arial"/>
                <w:sz w:val="14"/>
              </w:rPr>
              <w:t>pow. 5 do</w:t>
            </w:r>
          </w:p>
          <w:p w:rsidR="00754204" w:rsidRPr="00C40D29" w:rsidRDefault="00754204" w:rsidP="002C7CD1">
            <w:pPr>
              <w:spacing w:line="120" w:lineRule="exact"/>
              <w:jc w:val="center"/>
              <w:rPr>
                <w:rFonts w:ascii="Arial" w:hAnsi="Arial" w:cs="Arial"/>
                <w:sz w:val="14"/>
              </w:rPr>
            </w:pPr>
            <w:r w:rsidRPr="00C40D29">
              <w:rPr>
                <w:rFonts w:ascii="Arial" w:hAnsi="Arial" w:cs="Arial"/>
                <w:sz w:val="14"/>
              </w:rPr>
              <w:t xml:space="preserve">8 lat </w:t>
            </w:r>
          </w:p>
        </w:tc>
        <w:tc>
          <w:tcPr>
            <w:tcW w:w="567" w:type="dxa"/>
            <w:tcBorders>
              <w:top w:val="single" w:sz="4" w:space="0" w:color="auto"/>
              <w:bottom w:val="single" w:sz="4" w:space="0" w:color="auto"/>
            </w:tcBorders>
            <w:vAlign w:val="center"/>
          </w:tcPr>
          <w:p w:rsidR="00754204" w:rsidRPr="00C40D29" w:rsidRDefault="00754204" w:rsidP="002C7CD1">
            <w:pPr>
              <w:spacing w:line="120" w:lineRule="exact"/>
              <w:jc w:val="center"/>
              <w:rPr>
                <w:rFonts w:ascii="Arial" w:hAnsi="Arial" w:cs="Arial"/>
                <w:sz w:val="14"/>
              </w:rPr>
            </w:pPr>
            <w:r w:rsidRPr="00C40D29">
              <w:rPr>
                <w:rFonts w:ascii="Arial" w:hAnsi="Arial" w:cs="Arial"/>
                <w:sz w:val="14"/>
              </w:rPr>
              <w:t>ponad 8 lat</w:t>
            </w:r>
          </w:p>
        </w:tc>
      </w:tr>
      <w:tr w:rsidR="00754204" w:rsidRPr="00C40D29" w:rsidTr="00B56E53">
        <w:trPr>
          <w:cantSplit/>
          <w:trHeight w:hRule="exact" w:val="170"/>
        </w:trPr>
        <w:tc>
          <w:tcPr>
            <w:tcW w:w="3430" w:type="dxa"/>
            <w:gridSpan w:val="5"/>
            <w:tcBorders>
              <w:top w:val="single" w:sz="4" w:space="0" w:color="auto"/>
              <w:bottom w:val="single" w:sz="8" w:space="0" w:color="auto"/>
              <w:right w:val="single" w:sz="4" w:space="0" w:color="auto"/>
            </w:tcBorders>
          </w:tcPr>
          <w:p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 xml:space="preserve">0 </w:t>
            </w:r>
          </w:p>
        </w:tc>
        <w:tc>
          <w:tcPr>
            <w:tcW w:w="691" w:type="dxa"/>
            <w:tcBorders>
              <w:top w:val="single" w:sz="4" w:space="0" w:color="auto"/>
              <w:left w:val="single" w:sz="4" w:space="0" w:color="auto"/>
              <w:bottom w:val="single" w:sz="18" w:space="0" w:color="auto"/>
              <w:right w:val="single" w:sz="4" w:space="0" w:color="auto"/>
            </w:tcBorders>
            <w:vAlign w:val="center"/>
          </w:tcPr>
          <w:p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1</w:t>
            </w:r>
          </w:p>
        </w:tc>
        <w:tc>
          <w:tcPr>
            <w:tcW w:w="851" w:type="dxa"/>
            <w:tcBorders>
              <w:top w:val="single" w:sz="4" w:space="0" w:color="auto"/>
              <w:left w:val="single" w:sz="4" w:space="0" w:color="auto"/>
              <w:bottom w:val="single" w:sz="18" w:space="0" w:color="auto"/>
              <w:right w:val="single" w:sz="4" w:space="0" w:color="auto"/>
            </w:tcBorders>
            <w:vAlign w:val="center"/>
          </w:tcPr>
          <w:p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2</w:t>
            </w:r>
          </w:p>
        </w:tc>
        <w:tc>
          <w:tcPr>
            <w:tcW w:w="992" w:type="dxa"/>
            <w:tcBorders>
              <w:top w:val="single" w:sz="4" w:space="0" w:color="auto"/>
              <w:left w:val="single" w:sz="4" w:space="0" w:color="auto"/>
              <w:bottom w:val="single" w:sz="18" w:space="0" w:color="auto"/>
              <w:right w:val="single" w:sz="4" w:space="0" w:color="auto"/>
            </w:tcBorders>
            <w:vAlign w:val="center"/>
          </w:tcPr>
          <w:p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3</w:t>
            </w:r>
          </w:p>
        </w:tc>
        <w:tc>
          <w:tcPr>
            <w:tcW w:w="709" w:type="dxa"/>
            <w:tcBorders>
              <w:top w:val="single" w:sz="4" w:space="0" w:color="auto"/>
              <w:left w:val="single" w:sz="4" w:space="0" w:color="auto"/>
              <w:bottom w:val="single" w:sz="18" w:space="0" w:color="auto"/>
            </w:tcBorders>
            <w:vAlign w:val="center"/>
          </w:tcPr>
          <w:p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4</w:t>
            </w:r>
          </w:p>
        </w:tc>
        <w:tc>
          <w:tcPr>
            <w:tcW w:w="708" w:type="dxa"/>
            <w:tcBorders>
              <w:top w:val="single" w:sz="4" w:space="0" w:color="auto"/>
              <w:bottom w:val="single" w:sz="18" w:space="0" w:color="auto"/>
            </w:tcBorders>
            <w:vAlign w:val="center"/>
          </w:tcPr>
          <w:p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5</w:t>
            </w:r>
          </w:p>
        </w:tc>
        <w:tc>
          <w:tcPr>
            <w:tcW w:w="709" w:type="dxa"/>
            <w:tcBorders>
              <w:top w:val="single" w:sz="4" w:space="0" w:color="auto"/>
              <w:bottom w:val="single" w:sz="18" w:space="0" w:color="auto"/>
              <w:right w:val="single" w:sz="4" w:space="0" w:color="auto"/>
            </w:tcBorders>
            <w:vAlign w:val="center"/>
          </w:tcPr>
          <w:p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6</w:t>
            </w:r>
          </w:p>
        </w:tc>
        <w:tc>
          <w:tcPr>
            <w:tcW w:w="709" w:type="dxa"/>
            <w:tcBorders>
              <w:top w:val="single" w:sz="4" w:space="0" w:color="auto"/>
              <w:left w:val="single" w:sz="4" w:space="0" w:color="auto"/>
              <w:bottom w:val="single" w:sz="18" w:space="0" w:color="auto"/>
            </w:tcBorders>
            <w:vAlign w:val="center"/>
          </w:tcPr>
          <w:p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7</w:t>
            </w:r>
          </w:p>
        </w:tc>
        <w:tc>
          <w:tcPr>
            <w:tcW w:w="653" w:type="dxa"/>
            <w:tcBorders>
              <w:top w:val="single" w:sz="4" w:space="0" w:color="auto"/>
              <w:bottom w:val="single" w:sz="18" w:space="0" w:color="auto"/>
            </w:tcBorders>
            <w:vAlign w:val="center"/>
          </w:tcPr>
          <w:p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8</w:t>
            </w:r>
          </w:p>
        </w:tc>
        <w:tc>
          <w:tcPr>
            <w:tcW w:w="577" w:type="dxa"/>
            <w:tcBorders>
              <w:top w:val="single" w:sz="4" w:space="0" w:color="auto"/>
              <w:bottom w:val="single" w:sz="18" w:space="0" w:color="auto"/>
            </w:tcBorders>
            <w:vAlign w:val="center"/>
          </w:tcPr>
          <w:p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9</w:t>
            </w:r>
          </w:p>
        </w:tc>
        <w:tc>
          <w:tcPr>
            <w:tcW w:w="613" w:type="dxa"/>
            <w:tcBorders>
              <w:top w:val="single" w:sz="4" w:space="0" w:color="auto"/>
              <w:bottom w:val="single" w:sz="18" w:space="0" w:color="auto"/>
            </w:tcBorders>
            <w:vAlign w:val="center"/>
          </w:tcPr>
          <w:p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10</w:t>
            </w:r>
          </w:p>
        </w:tc>
        <w:tc>
          <w:tcPr>
            <w:tcW w:w="567" w:type="dxa"/>
            <w:tcBorders>
              <w:top w:val="single" w:sz="4" w:space="0" w:color="auto"/>
              <w:bottom w:val="single" w:sz="18" w:space="0" w:color="auto"/>
            </w:tcBorders>
            <w:vAlign w:val="center"/>
          </w:tcPr>
          <w:p w:rsidR="00754204" w:rsidRPr="00C40D29" w:rsidRDefault="00754204" w:rsidP="002C7CD1">
            <w:pPr>
              <w:spacing w:line="120" w:lineRule="exact"/>
              <w:jc w:val="center"/>
              <w:rPr>
                <w:rFonts w:ascii="Arial" w:hAnsi="Arial" w:cs="Arial"/>
                <w:sz w:val="12"/>
                <w:szCs w:val="12"/>
              </w:rPr>
            </w:pPr>
            <w:r w:rsidRPr="00C40D29">
              <w:rPr>
                <w:rFonts w:ascii="Arial" w:hAnsi="Arial" w:cs="Arial"/>
                <w:sz w:val="12"/>
                <w:szCs w:val="12"/>
              </w:rPr>
              <w:t>11</w:t>
            </w:r>
          </w:p>
        </w:tc>
      </w:tr>
      <w:tr w:rsidR="00575E83" w:rsidRPr="00C40D29" w:rsidTr="00B56E53">
        <w:trPr>
          <w:cantSplit/>
          <w:trHeight w:hRule="exact" w:val="170"/>
        </w:trPr>
        <w:tc>
          <w:tcPr>
            <w:tcW w:w="3007" w:type="dxa"/>
            <w:gridSpan w:val="4"/>
            <w:tcBorders>
              <w:top w:val="single" w:sz="4" w:space="0" w:color="auto"/>
              <w:bottom w:val="single" w:sz="8" w:space="0" w:color="auto"/>
              <w:right w:val="single" w:sz="18" w:space="0" w:color="auto"/>
            </w:tcBorders>
            <w:vAlign w:val="center"/>
          </w:tcPr>
          <w:p w:rsidR="00575E83" w:rsidRPr="004C0FF4" w:rsidRDefault="00575E83" w:rsidP="002C7CD1">
            <w:pPr>
              <w:spacing w:line="120" w:lineRule="exact"/>
              <w:rPr>
                <w:rFonts w:ascii="Arial" w:hAnsi="Arial" w:cs="Arial"/>
                <w:sz w:val="12"/>
                <w:szCs w:val="12"/>
              </w:rPr>
            </w:pPr>
            <w:r w:rsidRPr="004C0FF4">
              <w:rPr>
                <w:rFonts w:ascii="Arial" w:hAnsi="Arial" w:cs="Arial"/>
                <w:b/>
                <w:sz w:val="12"/>
              </w:rPr>
              <w:t>Ogółem</w:t>
            </w:r>
          </w:p>
        </w:tc>
        <w:tc>
          <w:tcPr>
            <w:tcW w:w="423" w:type="dxa"/>
            <w:tcBorders>
              <w:top w:val="single" w:sz="18" w:space="0" w:color="auto"/>
              <w:left w:val="single" w:sz="18" w:space="0" w:color="auto"/>
              <w:bottom w:val="single" w:sz="8" w:space="0" w:color="auto"/>
              <w:right w:val="single" w:sz="8" w:space="0" w:color="auto"/>
            </w:tcBorders>
            <w:vAlign w:val="center"/>
          </w:tcPr>
          <w:p w:rsidR="00575E83" w:rsidRPr="00C40D29" w:rsidRDefault="00575E83" w:rsidP="002C7CD1">
            <w:pPr>
              <w:spacing w:line="120" w:lineRule="exact"/>
              <w:jc w:val="center"/>
              <w:rPr>
                <w:rFonts w:ascii="Arial" w:hAnsi="Arial" w:cs="Arial"/>
                <w:sz w:val="12"/>
                <w:szCs w:val="12"/>
              </w:rPr>
            </w:pPr>
            <w:r>
              <w:rPr>
                <w:rFonts w:ascii="Arial" w:hAnsi="Arial" w:cs="Arial"/>
                <w:sz w:val="12"/>
                <w:szCs w:val="12"/>
              </w:rPr>
              <w:t>01</w:t>
            </w:r>
          </w:p>
        </w:tc>
        <w:tc>
          <w:tcPr>
            <w:tcW w:w="691" w:type="dxa"/>
            <w:tcBorders>
              <w:top w:val="single" w:sz="18" w:space="0" w:color="auto"/>
              <w:left w:val="single" w:sz="8" w:space="0" w:color="auto"/>
              <w:bottom w:val="single" w:sz="8" w:space="0" w:color="auto"/>
              <w:right w:val="single" w:sz="8" w:space="0" w:color="auto"/>
            </w:tcBorders>
            <w:vAlign w:val="center"/>
          </w:tcPr>
          <w:p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2</w:t>
            </w:r>
          </w:p>
        </w:tc>
        <w:tc>
          <w:tcPr>
            <w:tcW w:w="851" w:type="dxa"/>
            <w:tcBorders>
              <w:top w:val="single" w:sz="18" w:space="0" w:color="auto"/>
              <w:left w:val="single" w:sz="8" w:space="0" w:color="auto"/>
              <w:bottom w:val="single" w:sz="8"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992" w:type="dxa"/>
            <w:tcBorders>
              <w:top w:val="single" w:sz="18" w:space="0" w:color="auto"/>
              <w:left w:val="single" w:sz="8" w:space="0" w:color="auto"/>
              <w:bottom w:val="single" w:sz="8" w:space="0" w:color="auto"/>
              <w:right w:val="single" w:sz="8" w:space="0" w:color="auto"/>
            </w:tcBorders>
            <w:vAlign w:val="center"/>
          </w:tcPr>
          <w:p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2</w:t>
            </w:r>
          </w:p>
        </w:tc>
        <w:tc>
          <w:tcPr>
            <w:tcW w:w="709" w:type="dxa"/>
            <w:tcBorders>
              <w:top w:val="single" w:sz="18" w:space="0" w:color="auto"/>
              <w:left w:val="single" w:sz="8" w:space="0" w:color="auto"/>
              <w:bottom w:val="single" w:sz="8"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708" w:type="dxa"/>
            <w:tcBorders>
              <w:top w:val="single" w:sz="18" w:space="0" w:color="auto"/>
              <w:left w:val="single" w:sz="8" w:space="0" w:color="auto"/>
              <w:bottom w:val="single" w:sz="8"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709" w:type="dxa"/>
            <w:tcBorders>
              <w:top w:val="single" w:sz="18" w:space="0" w:color="auto"/>
              <w:left w:val="single" w:sz="8" w:space="0" w:color="auto"/>
              <w:bottom w:val="single" w:sz="8" w:space="0" w:color="auto"/>
              <w:right w:val="single" w:sz="8" w:space="0" w:color="auto"/>
            </w:tcBorders>
            <w:vAlign w:val="center"/>
          </w:tcPr>
          <w:p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2</w:t>
            </w:r>
          </w:p>
        </w:tc>
        <w:tc>
          <w:tcPr>
            <w:tcW w:w="709" w:type="dxa"/>
            <w:tcBorders>
              <w:top w:val="single" w:sz="18" w:space="0" w:color="auto"/>
              <w:left w:val="single" w:sz="8" w:space="0" w:color="auto"/>
              <w:bottom w:val="single" w:sz="8"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653" w:type="dxa"/>
            <w:tcBorders>
              <w:top w:val="single" w:sz="18" w:space="0" w:color="auto"/>
              <w:left w:val="single" w:sz="8" w:space="0" w:color="auto"/>
              <w:bottom w:val="single" w:sz="8" w:space="0" w:color="auto"/>
              <w:right w:val="single" w:sz="8" w:space="0" w:color="auto"/>
            </w:tcBorders>
            <w:vAlign w:val="center"/>
          </w:tcPr>
          <w:p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1</w:t>
            </w:r>
          </w:p>
        </w:tc>
        <w:tc>
          <w:tcPr>
            <w:tcW w:w="577" w:type="dxa"/>
            <w:tcBorders>
              <w:top w:val="single" w:sz="18" w:space="0" w:color="auto"/>
              <w:left w:val="single" w:sz="8" w:space="0" w:color="auto"/>
              <w:bottom w:val="single" w:sz="8"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613" w:type="dxa"/>
            <w:tcBorders>
              <w:top w:val="single" w:sz="18" w:space="0" w:color="auto"/>
              <w:left w:val="single" w:sz="8" w:space="0" w:color="auto"/>
              <w:bottom w:val="single" w:sz="8"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567" w:type="dxa"/>
            <w:tcBorders>
              <w:top w:val="single" w:sz="18" w:space="0" w:color="auto"/>
              <w:left w:val="single" w:sz="8" w:space="0" w:color="auto"/>
              <w:bottom w:val="single" w:sz="8" w:space="0" w:color="auto"/>
              <w:right w:val="single" w:sz="18" w:space="0" w:color="auto"/>
            </w:tcBorders>
            <w:vAlign w:val="center"/>
          </w:tcPr>
          <w:p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1</w:t>
            </w:r>
          </w:p>
        </w:tc>
      </w:tr>
      <w:tr w:rsidR="00575E83" w:rsidRPr="00C40D29" w:rsidTr="00B56E53">
        <w:trPr>
          <w:cantSplit/>
          <w:trHeight w:val="200"/>
        </w:trPr>
        <w:tc>
          <w:tcPr>
            <w:tcW w:w="304" w:type="dxa"/>
            <w:vMerge w:val="restart"/>
            <w:tcBorders>
              <w:top w:val="nil"/>
            </w:tcBorders>
            <w:textDirection w:val="btLr"/>
            <w:vAlign w:val="center"/>
          </w:tcPr>
          <w:p w:rsidR="00575E83" w:rsidRPr="004C0FF4" w:rsidRDefault="00575E83" w:rsidP="002C7CD1">
            <w:pPr>
              <w:spacing w:after="20" w:line="120" w:lineRule="exact"/>
              <w:ind w:left="85" w:right="85"/>
              <w:jc w:val="center"/>
              <w:rPr>
                <w:rFonts w:ascii="Arial" w:hAnsi="Arial" w:cs="Arial"/>
                <w:b/>
                <w:bCs/>
                <w:sz w:val="12"/>
              </w:rPr>
            </w:pPr>
            <w:r w:rsidRPr="004C0FF4">
              <w:rPr>
                <w:rFonts w:ascii="Arial" w:hAnsi="Arial" w:cs="Arial"/>
                <w:b/>
                <w:bCs/>
                <w:sz w:val="12"/>
              </w:rPr>
              <w:t>w  tym</w:t>
            </w:r>
          </w:p>
        </w:tc>
        <w:tc>
          <w:tcPr>
            <w:tcW w:w="412" w:type="dxa"/>
            <w:vMerge w:val="restart"/>
            <w:tcBorders>
              <w:top w:val="nil"/>
            </w:tcBorders>
            <w:vAlign w:val="center"/>
          </w:tcPr>
          <w:p w:rsidR="00575E83" w:rsidRPr="004C0FF4" w:rsidRDefault="00575E83" w:rsidP="002C7CD1">
            <w:pPr>
              <w:spacing w:after="20" w:line="120" w:lineRule="exact"/>
              <w:ind w:left="85" w:right="85"/>
              <w:rPr>
                <w:rFonts w:ascii="Arial" w:hAnsi="Arial" w:cs="Arial"/>
                <w:b/>
                <w:bCs/>
                <w:sz w:val="12"/>
              </w:rPr>
            </w:pPr>
            <w:r w:rsidRPr="004C0FF4">
              <w:rPr>
                <w:rFonts w:ascii="Arial" w:hAnsi="Arial" w:cs="Arial"/>
                <w:b/>
                <w:bCs/>
                <w:sz w:val="12"/>
              </w:rPr>
              <w:t>K</w:t>
            </w:r>
          </w:p>
        </w:tc>
        <w:tc>
          <w:tcPr>
            <w:tcW w:w="2291" w:type="dxa"/>
            <w:gridSpan w:val="2"/>
            <w:tcBorders>
              <w:top w:val="nil"/>
              <w:right w:val="single" w:sz="18" w:space="0" w:color="auto"/>
            </w:tcBorders>
            <w:vAlign w:val="center"/>
          </w:tcPr>
          <w:p w:rsidR="00575E83" w:rsidRPr="004C0FF4" w:rsidRDefault="00575E83" w:rsidP="002C7CD1">
            <w:pPr>
              <w:spacing w:after="20" w:line="120" w:lineRule="exact"/>
              <w:ind w:left="85" w:right="85"/>
              <w:rPr>
                <w:rFonts w:ascii="Arial" w:hAnsi="Arial" w:cs="Arial"/>
                <w:sz w:val="12"/>
              </w:rPr>
            </w:pPr>
            <w:r w:rsidRPr="004C0FF4">
              <w:rPr>
                <w:rFonts w:ascii="Arial" w:hAnsi="Arial" w:cs="Arial"/>
                <w:sz w:val="12"/>
              </w:rPr>
              <w:t>suma wierszy  od 03 do 08</w:t>
            </w:r>
          </w:p>
        </w:tc>
        <w:tc>
          <w:tcPr>
            <w:tcW w:w="423" w:type="dxa"/>
            <w:tcBorders>
              <w:top w:val="single" w:sz="8" w:space="0" w:color="auto"/>
              <w:left w:val="single" w:sz="18" w:space="0" w:color="auto"/>
              <w:bottom w:val="single" w:sz="4" w:space="0" w:color="auto"/>
              <w:right w:val="single" w:sz="8" w:space="0" w:color="auto"/>
            </w:tcBorders>
            <w:vAlign w:val="center"/>
          </w:tcPr>
          <w:p w:rsidR="00575E83" w:rsidRPr="00C40D29" w:rsidRDefault="00575E83" w:rsidP="002C7CD1">
            <w:pPr>
              <w:spacing w:before="100" w:beforeAutospacing="1" w:after="100" w:afterAutospacing="1"/>
              <w:ind w:left="85" w:right="85"/>
              <w:jc w:val="center"/>
              <w:rPr>
                <w:rFonts w:ascii="Arial" w:hAnsi="Arial" w:cs="Arial"/>
                <w:sz w:val="12"/>
              </w:rPr>
            </w:pPr>
            <w:r w:rsidRPr="00C40D29">
              <w:rPr>
                <w:rFonts w:ascii="Arial" w:hAnsi="Arial" w:cs="Arial"/>
                <w:sz w:val="12"/>
              </w:rPr>
              <w:t>0</w:t>
            </w:r>
            <w:r>
              <w:rPr>
                <w:rFonts w:ascii="Arial" w:hAnsi="Arial" w:cs="Arial"/>
                <w:sz w:val="12"/>
              </w:rPr>
              <w:t>2</w:t>
            </w:r>
          </w:p>
        </w:tc>
        <w:tc>
          <w:tcPr>
            <w:tcW w:w="691" w:type="dxa"/>
            <w:tcBorders>
              <w:top w:val="single" w:sz="8" w:space="0" w:color="auto"/>
              <w:left w:val="single" w:sz="8" w:space="0" w:color="auto"/>
              <w:bottom w:val="single" w:sz="4" w:space="0" w:color="auto"/>
              <w:right w:val="single" w:sz="8" w:space="0" w:color="auto"/>
            </w:tcBorders>
            <w:vAlign w:val="center"/>
          </w:tcPr>
          <w:p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2</w:t>
            </w:r>
          </w:p>
        </w:tc>
        <w:tc>
          <w:tcPr>
            <w:tcW w:w="851" w:type="dxa"/>
            <w:tcBorders>
              <w:top w:val="single" w:sz="8" w:space="0" w:color="auto"/>
              <w:left w:val="single" w:sz="8" w:space="0" w:color="auto"/>
              <w:bottom w:val="single" w:sz="4"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992" w:type="dxa"/>
            <w:tcBorders>
              <w:top w:val="single" w:sz="8" w:space="0" w:color="auto"/>
              <w:left w:val="single" w:sz="8" w:space="0" w:color="auto"/>
              <w:bottom w:val="single" w:sz="4" w:space="0" w:color="auto"/>
              <w:right w:val="single" w:sz="8" w:space="0" w:color="auto"/>
            </w:tcBorders>
            <w:vAlign w:val="center"/>
          </w:tcPr>
          <w:p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2</w:t>
            </w:r>
          </w:p>
        </w:tc>
        <w:tc>
          <w:tcPr>
            <w:tcW w:w="709" w:type="dxa"/>
            <w:tcBorders>
              <w:top w:val="single" w:sz="8" w:space="0" w:color="auto"/>
              <w:left w:val="single" w:sz="8" w:space="0" w:color="auto"/>
              <w:bottom w:val="single" w:sz="4"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708" w:type="dxa"/>
            <w:tcBorders>
              <w:top w:val="single" w:sz="8" w:space="0" w:color="auto"/>
              <w:left w:val="single" w:sz="8" w:space="0" w:color="auto"/>
              <w:bottom w:val="single" w:sz="4"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709" w:type="dxa"/>
            <w:tcBorders>
              <w:top w:val="single" w:sz="8" w:space="0" w:color="auto"/>
              <w:left w:val="single" w:sz="8" w:space="0" w:color="auto"/>
              <w:bottom w:val="single" w:sz="4" w:space="0" w:color="auto"/>
              <w:right w:val="single" w:sz="8" w:space="0" w:color="auto"/>
            </w:tcBorders>
            <w:vAlign w:val="center"/>
          </w:tcPr>
          <w:p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2</w:t>
            </w:r>
          </w:p>
        </w:tc>
        <w:tc>
          <w:tcPr>
            <w:tcW w:w="709" w:type="dxa"/>
            <w:tcBorders>
              <w:top w:val="single" w:sz="8" w:space="0" w:color="auto"/>
              <w:left w:val="single" w:sz="8" w:space="0" w:color="auto"/>
              <w:bottom w:val="single" w:sz="4"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653" w:type="dxa"/>
            <w:tcBorders>
              <w:top w:val="single" w:sz="8" w:space="0" w:color="auto"/>
              <w:left w:val="single" w:sz="8" w:space="0" w:color="auto"/>
              <w:bottom w:val="single" w:sz="4" w:space="0" w:color="auto"/>
              <w:right w:val="single" w:sz="8" w:space="0" w:color="auto"/>
            </w:tcBorders>
            <w:vAlign w:val="center"/>
          </w:tcPr>
          <w:p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1</w:t>
            </w:r>
          </w:p>
        </w:tc>
        <w:tc>
          <w:tcPr>
            <w:tcW w:w="577" w:type="dxa"/>
            <w:tcBorders>
              <w:top w:val="single" w:sz="8" w:space="0" w:color="auto"/>
              <w:left w:val="single" w:sz="8" w:space="0" w:color="auto"/>
              <w:bottom w:val="single" w:sz="4"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613" w:type="dxa"/>
            <w:tcBorders>
              <w:top w:val="single" w:sz="8" w:space="0" w:color="auto"/>
              <w:left w:val="single" w:sz="8" w:space="0" w:color="auto"/>
              <w:bottom w:val="single" w:sz="4" w:space="0" w:color="auto"/>
              <w:right w:val="single" w:sz="8" w:space="0" w:color="auto"/>
            </w:tcBorders>
            <w:vAlign w:val="center"/>
          </w:tcPr>
          <w:p w:rsidR="00575E83" w:rsidRPr="00CB6188" w:rsidRDefault="00575E83">
            <w:pPr>
              <w:jc w:val="right"/>
              <w:rPr>
                <w:rFonts w:ascii="Arial" w:hAnsi="Arial" w:cs="Arial"/>
                <w:color w:val="000000"/>
                <w:sz w:val="12"/>
                <w:szCs w:val="12"/>
              </w:rPr>
            </w:pPr>
          </w:p>
        </w:tc>
        <w:tc>
          <w:tcPr>
            <w:tcW w:w="567" w:type="dxa"/>
            <w:tcBorders>
              <w:top w:val="single" w:sz="8" w:space="0" w:color="auto"/>
              <w:left w:val="single" w:sz="8" w:space="0" w:color="auto"/>
              <w:bottom w:val="single" w:sz="4" w:space="0" w:color="auto"/>
              <w:right w:val="single" w:sz="18" w:space="0" w:color="auto"/>
            </w:tcBorders>
            <w:vAlign w:val="center"/>
          </w:tcPr>
          <w:p w:rsidR="00575E83" w:rsidRPr="00CB6188" w:rsidRDefault="00575E83">
            <w:pPr>
              <w:jc w:val="right"/>
              <w:rPr>
                <w:rFonts w:ascii="Arial" w:hAnsi="Arial" w:cs="Arial"/>
                <w:color w:val="000000"/>
                <w:sz w:val="12"/>
                <w:szCs w:val="12"/>
              </w:rPr>
            </w:pPr>
            <w:r w:rsidRPr="00CB6188">
              <w:rPr>
                <w:rFonts w:ascii="Arial" w:hAnsi="Arial" w:cs="Arial"/>
                <w:color w:val="000000"/>
                <w:sz w:val="12"/>
                <w:szCs w:val="12"/>
              </w:rPr>
              <w:t>1</w:t>
            </w:r>
          </w:p>
        </w:tc>
      </w:tr>
      <w:tr w:rsidR="007C3983" w:rsidRPr="00C40D29" w:rsidTr="00B56E53">
        <w:trPr>
          <w:cantSplit/>
          <w:trHeight w:val="200"/>
        </w:trPr>
        <w:tc>
          <w:tcPr>
            <w:tcW w:w="304" w:type="dxa"/>
            <w:vMerge/>
          </w:tcPr>
          <w:p w:rsidR="007C3983" w:rsidRPr="004C0FF4" w:rsidRDefault="007C3983" w:rsidP="002C7CD1">
            <w:pPr>
              <w:spacing w:after="20" w:line="120" w:lineRule="exact"/>
              <w:ind w:left="85" w:right="85"/>
              <w:rPr>
                <w:rFonts w:ascii="Arial" w:hAnsi="Arial" w:cs="Arial"/>
                <w:sz w:val="12"/>
              </w:rPr>
            </w:pPr>
          </w:p>
        </w:tc>
        <w:tc>
          <w:tcPr>
            <w:tcW w:w="412" w:type="dxa"/>
            <w:vMerge/>
            <w:vAlign w:val="center"/>
          </w:tcPr>
          <w:p w:rsidR="007C3983" w:rsidRPr="004C0FF4" w:rsidRDefault="007C3983" w:rsidP="002C7CD1">
            <w:pPr>
              <w:spacing w:after="20" w:line="120" w:lineRule="exact"/>
              <w:ind w:left="85" w:right="85"/>
              <w:rPr>
                <w:rFonts w:ascii="Arial" w:hAnsi="Arial" w:cs="Arial"/>
                <w:sz w:val="12"/>
              </w:rPr>
            </w:pPr>
          </w:p>
        </w:tc>
        <w:tc>
          <w:tcPr>
            <w:tcW w:w="732" w:type="dxa"/>
            <w:vMerge w:val="restart"/>
            <w:tcBorders>
              <w:top w:val="single" w:sz="4" w:space="0" w:color="auto"/>
            </w:tcBorders>
            <w:vAlign w:val="center"/>
          </w:tcPr>
          <w:p w:rsidR="007C3983" w:rsidRPr="004C0FF4" w:rsidRDefault="007C3983" w:rsidP="002C7CD1">
            <w:pPr>
              <w:spacing w:after="20" w:line="120" w:lineRule="exact"/>
              <w:ind w:left="85" w:right="85"/>
              <w:rPr>
                <w:rFonts w:ascii="Arial" w:hAnsi="Arial" w:cs="Arial"/>
                <w:sz w:val="12"/>
              </w:rPr>
            </w:pPr>
            <w:r w:rsidRPr="004C0FF4">
              <w:rPr>
                <w:rFonts w:ascii="Arial" w:hAnsi="Arial" w:cs="Arial"/>
                <w:sz w:val="12"/>
              </w:rPr>
              <w:t>z oskar-żenia</w:t>
            </w:r>
          </w:p>
        </w:tc>
        <w:tc>
          <w:tcPr>
            <w:tcW w:w="1559" w:type="dxa"/>
            <w:tcBorders>
              <w:right w:val="single" w:sz="18" w:space="0" w:color="auto"/>
            </w:tcBorders>
            <w:vAlign w:val="center"/>
          </w:tcPr>
          <w:p w:rsidR="007C3983" w:rsidRPr="00C40D29" w:rsidRDefault="007C3983" w:rsidP="002C7CD1">
            <w:pPr>
              <w:spacing w:after="20" w:line="120" w:lineRule="exact"/>
              <w:ind w:left="85" w:right="85"/>
              <w:rPr>
                <w:rFonts w:ascii="Arial" w:hAnsi="Arial" w:cs="Arial"/>
                <w:sz w:val="12"/>
              </w:rPr>
            </w:pPr>
            <w:r w:rsidRPr="00C40D29">
              <w:rPr>
                <w:rFonts w:ascii="Arial" w:hAnsi="Arial" w:cs="Arial"/>
                <w:sz w:val="12"/>
              </w:rPr>
              <w:t>publicznego</w:t>
            </w:r>
          </w:p>
        </w:tc>
        <w:tc>
          <w:tcPr>
            <w:tcW w:w="423" w:type="dxa"/>
            <w:tcBorders>
              <w:top w:val="single" w:sz="4" w:space="0" w:color="auto"/>
              <w:left w:val="single" w:sz="18" w:space="0" w:color="auto"/>
              <w:bottom w:val="single" w:sz="4" w:space="0" w:color="auto"/>
              <w:right w:val="single" w:sz="4" w:space="0" w:color="auto"/>
            </w:tcBorders>
            <w:vAlign w:val="center"/>
          </w:tcPr>
          <w:p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3</w:t>
            </w:r>
          </w:p>
        </w:tc>
        <w:tc>
          <w:tcPr>
            <w:tcW w:w="691"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r w:rsidRPr="00CB6188">
              <w:rPr>
                <w:rFonts w:ascii="Arial" w:hAnsi="Arial" w:cs="Arial"/>
                <w:color w:val="000000"/>
                <w:sz w:val="12"/>
                <w:szCs w:val="12"/>
              </w:rPr>
              <w:t>2</w:t>
            </w:r>
          </w:p>
        </w:tc>
        <w:tc>
          <w:tcPr>
            <w:tcW w:w="851"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r w:rsidRPr="00CB6188">
              <w:rPr>
                <w:rFonts w:ascii="Arial" w:hAnsi="Arial" w:cs="Arial"/>
                <w:color w:val="000000"/>
                <w:sz w:val="12"/>
                <w:szCs w:val="12"/>
              </w:rPr>
              <w:t>2</w:t>
            </w:r>
          </w:p>
        </w:tc>
        <w:tc>
          <w:tcPr>
            <w:tcW w:w="709" w:type="dxa"/>
            <w:tcBorders>
              <w:top w:val="single" w:sz="4" w:space="0" w:color="auto"/>
              <w:left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r w:rsidRPr="00CB6188">
              <w:rPr>
                <w:rFonts w:ascii="Arial" w:hAnsi="Arial" w:cs="Arial"/>
                <w:color w:val="000000"/>
                <w:sz w:val="12"/>
                <w:szCs w:val="12"/>
              </w:rPr>
              <w:t>2</w:t>
            </w:r>
          </w:p>
        </w:tc>
        <w:tc>
          <w:tcPr>
            <w:tcW w:w="70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r w:rsidRPr="00CB6188">
              <w:rPr>
                <w:rFonts w:ascii="Arial" w:hAnsi="Arial" w:cs="Arial"/>
                <w:color w:val="000000"/>
                <w:sz w:val="12"/>
                <w:szCs w:val="12"/>
              </w:rPr>
              <w:t>1</w:t>
            </w:r>
          </w:p>
        </w:tc>
        <w:tc>
          <w:tcPr>
            <w:tcW w:w="577"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rsidR="007C3983" w:rsidRPr="00CB6188" w:rsidRDefault="007C3983">
            <w:pPr>
              <w:jc w:val="right"/>
              <w:rPr>
                <w:rFonts w:ascii="Arial" w:hAnsi="Arial" w:cs="Arial"/>
                <w:color w:val="000000"/>
                <w:sz w:val="12"/>
                <w:szCs w:val="12"/>
              </w:rPr>
            </w:pPr>
            <w:r w:rsidRPr="00CB6188">
              <w:rPr>
                <w:rFonts w:ascii="Arial" w:hAnsi="Arial" w:cs="Arial"/>
                <w:color w:val="000000"/>
                <w:sz w:val="12"/>
                <w:szCs w:val="12"/>
              </w:rPr>
              <w:t>1</w:t>
            </w:r>
          </w:p>
        </w:tc>
      </w:tr>
      <w:tr w:rsidR="007C3983" w:rsidRPr="00C40D29" w:rsidTr="00B56E53">
        <w:trPr>
          <w:cantSplit/>
          <w:trHeight w:val="200"/>
        </w:trPr>
        <w:tc>
          <w:tcPr>
            <w:tcW w:w="304" w:type="dxa"/>
            <w:vMerge/>
          </w:tcPr>
          <w:p w:rsidR="007C3983" w:rsidRPr="00C40D29" w:rsidRDefault="007C3983" w:rsidP="002C7CD1">
            <w:pPr>
              <w:spacing w:after="20" w:line="120" w:lineRule="exact"/>
              <w:ind w:left="85" w:right="85"/>
              <w:rPr>
                <w:rFonts w:ascii="Arial" w:hAnsi="Arial" w:cs="Arial"/>
                <w:sz w:val="12"/>
              </w:rPr>
            </w:pPr>
          </w:p>
        </w:tc>
        <w:tc>
          <w:tcPr>
            <w:tcW w:w="412" w:type="dxa"/>
            <w:vMerge/>
            <w:vAlign w:val="center"/>
          </w:tcPr>
          <w:p w:rsidR="007C3983" w:rsidRPr="00C40D29" w:rsidRDefault="007C3983" w:rsidP="002C7CD1">
            <w:pPr>
              <w:spacing w:after="20" w:line="120" w:lineRule="exact"/>
              <w:ind w:left="85" w:right="85"/>
              <w:rPr>
                <w:rFonts w:ascii="Arial" w:hAnsi="Arial" w:cs="Arial"/>
                <w:sz w:val="12"/>
              </w:rPr>
            </w:pPr>
          </w:p>
        </w:tc>
        <w:tc>
          <w:tcPr>
            <w:tcW w:w="732" w:type="dxa"/>
            <w:vMerge/>
            <w:vAlign w:val="center"/>
          </w:tcPr>
          <w:p w:rsidR="007C3983" w:rsidRPr="00C40D29" w:rsidRDefault="007C3983" w:rsidP="002C7CD1">
            <w:pPr>
              <w:spacing w:after="20" w:line="120" w:lineRule="exact"/>
              <w:ind w:left="85" w:right="85"/>
              <w:rPr>
                <w:rFonts w:ascii="Arial" w:hAnsi="Arial" w:cs="Arial"/>
                <w:sz w:val="12"/>
              </w:rPr>
            </w:pPr>
          </w:p>
        </w:tc>
        <w:tc>
          <w:tcPr>
            <w:tcW w:w="1559" w:type="dxa"/>
            <w:tcBorders>
              <w:right w:val="single" w:sz="18" w:space="0" w:color="auto"/>
            </w:tcBorders>
            <w:vAlign w:val="center"/>
          </w:tcPr>
          <w:p w:rsidR="007C3983" w:rsidRPr="00C40D29" w:rsidRDefault="007C3983" w:rsidP="002C7CD1">
            <w:pPr>
              <w:spacing w:after="20" w:line="120" w:lineRule="exact"/>
              <w:ind w:left="85" w:right="85"/>
              <w:rPr>
                <w:rFonts w:ascii="Arial" w:hAnsi="Arial" w:cs="Arial"/>
                <w:sz w:val="12"/>
              </w:rPr>
            </w:pPr>
            <w:r w:rsidRPr="00C40D29">
              <w:rPr>
                <w:rFonts w:ascii="Arial" w:hAnsi="Arial" w:cs="Arial"/>
                <w:sz w:val="12"/>
                <w:szCs w:val="12"/>
              </w:rPr>
              <w:t>tryb art. 55 § 1 kpk</w:t>
            </w:r>
          </w:p>
        </w:tc>
        <w:tc>
          <w:tcPr>
            <w:tcW w:w="423" w:type="dxa"/>
            <w:tcBorders>
              <w:top w:val="single" w:sz="4" w:space="0" w:color="auto"/>
              <w:left w:val="single" w:sz="18" w:space="0" w:color="auto"/>
              <w:bottom w:val="single" w:sz="4" w:space="0" w:color="auto"/>
              <w:right w:val="single" w:sz="4" w:space="0" w:color="auto"/>
            </w:tcBorders>
            <w:vAlign w:val="center"/>
          </w:tcPr>
          <w:p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4</w:t>
            </w:r>
          </w:p>
        </w:tc>
        <w:tc>
          <w:tcPr>
            <w:tcW w:w="691"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rsidR="007C3983" w:rsidRPr="00CB6188" w:rsidRDefault="007C3983">
            <w:pPr>
              <w:jc w:val="right"/>
              <w:rPr>
                <w:rFonts w:ascii="Arial" w:hAnsi="Arial" w:cs="Arial"/>
                <w:color w:val="000000"/>
                <w:sz w:val="12"/>
                <w:szCs w:val="12"/>
              </w:rPr>
            </w:pPr>
          </w:p>
        </w:tc>
      </w:tr>
      <w:tr w:rsidR="007C3983" w:rsidRPr="00C40D29" w:rsidTr="00B56E53">
        <w:trPr>
          <w:cantSplit/>
          <w:trHeight w:val="200"/>
        </w:trPr>
        <w:tc>
          <w:tcPr>
            <w:tcW w:w="304" w:type="dxa"/>
            <w:vMerge/>
          </w:tcPr>
          <w:p w:rsidR="007C3983" w:rsidRPr="00C40D29" w:rsidRDefault="007C3983" w:rsidP="002C7CD1">
            <w:pPr>
              <w:spacing w:after="20" w:line="120" w:lineRule="exact"/>
              <w:ind w:left="85" w:right="85"/>
              <w:rPr>
                <w:rFonts w:ascii="Arial" w:hAnsi="Arial" w:cs="Arial"/>
                <w:sz w:val="12"/>
              </w:rPr>
            </w:pPr>
          </w:p>
        </w:tc>
        <w:tc>
          <w:tcPr>
            <w:tcW w:w="412" w:type="dxa"/>
            <w:vMerge/>
            <w:vAlign w:val="center"/>
          </w:tcPr>
          <w:p w:rsidR="007C3983" w:rsidRPr="00C40D29" w:rsidRDefault="007C3983" w:rsidP="002C7CD1">
            <w:pPr>
              <w:spacing w:after="20" w:line="120" w:lineRule="exact"/>
              <w:ind w:left="85" w:right="85"/>
              <w:rPr>
                <w:rFonts w:ascii="Arial" w:hAnsi="Arial" w:cs="Arial"/>
                <w:sz w:val="12"/>
              </w:rPr>
            </w:pPr>
          </w:p>
        </w:tc>
        <w:tc>
          <w:tcPr>
            <w:tcW w:w="732" w:type="dxa"/>
            <w:vMerge/>
            <w:vAlign w:val="center"/>
          </w:tcPr>
          <w:p w:rsidR="007C3983" w:rsidRPr="00C40D29" w:rsidRDefault="007C3983" w:rsidP="002C7CD1">
            <w:pPr>
              <w:spacing w:after="20" w:line="120" w:lineRule="exact"/>
              <w:ind w:left="85" w:right="85"/>
              <w:rPr>
                <w:rFonts w:ascii="Arial" w:hAnsi="Arial" w:cs="Arial"/>
                <w:sz w:val="12"/>
              </w:rPr>
            </w:pPr>
          </w:p>
        </w:tc>
        <w:tc>
          <w:tcPr>
            <w:tcW w:w="1559" w:type="dxa"/>
            <w:tcBorders>
              <w:right w:val="single" w:sz="18" w:space="0" w:color="auto"/>
            </w:tcBorders>
            <w:vAlign w:val="center"/>
          </w:tcPr>
          <w:p w:rsidR="007C3983" w:rsidRPr="00C40D29" w:rsidRDefault="007C3983" w:rsidP="002C7CD1">
            <w:pPr>
              <w:spacing w:after="20" w:line="120" w:lineRule="exact"/>
              <w:ind w:left="85" w:right="85"/>
              <w:rPr>
                <w:rFonts w:ascii="Arial" w:hAnsi="Arial" w:cs="Arial"/>
                <w:sz w:val="12"/>
                <w:szCs w:val="12"/>
              </w:rPr>
            </w:pPr>
            <w:r w:rsidRPr="00C40D29">
              <w:rPr>
                <w:rFonts w:ascii="Arial" w:hAnsi="Arial" w:cs="Arial"/>
                <w:sz w:val="12"/>
              </w:rPr>
              <w:t>prywatnego</w:t>
            </w:r>
          </w:p>
        </w:tc>
        <w:tc>
          <w:tcPr>
            <w:tcW w:w="423" w:type="dxa"/>
            <w:tcBorders>
              <w:top w:val="single" w:sz="4" w:space="0" w:color="auto"/>
              <w:left w:val="single" w:sz="18" w:space="0" w:color="auto"/>
              <w:bottom w:val="single" w:sz="4" w:space="0" w:color="auto"/>
              <w:right w:val="single" w:sz="4" w:space="0" w:color="auto"/>
            </w:tcBorders>
            <w:vAlign w:val="center"/>
          </w:tcPr>
          <w:p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5</w:t>
            </w:r>
          </w:p>
        </w:tc>
        <w:tc>
          <w:tcPr>
            <w:tcW w:w="691"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rsidR="007C3983" w:rsidRPr="00CB6188" w:rsidRDefault="007C3983">
            <w:pPr>
              <w:jc w:val="right"/>
              <w:rPr>
                <w:rFonts w:ascii="Arial" w:hAnsi="Arial" w:cs="Arial"/>
                <w:color w:val="000000"/>
                <w:sz w:val="12"/>
                <w:szCs w:val="12"/>
              </w:rPr>
            </w:pPr>
          </w:p>
        </w:tc>
      </w:tr>
      <w:tr w:rsidR="007C3983" w:rsidRPr="00C40D29" w:rsidTr="00B56E53">
        <w:trPr>
          <w:cantSplit/>
          <w:trHeight w:val="200"/>
        </w:trPr>
        <w:tc>
          <w:tcPr>
            <w:tcW w:w="304" w:type="dxa"/>
            <w:vMerge/>
          </w:tcPr>
          <w:p w:rsidR="007C3983" w:rsidRPr="00C40D29" w:rsidRDefault="007C3983" w:rsidP="002C7CD1">
            <w:pPr>
              <w:spacing w:after="20" w:line="120" w:lineRule="exact"/>
              <w:ind w:left="85" w:right="85"/>
              <w:rPr>
                <w:rFonts w:ascii="Arial" w:hAnsi="Arial" w:cs="Arial"/>
                <w:sz w:val="12"/>
              </w:rPr>
            </w:pPr>
          </w:p>
        </w:tc>
        <w:tc>
          <w:tcPr>
            <w:tcW w:w="412" w:type="dxa"/>
            <w:vMerge/>
            <w:vAlign w:val="center"/>
          </w:tcPr>
          <w:p w:rsidR="007C3983" w:rsidRPr="00C40D29" w:rsidRDefault="007C3983" w:rsidP="002C7CD1">
            <w:pPr>
              <w:spacing w:after="20" w:line="120" w:lineRule="exact"/>
              <w:ind w:left="85" w:right="85"/>
              <w:rPr>
                <w:rFonts w:ascii="Arial" w:hAnsi="Arial" w:cs="Arial"/>
                <w:sz w:val="12"/>
              </w:rPr>
            </w:pPr>
          </w:p>
        </w:tc>
        <w:tc>
          <w:tcPr>
            <w:tcW w:w="2291" w:type="dxa"/>
            <w:gridSpan w:val="2"/>
            <w:tcBorders>
              <w:bottom w:val="single" w:sz="4" w:space="0" w:color="auto"/>
              <w:right w:val="single" w:sz="18" w:space="0" w:color="auto"/>
            </w:tcBorders>
            <w:vAlign w:val="center"/>
          </w:tcPr>
          <w:p w:rsidR="007C3983" w:rsidRPr="00C40D29" w:rsidRDefault="007C3983" w:rsidP="002C7CD1">
            <w:pPr>
              <w:spacing w:after="20" w:line="120" w:lineRule="exact"/>
              <w:ind w:left="85" w:right="85"/>
              <w:rPr>
                <w:rFonts w:ascii="Arial" w:hAnsi="Arial" w:cs="Arial"/>
                <w:sz w:val="12"/>
              </w:rPr>
            </w:pPr>
            <w:r w:rsidRPr="00C40D29">
              <w:rPr>
                <w:rFonts w:ascii="Arial" w:hAnsi="Arial" w:cs="Arial"/>
                <w:sz w:val="12"/>
                <w:szCs w:val="12"/>
              </w:rPr>
              <w:t>wyroki łączne</w:t>
            </w:r>
          </w:p>
        </w:tc>
        <w:tc>
          <w:tcPr>
            <w:tcW w:w="423" w:type="dxa"/>
            <w:tcBorders>
              <w:top w:val="single" w:sz="4" w:space="0" w:color="auto"/>
              <w:left w:val="single" w:sz="18" w:space="0" w:color="auto"/>
              <w:bottom w:val="single" w:sz="4" w:space="0" w:color="auto"/>
              <w:right w:val="single" w:sz="4" w:space="0" w:color="auto"/>
            </w:tcBorders>
            <w:vAlign w:val="center"/>
          </w:tcPr>
          <w:p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6</w:t>
            </w:r>
          </w:p>
        </w:tc>
        <w:tc>
          <w:tcPr>
            <w:tcW w:w="691"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rsidR="007C3983" w:rsidRPr="00CB6188" w:rsidRDefault="007C3983">
            <w:pPr>
              <w:jc w:val="right"/>
              <w:rPr>
                <w:rFonts w:ascii="Arial" w:hAnsi="Arial" w:cs="Arial"/>
                <w:color w:val="000000"/>
                <w:sz w:val="12"/>
                <w:szCs w:val="12"/>
              </w:rPr>
            </w:pPr>
          </w:p>
        </w:tc>
      </w:tr>
      <w:tr w:rsidR="007C3983" w:rsidRPr="00C40D29" w:rsidTr="00B56E53">
        <w:trPr>
          <w:cantSplit/>
          <w:trHeight w:val="200"/>
        </w:trPr>
        <w:tc>
          <w:tcPr>
            <w:tcW w:w="304" w:type="dxa"/>
            <w:vMerge/>
          </w:tcPr>
          <w:p w:rsidR="007C3983" w:rsidRPr="00C40D29" w:rsidRDefault="007C3983" w:rsidP="002C7CD1">
            <w:pPr>
              <w:spacing w:after="20" w:line="120" w:lineRule="exact"/>
              <w:ind w:left="85" w:right="85"/>
              <w:rPr>
                <w:rFonts w:ascii="Arial" w:hAnsi="Arial" w:cs="Arial"/>
                <w:sz w:val="12"/>
              </w:rPr>
            </w:pPr>
          </w:p>
        </w:tc>
        <w:tc>
          <w:tcPr>
            <w:tcW w:w="412" w:type="dxa"/>
            <w:vMerge/>
            <w:vAlign w:val="center"/>
          </w:tcPr>
          <w:p w:rsidR="007C3983" w:rsidRPr="00C40D29" w:rsidRDefault="007C3983" w:rsidP="002C7CD1">
            <w:pPr>
              <w:spacing w:after="20" w:line="120" w:lineRule="exact"/>
              <w:ind w:left="85" w:right="85"/>
              <w:rPr>
                <w:rFonts w:ascii="Arial" w:hAnsi="Arial" w:cs="Arial"/>
                <w:sz w:val="12"/>
              </w:rPr>
            </w:pPr>
          </w:p>
        </w:tc>
        <w:tc>
          <w:tcPr>
            <w:tcW w:w="2291" w:type="dxa"/>
            <w:gridSpan w:val="2"/>
            <w:tcBorders>
              <w:top w:val="single" w:sz="4" w:space="0" w:color="auto"/>
              <w:right w:val="single" w:sz="18" w:space="0" w:color="auto"/>
            </w:tcBorders>
            <w:vAlign w:val="center"/>
          </w:tcPr>
          <w:p w:rsidR="007C3983" w:rsidRPr="00C40D29" w:rsidRDefault="007C3983" w:rsidP="002C7CD1">
            <w:pPr>
              <w:spacing w:after="20" w:line="120" w:lineRule="exact"/>
              <w:ind w:left="85" w:right="85"/>
              <w:rPr>
                <w:rFonts w:ascii="Arial" w:hAnsi="Arial" w:cs="Arial"/>
                <w:sz w:val="12"/>
              </w:rPr>
            </w:pPr>
            <w:r w:rsidRPr="00C40D29">
              <w:rPr>
                <w:rFonts w:ascii="Arial" w:hAnsi="Arial" w:cs="Arial"/>
                <w:sz w:val="12"/>
              </w:rPr>
              <w:t>skarbowe</w:t>
            </w:r>
          </w:p>
        </w:tc>
        <w:tc>
          <w:tcPr>
            <w:tcW w:w="423" w:type="dxa"/>
            <w:tcBorders>
              <w:top w:val="single" w:sz="4" w:space="0" w:color="auto"/>
              <w:left w:val="single" w:sz="18" w:space="0" w:color="auto"/>
              <w:bottom w:val="single" w:sz="4" w:space="0" w:color="auto"/>
              <w:right w:val="single" w:sz="4" w:space="0" w:color="auto"/>
            </w:tcBorders>
            <w:vAlign w:val="center"/>
          </w:tcPr>
          <w:p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7</w:t>
            </w:r>
          </w:p>
        </w:tc>
        <w:tc>
          <w:tcPr>
            <w:tcW w:w="691"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rsidR="007C3983" w:rsidRPr="00CB6188" w:rsidRDefault="007C3983">
            <w:pPr>
              <w:jc w:val="right"/>
              <w:rPr>
                <w:rFonts w:ascii="Arial" w:hAnsi="Arial" w:cs="Arial"/>
                <w:color w:val="000000"/>
                <w:sz w:val="12"/>
                <w:szCs w:val="12"/>
              </w:rPr>
            </w:pPr>
          </w:p>
        </w:tc>
      </w:tr>
      <w:tr w:rsidR="007C3983" w:rsidRPr="00C40D29" w:rsidTr="00B56E53">
        <w:trPr>
          <w:cantSplit/>
          <w:trHeight w:val="200"/>
        </w:trPr>
        <w:tc>
          <w:tcPr>
            <w:tcW w:w="304" w:type="dxa"/>
            <w:vMerge/>
          </w:tcPr>
          <w:p w:rsidR="007C3983" w:rsidRPr="00C40D29" w:rsidRDefault="007C3983" w:rsidP="002C7CD1">
            <w:pPr>
              <w:spacing w:after="20" w:line="120" w:lineRule="exact"/>
              <w:ind w:left="85" w:right="85"/>
              <w:rPr>
                <w:rFonts w:ascii="Arial" w:hAnsi="Arial" w:cs="Arial"/>
                <w:sz w:val="12"/>
              </w:rPr>
            </w:pPr>
          </w:p>
        </w:tc>
        <w:tc>
          <w:tcPr>
            <w:tcW w:w="412" w:type="dxa"/>
            <w:vMerge/>
            <w:tcBorders>
              <w:bottom w:val="single" w:sz="4" w:space="0" w:color="auto"/>
            </w:tcBorders>
            <w:vAlign w:val="center"/>
          </w:tcPr>
          <w:p w:rsidR="007C3983" w:rsidRPr="00C40D29" w:rsidRDefault="007C3983" w:rsidP="002C7CD1">
            <w:pPr>
              <w:spacing w:after="20" w:line="120" w:lineRule="exact"/>
              <w:ind w:left="85" w:right="85"/>
              <w:rPr>
                <w:rFonts w:ascii="Arial" w:hAnsi="Arial" w:cs="Arial"/>
                <w:sz w:val="12"/>
              </w:rPr>
            </w:pPr>
          </w:p>
        </w:tc>
        <w:tc>
          <w:tcPr>
            <w:tcW w:w="2291" w:type="dxa"/>
            <w:gridSpan w:val="2"/>
            <w:tcBorders>
              <w:top w:val="single" w:sz="4" w:space="0" w:color="auto"/>
              <w:bottom w:val="single" w:sz="4" w:space="0" w:color="auto"/>
              <w:right w:val="single" w:sz="18" w:space="0" w:color="auto"/>
            </w:tcBorders>
            <w:vAlign w:val="center"/>
          </w:tcPr>
          <w:p w:rsidR="007C3983" w:rsidRPr="00C40D29" w:rsidRDefault="007C3983" w:rsidP="002C7CD1">
            <w:pPr>
              <w:spacing w:after="20" w:line="120" w:lineRule="exact"/>
              <w:ind w:left="85" w:right="85"/>
              <w:rPr>
                <w:rFonts w:ascii="Arial" w:hAnsi="Arial" w:cs="Arial"/>
                <w:sz w:val="12"/>
              </w:rPr>
            </w:pPr>
            <w:r w:rsidRPr="00C40D29">
              <w:rPr>
                <w:rFonts w:ascii="Arial" w:hAnsi="Arial" w:cs="Arial"/>
                <w:sz w:val="12"/>
              </w:rPr>
              <w:t>odpowiedzialność podmiotów zbiorowych</w:t>
            </w:r>
          </w:p>
        </w:tc>
        <w:tc>
          <w:tcPr>
            <w:tcW w:w="423" w:type="dxa"/>
            <w:tcBorders>
              <w:top w:val="single" w:sz="4" w:space="0" w:color="auto"/>
              <w:left w:val="single" w:sz="18" w:space="0" w:color="auto"/>
              <w:bottom w:val="single" w:sz="4" w:space="0" w:color="auto"/>
              <w:right w:val="single" w:sz="4" w:space="0" w:color="auto"/>
            </w:tcBorders>
            <w:vAlign w:val="center"/>
          </w:tcPr>
          <w:p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8</w:t>
            </w:r>
          </w:p>
        </w:tc>
        <w:tc>
          <w:tcPr>
            <w:tcW w:w="691"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rsidR="007C3983" w:rsidRPr="00CB6188" w:rsidRDefault="007C3983">
            <w:pPr>
              <w:jc w:val="right"/>
              <w:rPr>
                <w:rFonts w:ascii="Arial" w:hAnsi="Arial" w:cs="Arial"/>
                <w:color w:val="000000"/>
                <w:sz w:val="12"/>
                <w:szCs w:val="12"/>
              </w:rPr>
            </w:pPr>
          </w:p>
        </w:tc>
      </w:tr>
      <w:tr w:rsidR="007C3983" w:rsidRPr="00C40D29" w:rsidTr="00B56E53">
        <w:trPr>
          <w:cantSplit/>
          <w:trHeight w:val="200"/>
        </w:trPr>
        <w:tc>
          <w:tcPr>
            <w:tcW w:w="304" w:type="dxa"/>
            <w:vMerge/>
          </w:tcPr>
          <w:p w:rsidR="007C3983" w:rsidRPr="00C40D29" w:rsidRDefault="007C3983" w:rsidP="002C7CD1">
            <w:pPr>
              <w:ind w:left="85" w:right="85"/>
              <w:rPr>
                <w:rFonts w:ascii="Arial" w:hAnsi="Arial" w:cs="Arial"/>
                <w:b/>
                <w:bCs/>
                <w:sz w:val="12"/>
              </w:rPr>
            </w:pPr>
          </w:p>
        </w:tc>
        <w:tc>
          <w:tcPr>
            <w:tcW w:w="2703" w:type="dxa"/>
            <w:gridSpan w:val="3"/>
            <w:tcBorders>
              <w:top w:val="single" w:sz="4" w:space="0" w:color="auto"/>
              <w:bottom w:val="single" w:sz="8" w:space="0" w:color="auto"/>
              <w:right w:val="single" w:sz="18" w:space="0" w:color="auto"/>
            </w:tcBorders>
            <w:vAlign w:val="center"/>
          </w:tcPr>
          <w:p w:rsidR="007C3983" w:rsidRPr="00C40D29" w:rsidRDefault="007C3983" w:rsidP="002C7CD1">
            <w:pPr>
              <w:ind w:left="85" w:right="85"/>
              <w:rPr>
                <w:rFonts w:ascii="Arial" w:hAnsi="Arial" w:cs="Arial"/>
                <w:sz w:val="12"/>
              </w:rPr>
            </w:pPr>
            <w:r w:rsidRPr="00C40D29">
              <w:rPr>
                <w:rFonts w:ascii="Arial" w:hAnsi="Arial" w:cs="Arial"/>
                <w:b/>
                <w:bCs/>
                <w:sz w:val="12"/>
              </w:rPr>
              <w:t>Kp</w:t>
            </w:r>
          </w:p>
        </w:tc>
        <w:tc>
          <w:tcPr>
            <w:tcW w:w="423" w:type="dxa"/>
            <w:tcBorders>
              <w:top w:val="single" w:sz="4" w:space="0" w:color="auto"/>
              <w:left w:val="single" w:sz="18" w:space="0" w:color="auto"/>
              <w:bottom w:val="single" w:sz="4" w:space="0" w:color="auto"/>
              <w:right w:val="single" w:sz="4" w:space="0" w:color="auto"/>
            </w:tcBorders>
            <w:vAlign w:val="center"/>
          </w:tcPr>
          <w:p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0</w:t>
            </w:r>
            <w:r>
              <w:rPr>
                <w:rFonts w:ascii="Arial" w:hAnsi="Arial" w:cs="Arial"/>
                <w:sz w:val="12"/>
              </w:rPr>
              <w:t>9</w:t>
            </w:r>
          </w:p>
        </w:tc>
        <w:tc>
          <w:tcPr>
            <w:tcW w:w="691"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rsidR="007C3983" w:rsidRPr="00CB6188" w:rsidRDefault="007C3983">
            <w:pPr>
              <w:jc w:val="right"/>
              <w:rPr>
                <w:rFonts w:ascii="Arial" w:hAnsi="Arial" w:cs="Arial"/>
                <w:color w:val="000000"/>
                <w:sz w:val="12"/>
                <w:szCs w:val="12"/>
              </w:rPr>
            </w:pPr>
          </w:p>
        </w:tc>
      </w:tr>
      <w:tr w:rsidR="007C3983" w:rsidRPr="00C40D29" w:rsidTr="00B56E53">
        <w:trPr>
          <w:cantSplit/>
          <w:trHeight w:val="200"/>
        </w:trPr>
        <w:tc>
          <w:tcPr>
            <w:tcW w:w="304" w:type="dxa"/>
            <w:vMerge/>
          </w:tcPr>
          <w:p w:rsidR="007C3983" w:rsidRPr="00C40D29" w:rsidRDefault="007C3983" w:rsidP="002C7CD1">
            <w:pPr>
              <w:ind w:left="85" w:right="85"/>
              <w:rPr>
                <w:rFonts w:ascii="Arial" w:hAnsi="Arial" w:cs="Arial"/>
                <w:b/>
                <w:bCs/>
                <w:sz w:val="12"/>
              </w:rPr>
            </w:pPr>
          </w:p>
        </w:tc>
        <w:tc>
          <w:tcPr>
            <w:tcW w:w="2703" w:type="dxa"/>
            <w:gridSpan w:val="3"/>
            <w:tcBorders>
              <w:top w:val="single" w:sz="8" w:space="0" w:color="auto"/>
              <w:bottom w:val="single" w:sz="8" w:space="0" w:color="auto"/>
              <w:right w:val="single" w:sz="18" w:space="0" w:color="auto"/>
            </w:tcBorders>
            <w:vAlign w:val="center"/>
          </w:tcPr>
          <w:p w:rsidR="007C3983" w:rsidRPr="00C40D29" w:rsidRDefault="007C3983" w:rsidP="002C7CD1">
            <w:pPr>
              <w:ind w:left="85" w:right="85"/>
              <w:rPr>
                <w:rFonts w:ascii="Arial" w:hAnsi="Arial" w:cs="Arial"/>
                <w:b/>
                <w:bCs/>
                <w:sz w:val="12"/>
              </w:rPr>
            </w:pPr>
            <w:r w:rsidRPr="00C40D29">
              <w:rPr>
                <w:rFonts w:ascii="Arial" w:hAnsi="Arial" w:cs="Arial"/>
                <w:b/>
                <w:bCs/>
                <w:sz w:val="12"/>
              </w:rPr>
              <w:t>Ko</w:t>
            </w:r>
          </w:p>
        </w:tc>
        <w:tc>
          <w:tcPr>
            <w:tcW w:w="423" w:type="dxa"/>
            <w:tcBorders>
              <w:top w:val="single" w:sz="4" w:space="0" w:color="auto"/>
              <w:left w:val="single" w:sz="18" w:space="0" w:color="auto"/>
              <w:bottom w:val="single" w:sz="4" w:space="0" w:color="auto"/>
              <w:right w:val="single" w:sz="4" w:space="0" w:color="auto"/>
            </w:tcBorders>
            <w:vAlign w:val="center"/>
          </w:tcPr>
          <w:p w:rsidR="007C3983" w:rsidRPr="00C40D29" w:rsidRDefault="007C3983" w:rsidP="002C7CD1">
            <w:pPr>
              <w:spacing w:before="100" w:beforeAutospacing="1" w:after="100" w:afterAutospacing="1" w:line="120" w:lineRule="exact"/>
              <w:ind w:left="85" w:right="85"/>
              <w:jc w:val="center"/>
              <w:rPr>
                <w:rFonts w:ascii="Arial" w:hAnsi="Arial" w:cs="Arial"/>
                <w:sz w:val="12"/>
              </w:rPr>
            </w:pPr>
            <w:r>
              <w:rPr>
                <w:rFonts w:ascii="Arial" w:hAnsi="Arial" w:cs="Arial"/>
                <w:sz w:val="12"/>
              </w:rPr>
              <w:t>10</w:t>
            </w:r>
          </w:p>
        </w:tc>
        <w:tc>
          <w:tcPr>
            <w:tcW w:w="691"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rsidR="007C3983" w:rsidRPr="00CB6188" w:rsidRDefault="007C3983">
            <w:pPr>
              <w:jc w:val="right"/>
              <w:rPr>
                <w:rFonts w:ascii="Arial" w:hAnsi="Arial" w:cs="Arial"/>
                <w:color w:val="000000"/>
                <w:sz w:val="12"/>
                <w:szCs w:val="12"/>
              </w:rPr>
            </w:pPr>
          </w:p>
        </w:tc>
      </w:tr>
      <w:tr w:rsidR="007C3983" w:rsidRPr="00C40D29" w:rsidTr="00B56E53">
        <w:trPr>
          <w:cantSplit/>
          <w:trHeight w:val="200"/>
        </w:trPr>
        <w:tc>
          <w:tcPr>
            <w:tcW w:w="304" w:type="dxa"/>
            <w:vMerge/>
          </w:tcPr>
          <w:p w:rsidR="007C3983" w:rsidRPr="00C40D29" w:rsidRDefault="007C3983" w:rsidP="002C7CD1">
            <w:pPr>
              <w:ind w:left="85" w:right="85"/>
              <w:rPr>
                <w:rFonts w:ascii="Arial" w:hAnsi="Arial" w:cs="Arial"/>
                <w:bCs/>
                <w:sz w:val="12"/>
                <w:szCs w:val="12"/>
              </w:rPr>
            </w:pPr>
          </w:p>
        </w:tc>
        <w:tc>
          <w:tcPr>
            <w:tcW w:w="2703" w:type="dxa"/>
            <w:gridSpan w:val="3"/>
            <w:tcBorders>
              <w:top w:val="single" w:sz="8" w:space="0" w:color="auto"/>
              <w:bottom w:val="single" w:sz="8" w:space="0" w:color="auto"/>
              <w:right w:val="single" w:sz="18" w:space="0" w:color="auto"/>
            </w:tcBorders>
            <w:vAlign w:val="center"/>
          </w:tcPr>
          <w:p w:rsidR="007C3983" w:rsidRPr="00C40D29" w:rsidRDefault="007C3983" w:rsidP="002C7CD1">
            <w:pPr>
              <w:ind w:left="85" w:right="85"/>
              <w:rPr>
                <w:rFonts w:ascii="Arial" w:hAnsi="Arial" w:cs="Arial"/>
                <w:bCs/>
                <w:sz w:val="12"/>
                <w:szCs w:val="12"/>
              </w:rPr>
            </w:pPr>
            <w:r w:rsidRPr="00C40D29">
              <w:rPr>
                <w:rFonts w:ascii="Arial" w:hAnsi="Arial" w:cs="Arial"/>
                <w:bCs/>
                <w:sz w:val="12"/>
                <w:szCs w:val="12"/>
              </w:rPr>
              <w:t>W</w:t>
            </w:r>
          </w:p>
        </w:tc>
        <w:tc>
          <w:tcPr>
            <w:tcW w:w="423" w:type="dxa"/>
            <w:tcBorders>
              <w:top w:val="single" w:sz="4" w:space="0" w:color="auto"/>
              <w:left w:val="single" w:sz="18" w:space="0" w:color="auto"/>
              <w:bottom w:val="single" w:sz="4" w:space="0" w:color="auto"/>
              <w:right w:val="single" w:sz="4" w:space="0" w:color="auto"/>
            </w:tcBorders>
            <w:vAlign w:val="center"/>
          </w:tcPr>
          <w:p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1</w:t>
            </w:r>
            <w:r>
              <w:rPr>
                <w:rFonts w:ascii="Arial" w:hAnsi="Arial" w:cs="Arial"/>
                <w:sz w:val="12"/>
              </w:rPr>
              <w:t>1</w:t>
            </w:r>
          </w:p>
        </w:tc>
        <w:tc>
          <w:tcPr>
            <w:tcW w:w="691"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51"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992"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08" w:type="dxa"/>
            <w:tcBorders>
              <w:top w:val="single" w:sz="4" w:space="0" w:color="auto"/>
              <w:bottom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5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13" w:type="dxa"/>
            <w:tcBorders>
              <w:top w:val="single" w:sz="4" w:space="0" w:color="auto"/>
              <w:left w:val="single" w:sz="4" w:space="0" w:color="auto"/>
              <w:bottom w:val="single" w:sz="4"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67" w:type="dxa"/>
            <w:tcBorders>
              <w:top w:val="single" w:sz="4" w:space="0" w:color="auto"/>
              <w:left w:val="single" w:sz="4" w:space="0" w:color="auto"/>
              <w:bottom w:val="single" w:sz="4" w:space="0" w:color="auto"/>
              <w:right w:val="single" w:sz="18" w:space="0" w:color="auto"/>
            </w:tcBorders>
            <w:vAlign w:val="center"/>
          </w:tcPr>
          <w:p w:rsidR="007C3983" w:rsidRPr="00CB6188" w:rsidRDefault="007C3983">
            <w:pPr>
              <w:jc w:val="right"/>
              <w:rPr>
                <w:rFonts w:ascii="Arial" w:hAnsi="Arial" w:cs="Arial"/>
                <w:color w:val="000000"/>
                <w:sz w:val="12"/>
                <w:szCs w:val="12"/>
              </w:rPr>
            </w:pPr>
          </w:p>
        </w:tc>
      </w:tr>
      <w:tr w:rsidR="007C3983" w:rsidRPr="00C40D29" w:rsidTr="00B56E53">
        <w:trPr>
          <w:cantSplit/>
          <w:trHeight w:val="200"/>
        </w:trPr>
        <w:tc>
          <w:tcPr>
            <w:tcW w:w="304" w:type="dxa"/>
            <w:vMerge/>
            <w:tcBorders>
              <w:bottom w:val="single" w:sz="8" w:space="0" w:color="auto"/>
            </w:tcBorders>
          </w:tcPr>
          <w:p w:rsidR="007C3983" w:rsidRPr="00C40D29" w:rsidRDefault="007C3983" w:rsidP="002C7CD1">
            <w:pPr>
              <w:ind w:left="198" w:right="85"/>
              <w:rPr>
                <w:rFonts w:ascii="Arial" w:hAnsi="Arial" w:cs="Arial"/>
                <w:sz w:val="12"/>
              </w:rPr>
            </w:pPr>
          </w:p>
        </w:tc>
        <w:tc>
          <w:tcPr>
            <w:tcW w:w="2703" w:type="dxa"/>
            <w:gridSpan w:val="3"/>
            <w:tcBorders>
              <w:top w:val="single" w:sz="8" w:space="0" w:color="auto"/>
              <w:bottom w:val="single" w:sz="8" w:space="0" w:color="auto"/>
              <w:right w:val="single" w:sz="18" w:space="0" w:color="auto"/>
            </w:tcBorders>
            <w:vAlign w:val="center"/>
          </w:tcPr>
          <w:p w:rsidR="007C3983" w:rsidRPr="00C40D29" w:rsidRDefault="007C3983" w:rsidP="002C7CD1">
            <w:pPr>
              <w:ind w:left="198" w:right="85"/>
              <w:rPr>
                <w:rFonts w:ascii="Arial" w:hAnsi="Arial" w:cs="Arial"/>
                <w:b/>
                <w:bCs/>
                <w:sz w:val="14"/>
                <w:szCs w:val="14"/>
              </w:rPr>
            </w:pPr>
            <w:r w:rsidRPr="00C40D29">
              <w:rPr>
                <w:rFonts w:ascii="Arial" w:hAnsi="Arial" w:cs="Arial"/>
                <w:sz w:val="12"/>
              </w:rPr>
              <w:t>w tym skarbowe</w:t>
            </w:r>
          </w:p>
        </w:tc>
        <w:tc>
          <w:tcPr>
            <w:tcW w:w="423" w:type="dxa"/>
            <w:tcBorders>
              <w:top w:val="single" w:sz="4" w:space="0" w:color="auto"/>
              <w:left w:val="single" w:sz="18" w:space="0" w:color="auto"/>
              <w:bottom w:val="single" w:sz="18" w:space="0" w:color="auto"/>
              <w:right w:val="single" w:sz="4" w:space="0" w:color="auto"/>
            </w:tcBorders>
            <w:vAlign w:val="center"/>
          </w:tcPr>
          <w:p w:rsidR="007C3983" w:rsidRPr="00C40D29" w:rsidRDefault="007C3983" w:rsidP="002C7CD1">
            <w:pPr>
              <w:spacing w:before="100" w:beforeAutospacing="1" w:after="100" w:afterAutospacing="1" w:line="120" w:lineRule="exact"/>
              <w:ind w:left="85" w:right="85"/>
              <w:jc w:val="center"/>
              <w:rPr>
                <w:rFonts w:ascii="Arial" w:hAnsi="Arial" w:cs="Arial"/>
                <w:sz w:val="12"/>
              </w:rPr>
            </w:pPr>
            <w:r w:rsidRPr="00C40D29">
              <w:rPr>
                <w:rFonts w:ascii="Arial" w:hAnsi="Arial" w:cs="Arial"/>
                <w:sz w:val="12"/>
              </w:rPr>
              <w:t>1</w:t>
            </w:r>
            <w:r>
              <w:rPr>
                <w:rFonts w:ascii="Arial" w:hAnsi="Arial" w:cs="Arial"/>
                <w:sz w:val="12"/>
              </w:rPr>
              <w:t>2</w:t>
            </w:r>
          </w:p>
        </w:tc>
        <w:tc>
          <w:tcPr>
            <w:tcW w:w="691" w:type="dxa"/>
            <w:tcBorders>
              <w:top w:val="single" w:sz="4" w:space="0" w:color="auto"/>
              <w:left w:val="single" w:sz="4" w:space="0" w:color="auto"/>
              <w:bottom w:val="single" w:sz="18"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851" w:type="dxa"/>
            <w:tcBorders>
              <w:top w:val="single" w:sz="4" w:space="0" w:color="auto"/>
              <w:left w:val="single" w:sz="4" w:space="0" w:color="auto"/>
              <w:bottom w:val="single" w:sz="18"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992" w:type="dxa"/>
            <w:tcBorders>
              <w:top w:val="single" w:sz="4" w:space="0" w:color="auto"/>
              <w:left w:val="single" w:sz="4" w:space="0" w:color="auto"/>
              <w:bottom w:val="single" w:sz="18"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18" w:space="0" w:color="auto"/>
            </w:tcBorders>
            <w:vAlign w:val="center"/>
          </w:tcPr>
          <w:p w:rsidR="007C3983" w:rsidRPr="00CB6188" w:rsidRDefault="007C3983">
            <w:pPr>
              <w:jc w:val="right"/>
              <w:rPr>
                <w:rFonts w:ascii="Arial" w:hAnsi="Arial" w:cs="Arial"/>
                <w:color w:val="000000"/>
                <w:sz w:val="12"/>
                <w:szCs w:val="12"/>
              </w:rPr>
            </w:pPr>
          </w:p>
        </w:tc>
        <w:tc>
          <w:tcPr>
            <w:tcW w:w="708" w:type="dxa"/>
            <w:tcBorders>
              <w:top w:val="single" w:sz="4" w:space="0" w:color="auto"/>
              <w:bottom w:val="single" w:sz="18"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bottom w:val="single" w:sz="18"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709" w:type="dxa"/>
            <w:tcBorders>
              <w:top w:val="single" w:sz="4" w:space="0" w:color="auto"/>
              <w:left w:val="single" w:sz="4" w:space="0" w:color="auto"/>
              <w:bottom w:val="single" w:sz="18"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53" w:type="dxa"/>
            <w:tcBorders>
              <w:top w:val="single" w:sz="4" w:space="0" w:color="auto"/>
              <w:left w:val="single" w:sz="4" w:space="0" w:color="auto"/>
              <w:bottom w:val="single" w:sz="18"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77" w:type="dxa"/>
            <w:tcBorders>
              <w:top w:val="single" w:sz="4" w:space="0" w:color="auto"/>
              <w:left w:val="single" w:sz="4" w:space="0" w:color="auto"/>
              <w:bottom w:val="single" w:sz="18"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613" w:type="dxa"/>
            <w:tcBorders>
              <w:top w:val="single" w:sz="4" w:space="0" w:color="auto"/>
              <w:left w:val="single" w:sz="4" w:space="0" w:color="auto"/>
              <w:bottom w:val="single" w:sz="18" w:space="0" w:color="auto"/>
              <w:right w:val="single" w:sz="4" w:space="0" w:color="auto"/>
            </w:tcBorders>
            <w:vAlign w:val="center"/>
          </w:tcPr>
          <w:p w:rsidR="007C3983" w:rsidRPr="00CB6188" w:rsidRDefault="007C3983">
            <w:pPr>
              <w:jc w:val="right"/>
              <w:rPr>
                <w:rFonts w:ascii="Arial" w:hAnsi="Arial" w:cs="Arial"/>
                <w:color w:val="000000"/>
                <w:sz w:val="12"/>
                <w:szCs w:val="12"/>
              </w:rPr>
            </w:pPr>
          </w:p>
        </w:tc>
        <w:tc>
          <w:tcPr>
            <w:tcW w:w="567" w:type="dxa"/>
            <w:tcBorders>
              <w:top w:val="single" w:sz="4" w:space="0" w:color="auto"/>
              <w:left w:val="single" w:sz="4" w:space="0" w:color="auto"/>
              <w:bottom w:val="single" w:sz="18" w:space="0" w:color="auto"/>
              <w:right w:val="single" w:sz="18" w:space="0" w:color="auto"/>
            </w:tcBorders>
            <w:vAlign w:val="center"/>
          </w:tcPr>
          <w:p w:rsidR="007C3983" w:rsidRPr="00CB6188" w:rsidRDefault="007C3983">
            <w:pPr>
              <w:jc w:val="right"/>
              <w:rPr>
                <w:rFonts w:ascii="Arial" w:hAnsi="Arial" w:cs="Arial"/>
                <w:color w:val="000000"/>
                <w:sz w:val="12"/>
                <w:szCs w:val="12"/>
              </w:rPr>
            </w:pPr>
          </w:p>
        </w:tc>
      </w:tr>
    </w:tbl>
    <w:p w:rsidR="001D4214" w:rsidRDefault="001D4214" w:rsidP="005173A8">
      <w:pPr>
        <w:spacing w:line="220" w:lineRule="exact"/>
        <w:outlineLvl w:val="0"/>
        <w:rPr>
          <w:rFonts w:ascii="Arial" w:hAnsi="Arial" w:cs="Arial"/>
          <w:b/>
          <w:sz w:val="20"/>
          <w:szCs w:val="20"/>
        </w:rPr>
      </w:pPr>
    </w:p>
    <w:p w:rsidR="001D4214" w:rsidRPr="005B52D3" w:rsidRDefault="001D4214" w:rsidP="005173A8">
      <w:pPr>
        <w:spacing w:line="220" w:lineRule="exact"/>
        <w:outlineLvl w:val="0"/>
        <w:rPr>
          <w:rFonts w:ascii="Arial" w:hAnsi="Arial" w:cs="Arial"/>
          <w:sz w:val="20"/>
          <w:szCs w:val="20"/>
        </w:rPr>
      </w:pPr>
    </w:p>
    <w:p w:rsidR="00606177" w:rsidRPr="00786032" w:rsidRDefault="00606177" w:rsidP="000A2290">
      <w:pPr>
        <w:spacing w:line="220" w:lineRule="exact"/>
        <w:outlineLvl w:val="0"/>
        <w:rPr>
          <w:rFonts w:ascii="Arial" w:hAnsi="Arial" w:cs="Arial"/>
          <w:b/>
          <w:sz w:val="4"/>
          <w:szCs w:val="4"/>
        </w:rPr>
      </w:pPr>
    </w:p>
    <w:p w:rsidR="00CC310E" w:rsidRDefault="00606177" w:rsidP="00A84152">
      <w:pPr>
        <w:rPr>
          <w:rFonts w:ascii="Arial" w:hAnsi="Arial" w:cs="Arial"/>
          <w:b/>
        </w:rPr>
      </w:pPr>
      <w:r>
        <w:br w:type="page"/>
      </w:r>
    </w:p>
    <w:p w:rsidR="003938E8" w:rsidRPr="006D6EB7" w:rsidRDefault="003938E8" w:rsidP="003938E8">
      <w:pPr>
        <w:spacing w:after="80" w:line="220" w:lineRule="exact"/>
        <w:outlineLvl w:val="0"/>
        <w:rPr>
          <w:rFonts w:ascii="Arial" w:hAnsi="Arial" w:cs="Arial"/>
          <w:b/>
          <w:sz w:val="22"/>
          <w:szCs w:val="22"/>
        </w:rPr>
      </w:pPr>
      <w:r w:rsidRPr="006D6EB7">
        <w:rPr>
          <w:rFonts w:ascii="Arial" w:hAnsi="Arial" w:cs="Arial"/>
          <w:b/>
          <w:sz w:val="22"/>
          <w:szCs w:val="22"/>
        </w:rPr>
        <w:t>Dział 2.1.2. Liczba spraw zakreślonych w urządzeniu ewidencyjnym w wyniku zawieszenia postępowania</w:t>
      </w:r>
    </w:p>
    <w:tbl>
      <w:tblPr>
        <w:tblpPr w:leftFromText="141" w:rightFromText="141" w:vertAnchor="text" w:tblpY="1"/>
        <w:tblOverlap w:val="never"/>
        <w:tblW w:w="110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
        <w:gridCol w:w="341"/>
        <w:gridCol w:w="737"/>
        <w:gridCol w:w="1390"/>
        <w:gridCol w:w="424"/>
        <w:gridCol w:w="872"/>
        <w:gridCol w:w="720"/>
        <w:gridCol w:w="720"/>
        <w:gridCol w:w="714"/>
        <w:gridCol w:w="714"/>
        <w:gridCol w:w="755"/>
        <w:gridCol w:w="742"/>
        <w:gridCol w:w="619"/>
        <w:gridCol w:w="823"/>
        <w:gridCol w:w="742"/>
        <w:gridCol w:w="471"/>
      </w:tblGrid>
      <w:tr w:rsidR="005C5F60" w:rsidRPr="00C40D29" w:rsidTr="002C7CD1">
        <w:trPr>
          <w:cantSplit/>
          <w:trHeight w:val="543"/>
        </w:trPr>
        <w:tc>
          <w:tcPr>
            <w:tcW w:w="3118" w:type="dxa"/>
            <w:gridSpan w:val="5"/>
            <w:tcBorders>
              <w:top w:val="single" w:sz="8" w:space="0" w:color="auto"/>
              <w:bottom w:val="nil"/>
              <w:right w:val="single" w:sz="4" w:space="0" w:color="auto"/>
            </w:tcBorders>
            <w:vAlign w:val="center"/>
          </w:tcPr>
          <w:p w:rsidR="005C5F60" w:rsidRPr="00C40D29" w:rsidRDefault="005C5F60" w:rsidP="002C7CD1">
            <w:pPr>
              <w:pStyle w:val="Nagwek6"/>
              <w:spacing w:line="140" w:lineRule="exact"/>
              <w:rPr>
                <w:rFonts w:cs="Arial"/>
                <w:b w:val="0"/>
                <w:sz w:val="14"/>
              </w:rPr>
            </w:pPr>
            <w:r w:rsidRPr="00C40D29">
              <w:rPr>
                <w:rFonts w:cs="Arial"/>
                <w:b w:val="0"/>
                <w:sz w:val="14"/>
              </w:rPr>
              <w:t>SPRAWY</w:t>
            </w:r>
          </w:p>
          <w:p w:rsidR="005C5F60" w:rsidRPr="00C40D29" w:rsidRDefault="005C5F60" w:rsidP="002C7CD1">
            <w:pPr>
              <w:spacing w:line="140" w:lineRule="exact"/>
              <w:jc w:val="center"/>
              <w:rPr>
                <w:rFonts w:ascii="Arial" w:hAnsi="Arial" w:cs="Arial"/>
                <w:sz w:val="14"/>
              </w:rPr>
            </w:pPr>
            <w:r w:rsidRPr="00C40D29">
              <w:rPr>
                <w:rFonts w:ascii="Arial" w:hAnsi="Arial" w:cs="Arial"/>
                <w:sz w:val="14"/>
              </w:rPr>
              <w:t>wg repertoriów</w:t>
            </w:r>
          </w:p>
          <w:p w:rsidR="005C5F60" w:rsidRPr="00C40D29" w:rsidRDefault="005C5F60" w:rsidP="002C7CD1">
            <w:pPr>
              <w:spacing w:line="200" w:lineRule="exact"/>
              <w:jc w:val="center"/>
              <w:rPr>
                <w:rFonts w:ascii="Arial" w:hAnsi="Arial" w:cs="Arial"/>
                <w:b/>
                <w:sz w:val="14"/>
              </w:rPr>
            </w:pPr>
            <w:r w:rsidRPr="00C40D29">
              <w:rPr>
                <w:rFonts w:ascii="Arial" w:hAnsi="Arial" w:cs="Arial"/>
                <w:sz w:val="14"/>
              </w:rPr>
              <w:t>(wykazów)</w:t>
            </w:r>
          </w:p>
        </w:tc>
        <w:tc>
          <w:tcPr>
            <w:tcW w:w="872" w:type="dxa"/>
            <w:tcBorders>
              <w:top w:val="single" w:sz="8" w:space="0" w:color="auto"/>
              <w:left w:val="single" w:sz="4" w:space="0" w:color="auto"/>
              <w:bottom w:val="single" w:sz="4" w:space="0" w:color="auto"/>
              <w:right w:val="single" w:sz="4" w:space="0" w:color="auto"/>
            </w:tcBorders>
            <w:vAlign w:val="center"/>
          </w:tcPr>
          <w:p w:rsidR="005C5F60" w:rsidRPr="00C40D29" w:rsidRDefault="005C5F60" w:rsidP="002C7CD1">
            <w:pPr>
              <w:jc w:val="center"/>
              <w:rPr>
                <w:rFonts w:ascii="Arial" w:hAnsi="Arial" w:cs="Arial"/>
                <w:sz w:val="10"/>
                <w:szCs w:val="10"/>
              </w:rPr>
            </w:pPr>
            <w:r w:rsidRPr="00C40D29">
              <w:rPr>
                <w:rFonts w:ascii="Arial" w:hAnsi="Arial" w:cs="Arial"/>
                <w:sz w:val="10"/>
                <w:szCs w:val="10"/>
              </w:rPr>
              <w:t>Razem</w:t>
            </w:r>
          </w:p>
          <w:p w:rsidR="005C5F60" w:rsidRPr="00C40D29" w:rsidRDefault="005C5F60" w:rsidP="002C7CD1">
            <w:pPr>
              <w:jc w:val="center"/>
              <w:rPr>
                <w:rFonts w:ascii="Arial" w:hAnsi="Arial" w:cs="Arial"/>
                <w:sz w:val="10"/>
                <w:szCs w:val="10"/>
              </w:rPr>
            </w:pPr>
            <w:r w:rsidRPr="00C40D29">
              <w:rPr>
                <w:rFonts w:ascii="Arial" w:hAnsi="Arial" w:cs="Arial"/>
                <w:sz w:val="10"/>
                <w:szCs w:val="10"/>
              </w:rPr>
              <w:t>(k2+3)</w:t>
            </w:r>
          </w:p>
        </w:tc>
        <w:tc>
          <w:tcPr>
            <w:tcW w:w="720" w:type="dxa"/>
            <w:tcBorders>
              <w:top w:val="single" w:sz="8" w:space="0" w:color="auto"/>
              <w:left w:val="single" w:sz="4" w:space="0" w:color="auto"/>
              <w:bottom w:val="single" w:sz="4" w:space="0" w:color="auto"/>
              <w:right w:val="single" w:sz="4" w:space="0" w:color="auto"/>
            </w:tcBorders>
            <w:vAlign w:val="center"/>
          </w:tcPr>
          <w:p w:rsidR="005C5F60" w:rsidRPr="00C40D29" w:rsidRDefault="005C5F60" w:rsidP="002C7CD1">
            <w:pPr>
              <w:jc w:val="center"/>
              <w:rPr>
                <w:rFonts w:ascii="Arial" w:hAnsi="Arial" w:cs="Arial"/>
                <w:sz w:val="12"/>
                <w:szCs w:val="12"/>
              </w:rPr>
            </w:pPr>
            <w:r w:rsidRPr="00C40D29">
              <w:rPr>
                <w:rFonts w:ascii="Arial" w:hAnsi="Arial" w:cs="Arial"/>
                <w:sz w:val="12"/>
                <w:szCs w:val="12"/>
              </w:rPr>
              <w:t>Do 3 miesięcy</w:t>
            </w:r>
          </w:p>
        </w:tc>
        <w:tc>
          <w:tcPr>
            <w:tcW w:w="720" w:type="dxa"/>
            <w:tcBorders>
              <w:top w:val="single" w:sz="8" w:space="0" w:color="auto"/>
              <w:left w:val="single" w:sz="4" w:space="0" w:color="auto"/>
              <w:bottom w:val="single" w:sz="4" w:space="0" w:color="auto"/>
              <w:right w:val="single" w:sz="4" w:space="0" w:color="auto"/>
            </w:tcBorders>
            <w:vAlign w:val="center"/>
          </w:tcPr>
          <w:p w:rsidR="005C5F60" w:rsidRPr="00C40D29" w:rsidRDefault="005C5F60" w:rsidP="002C7CD1">
            <w:pPr>
              <w:jc w:val="center"/>
              <w:rPr>
                <w:rFonts w:ascii="Arial" w:hAnsi="Arial" w:cs="Arial"/>
                <w:b/>
                <w:bCs/>
                <w:sz w:val="12"/>
                <w:szCs w:val="12"/>
              </w:rPr>
            </w:pPr>
            <w:r w:rsidRPr="00C40D29">
              <w:rPr>
                <w:rFonts w:ascii="Arial" w:hAnsi="Arial" w:cs="Arial"/>
                <w:b/>
                <w:bCs/>
                <w:sz w:val="12"/>
                <w:szCs w:val="12"/>
              </w:rPr>
              <w:t>Suma powyżej</w:t>
            </w:r>
          </w:p>
          <w:p w:rsidR="005C5F60" w:rsidRPr="00C40D29" w:rsidRDefault="005C5F60" w:rsidP="002C7CD1">
            <w:pPr>
              <w:jc w:val="center"/>
              <w:rPr>
                <w:rFonts w:ascii="Arial" w:hAnsi="Arial" w:cs="Arial"/>
                <w:b/>
                <w:bCs/>
                <w:sz w:val="12"/>
                <w:szCs w:val="12"/>
              </w:rPr>
            </w:pPr>
            <w:r w:rsidRPr="00C40D29">
              <w:rPr>
                <w:rFonts w:ascii="Arial" w:hAnsi="Arial" w:cs="Arial"/>
                <w:b/>
                <w:bCs/>
                <w:sz w:val="12"/>
                <w:szCs w:val="12"/>
              </w:rPr>
              <w:t xml:space="preserve"> 3 mies.</w:t>
            </w:r>
          </w:p>
          <w:p w:rsidR="005C5F60" w:rsidRPr="00C40D29" w:rsidRDefault="005C5F60" w:rsidP="002C7CD1">
            <w:pPr>
              <w:jc w:val="center"/>
              <w:rPr>
                <w:rFonts w:ascii="Arial" w:hAnsi="Arial" w:cs="Arial"/>
                <w:sz w:val="14"/>
              </w:rPr>
            </w:pPr>
            <w:r w:rsidRPr="00C40D29">
              <w:rPr>
                <w:rFonts w:ascii="Arial" w:hAnsi="Arial" w:cs="Arial"/>
                <w:sz w:val="10"/>
                <w:szCs w:val="10"/>
              </w:rPr>
              <w:t>(suma kol. od 4 do 6)</w:t>
            </w:r>
          </w:p>
        </w:tc>
        <w:tc>
          <w:tcPr>
            <w:tcW w:w="714" w:type="dxa"/>
            <w:tcBorders>
              <w:top w:val="single" w:sz="8" w:space="0" w:color="auto"/>
              <w:left w:val="single" w:sz="4" w:space="0" w:color="auto"/>
              <w:bottom w:val="single" w:sz="4" w:space="0" w:color="auto"/>
            </w:tcBorders>
            <w:vAlign w:val="center"/>
          </w:tcPr>
          <w:p w:rsidR="005C5F60" w:rsidRPr="00C40D29" w:rsidRDefault="005C5F60" w:rsidP="002C7CD1">
            <w:pPr>
              <w:jc w:val="center"/>
              <w:rPr>
                <w:rFonts w:ascii="Arial" w:hAnsi="Arial" w:cs="Arial"/>
                <w:sz w:val="12"/>
                <w:szCs w:val="12"/>
              </w:rPr>
            </w:pPr>
            <w:r w:rsidRPr="00C40D29">
              <w:rPr>
                <w:rFonts w:ascii="Arial" w:hAnsi="Arial" w:cs="Arial"/>
                <w:sz w:val="12"/>
                <w:szCs w:val="12"/>
              </w:rPr>
              <w:t xml:space="preserve">Pow. 3 do </w:t>
            </w:r>
          </w:p>
          <w:p w:rsidR="005C5F60" w:rsidRPr="00C40D29" w:rsidRDefault="005C5F60" w:rsidP="002C7CD1">
            <w:pPr>
              <w:jc w:val="center"/>
              <w:rPr>
                <w:rFonts w:ascii="Arial" w:hAnsi="Arial" w:cs="Arial"/>
                <w:sz w:val="12"/>
                <w:szCs w:val="12"/>
              </w:rPr>
            </w:pPr>
            <w:r w:rsidRPr="00C40D29">
              <w:rPr>
                <w:rFonts w:ascii="Arial" w:hAnsi="Arial" w:cs="Arial"/>
                <w:sz w:val="12"/>
                <w:szCs w:val="12"/>
              </w:rPr>
              <w:t>6 mies.</w:t>
            </w:r>
          </w:p>
        </w:tc>
        <w:tc>
          <w:tcPr>
            <w:tcW w:w="714" w:type="dxa"/>
            <w:tcBorders>
              <w:top w:val="single" w:sz="4" w:space="0" w:color="auto"/>
              <w:bottom w:val="single" w:sz="4" w:space="0" w:color="auto"/>
            </w:tcBorders>
            <w:vAlign w:val="center"/>
          </w:tcPr>
          <w:p w:rsidR="005C5F60" w:rsidRPr="00C40D29" w:rsidRDefault="005C5F60" w:rsidP="002C7CD1">
            <w:pPr>
              <w:jc w:val="center"/>
              <w:rPr>
                <w:rFonts w:ascii="Arial" w:hAnsi="Arial" w:cs="Arial"/>
                <w:sz w:val="12"/>
                <w:szCs w:val="12"/>
              </w:rPr>
            </w:pPr>
            <w:r w:rsidRPr="00C40D29">
              <w:rPr>
                <w:rFonts w:ascii="Arial" w:hAnsi="Arial" w:cs="Arial"/>
                <w:sz w:val="12"/>
                <w:szCs w:val="12"/>
              </w:rPr>
              <w:t xml:space="preserve">Pow. 6 do </w:t>
            </w:r>
          </w:p>
          <w:p w:rsidR="005C5F60" w:rsidRPr="00C40D29" w:rsidRDefault="005C5F60" w:rsidP="002C7CD1">
            <w:pPr>
              <w:jc w:val="center"/>
              <w:rPr>
                <w:rFonts w:ascii="Arial" w:hAnsi="Arial" w:cs="Arial"/>
                <w:sz w:val="12"/>
                <w:szCs w:val="12"/>
              </w:rPr>
            </w:pPr>
            <w:r w:rsidRPr="00C40D29">
              <w:rPr>
                <w:rFonts w:ascii="Arial" w:hAnsi="Arial" w:cs="Arial"/>
                <w:sz w:val="12"/>
                <w:szCs w:val="12"/>
              </w:rPr>
              <w:t>12 mies.</w:t>
            </w:r>
          </w:p>
        </w:tc>
        <w:tc>
          <w:tcPr>
            <w:tcW w:w="755" w:type="dxa"/>
            <w:tcBorders>
              <w:top w:val="single" w:sz="4" w:space="0" w:color="auto"/>
              <w:bottom w:val="single" w:sz="4" w:space="0" w:color="auto"/>
              <w:right w:val="single" w:sz="4" w:space="0" w:color="auto"/>
            </w:tcBorders>
            <w:vAlign w:val="center"/>
          </w:tcPr>
          <w:p w:rsidR="005C5F60" w:rsidRPr="00C40D29" w:rsidRDefault="005C5F60" w:rsidP="002C7CD1">
            <w:pPr>
              <w:jc w:val="center"/>
              <w:rPr>
                <w:rFonts w:ascii="Arial" w:hAnsi="Arial" w:cs="Arial"/>
                <w:b/>
                <w:bCs/>
                <w:sz w:val="12"/>
                <w:szCs w:val="12"/>
              </w:rPr>
            </w:pPr>
            <w:r w:rsidRPr="00C40D29">
              <w:rPr>
                <w:rFonts w:ascii="Arial" w:hAnsi="Arial" w:cs="Arial"/>
                <w:b/>
                <w:bCs/>
                <w:sz w:val="12"/>
                <w:szCs w:val="12"/>
              </w:rPr>
              <w:t>Suma powyżej 12 mies.</w:t>
            </w:r>
          </w:p>
          <w:p w:rsidR="005C5F60" w:rsidRPr="00C40D29" w:rsidRDefault="005C5F60" w:rsidP="002C7CD1">
            <w:pPr>
              <w:jc w:val="center"/>
              <w:rPr>
                <w:rFonts w:ascii="Arial" w:hAnsi="Arial" w:cs="Arial"/>
                <w:sz w:val="14"/>
              </w:rPr>
            </w:pPr>
            <w:r w:rsidRPr="00C40D29">
              <w:rPr>
                <w:rFonts w:ascii="Arial" w:hAnsi="Arial" w:cs="Arial"/>
                <w:sz w:val="10"/>
                <w:szCs w:val="10"/>
              </w:rPr>
              <w:t>(suma kol. od 7 do 11)</w:t>
            </w:r>
          </w:p>
        </w:tc>
        <w:tc>
          <w:tcPr>
            <w:tcW w:w="742" w:type="dxa"/>
            <w:tcBorders>
              <w:top w:val="single" w:sz="4" w:space="0" w:color="auto"/>
              <w:left w:val="single" w:sz="4" w:space="0" w:color="auto"/>
              <w:bottom w:val="single" w:sz="4" w:space="0" w:color="auto"/>
            </w:tcBorders>
            <w:vAlign w:val="center"/>
          </w:tcPr>
          <w:p w:rsidR="005C5F60" w:rsidRPr="00C40D29" w:rsidRDefault="005C5F60" w:rsidP="002C7CD1">
            <w:pPr>
              <w:jc w:val="center"/>
              <w:rPr>
                <w:rFonts w:ascii="Arial" w:hAnsi="Arial" w:cs="Arial"/>
                <w:sz w:val="12"/>
                <w:szCs w:val="12"/>
              </w:rPr>
            </w:pPr>
            <w:r w:rsidRPr="00C40D29">
              <w:rPr>
                <w:rFonts w:ascii="Arial" w:hAnsi="Arial" w:cs="Arial"/>
                <w:sz w:val="12"/>
                <w:szCs w:val="12"/>
              </w:rPr>
              <w:t>Pow. 12 mies. do 2 lat</w:t>
            </w:r>
          </w:p>
        </w:tc>
        <w:tc>
          <w:tcPr>
            <w:tcW w:w="619" w:type="dxa"/>
            <w:tcBorders>
              <w:top w:val="single" w:sz="4" w:space="0" w:color="auto"/>
              <w:bottom w:val="single" w:sz="4" w:space="0" w:color="auto"/>
            </w:tcBorders>
            <w:vAlign w:val="center"/>
          </w:tcPr>
          <w:p w:rsidR="005C5F60" w:rsidRPr="00C40D29" w:rsidRDefault="005C5F60" w:rsidP="002C7CD1">
            <w:pPr>
              <w:jc w:val="center"/>
              <w:rPr>
                <w:rFonts w:ascii="Arial" w:hAnsi="Arial" w:cs="Arial"/>
                <w:sz w:val="12"/>
                <w:szCs w:val="12"/>
              </w:rPr>
            </w:pPr>
            <w:r w:rsidRPr="00C40D29">
              <w:rPr>
                <w:rFonts w:ascii="Arial" w:hAnsi="Arial" w:cs="Arial"/>
                <w:sz w:val="12"/>
                <w:szCs w:val="12"/>
              </w:rPr>
              <w:t xml:space="preserve">Pow. 2 do </w:t>
            </w:r>
          </w:p>
          <w:p w:rsidR="005C5F60" w:rsidRPr="00C40D29" w:rsidRDefault="005C5F60" w:rsidP="002C7CD1">
            <w:pPr>
              <w:jc w:val="center"/>
              <w:rPr>
                <w:rFonts w:ascii="Arial" w:hAnsi="Arial" w:cs="Arial"/>
                <w:sz w:val="12"/>
                <w:szCs w:val="12"/>
              </w:rPr>
            </w:pPr>
            <w:r w:rsidRPr="00C40D29">
              <w:rPr>
                <w:rFonts w:ascii="Arial" w:hAnsi="Arial" w:cs="Arial"/>
                <w:sz w:val="12"/>
                <w:szCs w:val="12"/>
              </w:rPr>
              <w:t>3 lat</w:t>
            </w:r>
          </w:p>
        </w:tc>
        <w:tc>
          <w:tcPr>
            <w:tcW w:w="823" w:type="dxa"/>
            <w:tcBorders>
              <w:top w:val="single" w:sz="4" w:space="0" w:color="auto"/>
              <w:bottom w:val="single" w:sz="4" w:space="0" w:color="auto"/>
            </w:tcBorders>
            <w:vAlign w:val="center"/>
          </w:tcPr>
          <w:p w:rsidR="005C5F60" w:rsidRPr="00C40D29" w:rsidRDefault="005C5F60" w:rsidP="002C7CD1">
            <w:pPr>
              <w:jc w:val="center"/>
              <w:rPr>
                <w:rFonts w:ascii="Arial" w:hAnsi="Arial" w:cs="Arial"/>
                <w:sz w:val="12"/>
                <w:szCs w:val="12"/>
              </w:rPr>
            </w:pPr>
            <w:r w:rsidRPr="00C40D29">
              <w:rPr>
                <w:rFonts w:ascii="Arial" w:hAnsi="Arial" w:cs="Arial"/>
                <w:sz w:val="12"/>
                <w:szCs w:val="12"/>
              </w:rPr>
              <w:t>Pow. 3 do</w:t>
            </w:r>
          </w:p>
          <w:p w:rsidR="005C5F60" w:rsidRPr="00C40D29" w:rsidRDefault="005C5F60" w:rsidP="002C7CD1">
            <w:pPr>
              <w:jc w:val="center"/>
              <w:rPr>
                <w:rFonts w:ascii="Arial" w:hAnsi="Arial" w:cs="Arial"/>
                <w:sz w:val="12"/>
                <w:szCs w:val="12"/>
              </w:rPr>
            </w:pPr>
            <w:r w:rsidRPr="00C40D29">
              <w:rPr>
                <w:rFonts w:ascii="Arial" w:hAnsi="Arial" w:cs="Arial"/>
                <w:sz w:val="12"/>
                <w:szCs w:val="12"/>
              </w:rPr>
              <w:t>5 lat</w:t>
            </w:r>
          </w:p>
        </w:tc>
        <w:tc>
          <w:tcPr>
            <w:tcW w:w="742" w:type="dxa"/>
            <w:tcBorders>
              <w:top w:val="single" w:sz="4" w:space="0" w:color="auto"/>
              <w:bottom w:val="single" w:sz="4" w:space="0" w:color="auto"/>
            </w:tcBorders>
            <w:vAlign w:val="center"/>
          </w:tcPr>
          <w:p w:rsidR="005C5F60" w:rsidRPr="00C40D29" w:rsidRDefault="005C5F60" w:rsidP="002C7CD1">
            <w:pPr>
              <w:jc w:val="center"/>
              <w:rPr>
                <w:rFonts w:ascii="Arial" w:hAnsi="Arial" w:cs="Arial"/>
                <w:sz w:val="12"/>
                <w:szCs w:val="12"/>
              </w:rPr>
            </w:pPr>
            <w:r w:rsidRPr="00C40D29">
              <w:rPr>
                <w:rFonts w:ascii="Arial" w:hAnsi="Arial" w:cs="Arial"/>
                <w:sz w:val="12"/>
                <w:szCs w:val="12"/>
              </w:rPr>
              <w:t>Pow. 5 do</w:t>
            </w:r>
          </w:p>
          <w:p w:rsidR="005C5F60" w:rsidRPr="00C40D29" w:rsidRDefault="005C5F60" w:rsidP="002C7CD1">
            <w:pPr>
              <w:jc w:val="center"/>
              <w:rPr>
                <w:rFonts w:ascii="Arial" w:hAnsi="Arial" w:cs="Arial"/>
                <w:sz w:val="12"/>
                <w:szCs w:val="12"/>
              </w:rPr>
            </w:pPr>
            <w:r w:rsidRPr="00C40D29">
              <w:rPr>
                <w:rFonts w:ascii="Arial" w:hAnsi="Arial" w:cs="Arial"/>
                <w:sz w:val="12"/>
                <w:szCs w:val="12"/>
              </w:rPr>
              <w:t xml:space="preserve">8 lat </w:t>
            </w:r>
          </w:p>
        </w:tc>
        <w:tc>
          <w:tcPr>
            <w:tcW w:w="471" w:type="dxa"/>
            <w:tcBorders>
              <w:top w:val="single" w:sz="4" w:space="0" w:color="auto"/>
              <w:bottom w:val="single" w:sz="4" w:space="0" w:color="auto"/>
            </w:tcBorders>
            <w:vAlign w:val="center"/>
          </w:tcPr>
          <w:p w:rsidR="005C5F60" w:rsidRPr="00C40D29" w:rsidRDefault="005C5F60" w:rsidP="002C7CD1">
            <w:pPr>
              <w:jc w:val="center"/>
              <w:rPr>
                <w:rFonts w:ascii="Arial" w:hAnsi="Arial" w:cs="Arial"/>
                <w:sz w:val="12"/>
                <w:szCs w:val="12"/>
              </w:rPr>
            </w:pPr>
            <w:r w:rsidRPr="00C40D29">
              <w:rPr>
                <w:rFonts w:ascii="Arial" w:hAnsi="Arial" w:cs="Arial"/>
                <w:sz w:val="12"/>
                <w:szCs w:val="12"/>
              </w:rPr>
              <w:t>Ponad 8 lat</w:t>
            </w:r>
          </w:p>
        </w:tc>
      </w:tr>
      <w:tr w:rsidR="005C5F60" w:rsidRPr="00C40D29" w:rsidTr="002C7CD1">
        <w:trPr>
          <w:cantSplit/>
          <w:trHeight w:hRule="exact" w:val="169"/>
        </w:trPr>
        <w:tc>
          <w:tcPr>
            <w:tcW w:w="3118" w:type="dxa"/>
            <w:gridSpan w:val="5"/>
            <w:tcBorders>
              <w:top w:val="single" w:sz="4" w:space="0" w:color="auto"/>
              <w:bottom w:val="single" w:sz="8" w:space="0" w:color="auto"/>
              <w:right w:val="single" w:sz="4" w:space="0" w:color="auto"/>
            </w:tcBorders>
            <w:vAlign w:val="center"/>
          </w:tcPr>
          <w:p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 xml:space="preserve">0 </w:t>
            </w:r>
          </w:p>
        </w:tc>
        <w:tc>
          <w:tcPr>
            <w:tcW w:w="872" w:type="dxa"/>
            <w:tcBorders>
              <w:top w:val="single" w:sz="4" w:space="0" w:color="auto"/>
              <w:left w:val="single" w:sz="4" w:space="0" w:color="auto"/>
              <w:bottom w:val="single" w:sz="4" w:space="0" w:color="auto"/>
              <w:right w:val="single" w:sz="4" w:space="0" w:color="auto"/>
            </w:tcBorders>
            <w:vAlign w:val="center"/>
          </w:tcPr>
          <w:p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1</w:t>
            </w:r>
          </w:p>
        </w:tc>
        <w:tc>
          <w:tcPr>
            <w:tcW w:w="720" w:type="dxa"/>
            <w:tcBorders>
              <w:top w:val="single" w:sz="4" w:space="0" w:color="auto"/>
              <w:left w:val="single" w:sz="4" w:space="0" w:color="auto"/>
              <w:bottom w:val="single" w:sz="4" w:space="0" w:color="auto"/>
              <w:right w:val="single" w:sz="4" w:space="0" w:color="auto"/>
            </w:tcBorders>
            <w:vAlign w:val="center"/>
          </w:tcPr>
          <w:p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2</w:t>
            </w:r>
          </w:p>
        </w:tc>
        <w:tc>
          <w:tcPr>
            <w:tcW w:w="720" w:type="dxa"/>
            <w:tcBorders>
              <w:top w:val="single" w:sz="4" w:space="0" w:color="auto"/>
              <w:left w:val="single" w:sz="4" w:space="0" w:color="auto"/>
              <w:bottom w:val="single" w:sz="4" w:space="0" w:color="auto"/>
              <w:right w:val="single" w:sz="4" w:space="0" w:color="auto"/>
            </w:tcBorders>
            <w:vAlign w:val="center"/>
          </w:tcPr>
          <w:p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3</w:t>
            </w:r>
          </w:p>
        </w:tc>
        <w:tc>
          <w:tcPr>
            <w:tcW w:w="714" w:type="dxa"/>
            <w:tcBorders>
              <w:top w:val="single" w:sz="4" w:space="0" w:color="auto"/>
              <w:left w:val="single" w:sz="4" w:space="0" w:color="auto"/>
              <w:bottom w:val="single" w:sz="4" w:space="0" w:color="auto"/>
            </w:tcBorders>
            <w:vAlign w:val="center"/>
          </w:tcPr>
          <w:p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4</w:t>
            </w:r>
          </w:p>
        </w:tc>
        <w:tc>
          <w:tcPr>
            <w:tcW w:w="714" w:type="dxa"/>
            <w:tcBorders>
              <w:top w:val="single" w:sz="4" w:space="0" w:color="auto"/>
              <w:bottom w:val="single" w:sz="4" w:space="0" w:color="auto"/>
            </w:tcBorders>
            <w:vAlign w:val="center"/>
          </w:tcPr>
          <w:p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5</w:t>
            </w:r>
          </w:p>
        </w:tc>
        <w:tc>
          <w:tcPr>
            <w:tcW w:w="755" w:type="dxa"/>
            <w:tcBorders>
              <w:top w:val="single" w:sz="4" w:space="0" w:color="auto"/>
              <w:bottom w:val="single" w:sz="4" w:space="0" w:color="auto"/>
              <w:right w:val="single" w:sz="4" w:space="0" w:color="auto"/>
            </w:tcBorders>
            <w:vAlign w:val="center"/>
          </w:tcPr>
          <w:p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6</w:t>
            </w:r>
          </w:p>
        </w:tc>
        <w:tc>
          <w:tcPr>
            <w:tcW w:w="742" w:type="dxa"/>
            <w:tcBorders>
              <w:top w:val="single" w:sz="4" w:space="0" w:color="auto"/>
              <w:left w:val="single" w:sz="4" w:space="0" w:color="auto"/>
              <w:bottom w:val="single" w:sz="4" w:space="0" w:color="auto"/>
            </w:tcBorders>
            <w:vAlign w:val="center"/>
          </w:tcPr>
          <w:p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7</w:t>
            </w:r>
          </w:p>
        </w:tc>
        <w:tc>
          <w:tcPr>
            <w:tcW w:w="619" w:type="dxa"/>
            <w:tcBorders>
              <w:top w:val="single" w:sz="4" w:space="0" w:color="auto"/>
              <w:bottom w:val="single" w:sz="4" w:space="0" w:color="auto"/>
            </w:tcBorders>
            <w:vAlign w:val="center"/>
          </w:tcPr>
          <w:p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8</w:t>
            </w:r>
          </w:p>
        </w:tc>
        <w:tc>
          <w:tcPr>
            <w:tcW w:w="823" w:type="dxa"/>
            <w:tcBorders>
              <w:top w:val="single" w:sz="4" w:space="0" w:color="auto"/>
              <w:bottom w:val="single" w:sz="4" w:space="0" w:color="auto"/>
            </w:tcBorders>
            <w:vAlign w:val="center"/>
          </w:tcPr>
          <w:p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9</w:t>
            </w:r>
          </w:p>
        </w:tc>
        <w:tc>
          <w:tcPr>
            <w:tcW w:w="742" w:type="dxa"/>
            <w:tcBorders>
              <w:top w:val="single" w:sz="4" w:space="0" w:color="auto"/>
              <w:bottom w:val="single" w:sz="4" w:space="0" w:color="auto"/>
            </w:tcBorders>
            <w:vAlign w:val="center"/>
          </w:tcPr>
          <w:p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10</w:t>
            </w:r>
          </w:p>
        </w:tc>
        <w:tc>
          <w:tcPr>
            <w:tcW w:w="471" w:type="dxa"/>
            <w:tcBorders>
              <w:top w:val="single" w:sz="4" w:space="0" w:color="auto"/>
              <w:bottom w:val="single" w:sz="4" w:space="0" w:color="auto"/>
            </w:tcBorders>
            <w:vAlign w:val="center"/>
          </w:tcPr>
          <w:p w:rsidR="005C5F60" w:rsidRPr="00C40D29" w:rsidRDefault="005C5F60" w:rsidP="002C7CD1">
            <w:pPr>
              <w:spacing w:line="120" w:lineRule="exact"/>
              <w:jc w:val="center"/>
              <w:rPr>
                <w:rFonts w:ascii="Arial" w:hAnsi="Arial" w:cs="Arial"/>
                <w:sz w:val="12"/>
                <w:szCs w:val="12"/>
              </w:rPr>
            </w:pPr>
            <w:r w:rsidRPr="00C40D29">
              <w:rPr>
                <w:rFonts w:ascii="Arial" w:hAnsi="Arial" w:cs="Arial"/>
                <w:sz w:val="12"/>
                <w:szCs w:val="12"/>
              </w:rPr>
              <w:t>11</w:t>
            </w:r>
          </w:p>
        </w:tc>
      </w:tr>
      <w:tr w:rsidR="002C7CD1" w:rsidRPr="00C40D29" w:rsidTr="002C7CD1">
        <w:trPr>
          <w:cantSplit/>
          <w:trHeight w:val="227"/>
        </w:trPr>
        <w:tc>
          <w:tcPr>
            <w:tcW w:w="2694" w:type="dxa"/>
            <w:gridSpan w:val="4"/>
            <w:tcBorders>
              <w:top w:val="nil"/>
              <w:left w:val="single" w:sz="2" w:space="0" w:color="auto"/>
              <w:right w:val="single" w:sz="18" w:space="0" w:color="auto"/>
            </w:tcBorders>
            <w:vAlign w:val="center"/>
          </w:tcPr>
          <w:p w:rsidR="002C7CD1" w:rsidRPr="004C0FF4" w:rsidRDefault="002C7CD1" w:rsidP="002C7CD1">
            <w:pPr>
              <w:spacing w:after="20" w:line="120" w:lineRule="exact"/>
              <w:ind w:left="85" w:right="85"/>
              <w:rPr>
                <w:rFonts w:ascii="Arial" w:hAnsi="Arial" w:cs="Arial"/>
                <w:b/>
                <w:sz w:val="12"/>
              </w:rPr>
            </w:pPr>
            <w:r w:rsidRPr="004C0FF4">
              <w:rPr>
                <w:rFonts w:ascii="Arial" w:hAnsi="Arial" w:cs="Arial"/>
                <w:b/>
                <w:sz w:val="12"/>
              </w:rPr>
              <w:t>Ogółem</w:t>
            </w:r>
          </w:p>
        </w:tc>
        <w:tc>
          <w:tcPr>
            <w:tcW w:w="424" w:type="dxa"/>
            <w:tcBorders>
              <w:top w:val="single" w:sz="18" w:space="0" w:color="auto"/>
              <w:left w:val="single" w:sz="18" w:space="0" w:color="auto"/>
              <w:bottom w:val="single" w:sz="2" w:space="0" w:color="auto"/>
              <w:right w:val="single" w:sz="4" w:space="0" w:color="auto"/>
            </w:tcBorders>
            <w:vAlign w:val="center"/>
          </w:tcPr>
          <w:p w:rsidR="002C7CD1" w:rsidRPr="004C0FF4" w:rsidRDefault="002C7CD1" w:rsidP="002C7CD1">
            <w:pPr>
              <w:spacing w:before="100" w:beforeAutospacing="1" w:after="100" w:afterAutospacing="1"/>
              <w:ind w:left="85" w:right="85"/>
              <w:jc w:val="center"/>
              <w:rPr>
                <w:rFonts w:ascii="Arial" w:hAnsi="Arial" w:cs="Arial"/>
                <w:sz w:val="12"/>
              </w:rPr>
            </w:pPr>
            <w:r w:rsidRPr="004C0FF4">
              <w:rPr>
                <w:rFonts w:ascii="Arial" w:hAnsi="Arial" w:cs="Arial"/>
                <w:sz w:val="12"/>
              </w:rPr>
              <w:t>01</w:t>
            </w:r>
          </w:p>
        </w:tc>
        <w:tc>
          <w:tcPr>
            <w:tcW w:w="872" w:type="dxa"/>
            <w:tcBorders>
              <w:top w:val="single" w:sz="18" w:space="0" w:color="auto"/>
              <w:left w:val="single" w:sz="4" w:space="0" w:color="auto"/>
              <w:bottom w:val="single" w:sz="2" w:space="0" w:color="auto"/>
              <w:right w:val="single" w:sz="4" w:space="0" w:color="auto"/>
            </w:tcBorders>
            <w:vAlign w:val="center"/>
          </w:tcPr>
          <w:p w:rsidR="002C7CD1" w:rsidRPr="004C0FF4" w:rsidRDefault="002C7CD1">
            <w:pPr>
              <w:jc w:val="right"/>
              <w:rPr>
                <w:rFonts w:ascii="Arial" w:hAnsi="Arial" w:cs="Arial"/>
                <w:color w:val="000000"/>
                <w:sz w:val="12"/>
                <w:szCs w:val="12"/>
              </w:rPr>
            </w:pPr>
            <w:r w:rsidRPr="004C0FF4">
              <w:rPr>
                <w:rFonts w:ascii="Arial" w:hAnsi="Arial" w:cs="Arial"/>
                <w:color w:val="000000"/>
                <w:sz w:val="12"/>
                <w:szCs w:val="12"/>
              </w:rPr>
              <w:t>1</w:t>
            </w:r>
          </w:p>
        </w:tc>
        <w:tc>
          <w:tcPr>
            <w:tcW w:w="720" w:type="dxa"/>
            <w:tcBorders>
              <w:top w:val="single" w:sz="18" w:space="0" w:color="auto"/>
              <w:left w:val="single" w:sz="4" w:space="0" w:color="auto"/>
              <w:bottom w:val="single" w:sz="2"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20" w:type="dxa"/>
            <w:tcBorders>
              <w:top w:val="single" w:sz="18" w:space="0" w:color="auto"/>
              <w:left w:val="single" w:sz="4" w:space="0" w:color="auto"/>
              <w:bottom w:val="single" w:sz="2" w:space="0" w:color="auto"/>
              <w:right w:val="single" w:sz="4" w:space="0" w:color="auto"/>
            </w:tcBorders>
            <w:vAlign w:val="center"/>
          </w:tcPr>
          <w:p w:rsidR="002C7CD1" w:rsidRPr="004C0FF4" w:rsidRDefault="002C7CD1">
            <w:pPr>
              <w:jc w:val="right"/>
              <w:rPr>
                <w:rFonts w:ascii="Arial" w:hAnsi="Arial" w:cs="Arial"/>
                <w:color w:val="000000"/>
                <w:sz w:val="12"/>
                <w:szCs w:val="12"/>
              </w:rPr>
            </w:pPr>
            <w:r w:rsidRPr="004C0FF4">
              <w:rPr>
                <w:rFonts w:ascii="Arial" w:hAnsi="Arial" w:cs="Arial"/>
                <w:color w:val="000000"/>
                <w:sz w:val="12"/>
                <w:szCs w:val="12"/>
              </w:rPr>
              <w:t>1</w:t>
            </w:r>
          </w:p>
        </w:tc>
        <w:tc>
          <w:tcPr>
            <w:tcW w:w="714" w:type="dxa"/>
            <w:tcBorders>
              <w:top w:val="single" w:sz="18" w:space="0" w:color="auto"/>
              <w:left w:val="single" w:sz="4" w:space="0" w:color="auto"/>
              <w:bottom w:val="single" w:sz="2" w:space="0" w:color="auto"/>
            </w:tcBorders>
            <w:vAlign w:val="center"/>
          </w:tcPr>
          <w:p w:rsidR="002C7CD1" w:rsidRPr="004C0FF4" w:rsidRDefault="002C7CD1">
            <w:pPr>
              <w:jc w:val="right"/>
              <w:rPr>
                <w:rFonts w:ascii="Arial" w:hAnsi="Arial" w:cs="Arial"/>
                <w:color w:val="000000"/>
                <w:sz w:val="12"/>
                <w:szCs w:val="12"/>
              </w:rPr>
            </w:pPr>
          </w:p>
        </w:tc>
        <w:tc>
          <w:tcPr>
            <w:tcW w:w="714" w:type="dxa"/>
            <w:tcBorders>
              <w:top w:val="single" w:sz="18" w:space="0" w:color="auto"/>
              <w:bottom w:val="single" w:sz="2" w:space="0" w:color="auto"/>
            </w:tcBorders>
            <w:vAlign w:val="center"/>
          </w:tcPr>
          <w:p w:rsidR="002C7CD1" w:rsidRPr="004C0FF4" w:rsidRDefault="002C7CD1">
            <w:pPr>
              <w:jc w:val="right"/>
              <w:rPr>
                <w:rFonts w:ascii="Arial" w:hAnsi="Arial" w:cs="Arial"/>
                <w:color w:val="000000"/>
                <w:sz w:val="12"/>
                <w:szCs w:val="12"/>
              </w:rPr>
            </w:pPr>
          </w:p>
        </w:tc>
        <w:tc>
          <w:tcPr>
            <w:tcW w:w="755" w:type="dxa"/>
            <w:tcBorders>
              <w:top w:val="single" w:sz="18" w:space="0" w:color="auto"/>
              <w:bottom w:val="single" w:sz="2" w:space="0" w:color="auto"/>
              <w:right w:val="single" w:sz="4" w:space="0" w:color="auto"/>
            </w:tcBorders>
            <w:vAlign w:val="center"/>
          </w:tcPr>
          <w:p w:rsidR="002C7CD1" w:rsidRPr="004C0FF4" w:rsidRDefault="002C7CD1">
            <w:pPr>
              <w:jc w:val="right"/>
              <w:rPr>
                <w:rFonts w:ascii="Arial" w:hAnsi="Arial" w:cs="Arial"/>
                <w:color w:val="000000"/>
                <w:sz w:val="12"/>
                <w:szCs w:val="12"/>
              </w:rPr>
            </w:pPr>
            <w:r w:rsidRPr="004C0FF4">
              <w:rPr>
                <w:rFonts w:ascii="Arial" w:hAnsi="Arial" w:cs="Arial"/>
                <w:color w:val="000000"/>
                <w:sz w:val="12"/>
                <w:szCs w:val="12"/>
              </w:rPr>
              <w:t>1</w:t>
            </w:r>
          </w:p>
        </w:tc>
        <w:tc>
          <w:tcPr>
            <w:tcW w:w="742" w:type="dxa"/>
            <w:tcBorders>
              <w:top w:val="single" w:sz="18" w:space="0" w:color="auto"/>
              <w:left w:val="single" w:sz="4" w:space="0" w:color="auto"/>
              <w:bottom w:val="single" w:sz="2"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619" w:type="dxa"/>
            <w:tcBorders>
              <w:top w:val="single" w:sz="18" w:space="0" w:color="auto"/>
              <w:left w:val="single" w:sz="4" w:space="0" w:color="auto"/>
              <w:bottom w:val="single" w:sz="2"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823" w:type="dxa"/>
            <w:tcBorders>
              <w:top w:val="single" w:sz="18" w:space="0" w:color="auto"/>
              <w:left w:val="single" w:sz="4" w:space="0" w:color="auto"/>
              <w:bottom w:val="single" w:sz="2"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42" w:type="dxa"/>
            <w:tcBorders>
              <w:top w:val="single" w:sz="18" w:space="0" w:color="auto"/>
              <w:left w:val="single" w:sz="4" w:space="0" w:color="auto"/>
              <w:bottom w:val="single" w:sz="2"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471" w:type="dxa"/>
            <w:tcBorders>
              <w:top w:val="single" w:sz="18" w:space="0" w:color="auto"/>
              <w:left w:val="single" w:sz="4" w:space="0" w:color="auto"/>
              <w:bottom w:val="single" w:sz="2" w:space="0" w:color="auto"/>
              <w:right w:val="single" w:sz="18" w:space="0" w:color="auto"/>
            </w:tcBorders>
            <w:vAlign w:val="center"/>
          </w:tcPr>
          <w:p w:rsidR="002C7CD1" w:rsidRPr="004C0FF4" w:rsidRDefault="002C7CD1">
            <w:pPr>
              <w:jc w:val="right"/>
              <w:rPr>
                <w:rFonts w:ascii="Arial" w:hAnsi="Arial" w:cs="Arial"/>
                <w:color w:val="000000"/>
                <w:sz w:val="12"/>
                <w:szCs w:val="12"/>
              </w:rPr>
            </w:pPr>
            <w:r w:rsidRPr="004C0FF4">
              <w:rPr>
                <w:rFonts w:ascii="Arial" w:hAnsi="Arial" w:cs="Arial"/>
                <w:color w:val="000000"/>
                <w:sz w:val="12"/>
                <w:szCs w:val="12"/>
              </w:rPr>
              <w:t>1</w:t>
            </w:r>
          </w:p>
        </w:tc>
      </w:tr>
      <w:tr w:rsidR="002C7CD1" w:rsidRPr="00C40D29" w:rsidTr="002C7CD1">
        <w:trPr>
          <w:cantSplit/>
          <w:trHeight w:val="227"/>
        </w:trPr>
        <w:tc>
          <w:tcPr>
            <w:tcW w:w="226" w:type="dxa"/>
            <w:vMerge w:val="restart"/>
            <w:tcBorders>
              <w:top w:val="nil"/>
              <w:left w:val="single" w:sz="2" w:space="0" w:color="auto"/>
              <w:right w:val="single" w:sz="2" w:space="0" w:color="auto"/>
            </w:tcBorders>
            <w:textDirection w:val="btLr"/>
            <w:vAlign w:val="center"/>
          </w:tcPr>
          <w:p w:rsidR="002C7CD1" w:rsidRPr="004C0FF4" w:rsidRDefault="002C7CD1" w:rsidP="002C7CD1">
            <w:pPr>
              <w:spacing w:after="20" w:line="120" w:lineRule="exact"/>
              <w:ind w:left="85" w:right="85"/>
              <w:jc w:val="center"/>
              <w:rPr>
                <w:rFonts w:ascii="Arial" w:hAnsi="Arial" w:cs="Arial"/>
                <w:b/>
                <w:bCs/>
                <w:sz w:val="12"/>
              </w:rPr>
            </w:pPr>
            <w:r w:rsidRPr="004C0FF4">
              <w:rPr>
                <w:rFonts w:ascii="Arial" w:hAnsi="Arial" w:cs="Arial"/>
                <w:b/>
                <w:bCs/>
                <w:sz w:val="12"/>
              </w:rPr>
              <w:t>w  tym</w:t>
            </w:r>
          </w:p>
        </w:tc>
        <w:tc>
          <w:tcPr>
            <w:tcW w:w="341" w:type="dxa"/>
            <w:vMerge w:val="restart"/>
            <w:tcBorders>
              <w:top w:val="nil"/>
              <w:left w:val="single" w:sz="2" w:space="0" w:color="auto"/>
            </w:tcBorders>
            <w:vAlign w:val="center"/>
          </w:tcPr>
          <w:p w:rsidR="002C7CD1" w:rsidRPr="004C0FF4" w:rsidRDefault="002C7CD1" w:rsidP="002C7CD1">
            <w:pPr>
              <w:spacing w:after="20" w:line="120" w:lineRule="exact"/>
              <w:ind w:left="169" w:right="85"/>
              <w:rPr>
                <w:rFonts w:ascii="Arial" w:hAnsi="Arial" w:cs="Arial"/>
                <w:b/>
                <w:bCs/>
                <w:sz w:val="12"/>
              </w:rPr>
            </w:pPr>
            <w:r w:rsidRPr="004C0FF4">
              <w:rPr>
                <w:rFonts w:ascii="Arial" w:hAnsi="Arial" w:cs="Arial"/>
                <w:b/>
                <w:bCs/>
                <w:sz w:val="12"/>
              </w:rPr>
              <w:t>K</w:t>
            </w:r>
          </w:p>
        </w:tc>
        <w:tc>
          <w:tcPr>
            <w:tcW w:w="2127" w:type="dxa"/>
            <w:gridSpan w:val="2"/>
            <w:tcBorders>
              <w:top w:val="nil"/>
              <w:right w:val="single" w:sz="18" w:space="0" w:color="auto"/>
            </w:tcBorders>
            <w:vAlign w:val="center"/>
          </w:tcPr>
          <w:p w:rsidR="002C7CD1" w:rsidRPr="004C0FF4" w:rsidRDefault="002C7CD1" w:rsidP="002C7CD1">
            <w:pPr>
              <w:spacing w:after="20" w:line="120" w:lineRule="exact"/>
              <w:ind w:left="85" w:right="85"/>
              <w:rPr>
                <w:rFonts w:ascii="Arial" w:hAnsi="Arial" w:cs="Arial"/>
                <w:sz w:val="12"/>
              </w:rPr>
            </w:pPr>
            <w:r w:rsidRPr="004C0FF4">
              <w:rPr>
                <w:rFonts w:ascii="Arial" w:hAnsi="Arial" w:cs="Arial"/>
                <w:sz w:val="12"/>
              </w:rPr>
              <w:t>suma wierszy od 03 do 07</w:t>
            </w:r>
          </w:p>
        </w:tc>
        <w:tc>
          <w:tcPr>
            <w:tcW w:w="424" w:type="dxa"/>
            <w:tcBorders>
              <w:top w:val="single" w:sz="2" w:space="0" w:color="auto"/>
              <w:left w:val="single" w:sz="18" w:space="0" w:color="auto"/>
              <w:bottom w:val="single" w:sz="4" w:space="0" w:color="auto"/>
              <w:right w:val="single" w:sz="4" w:space="0" w:color="auto"/>
            </w:tcBorders>
            <w:vAlign w:val="center"/>
          </w:tcPr>
          <w:p w:rsidR="002C7CD1" w:rsidRPr="004C0FF4" w:rsidRDefault="002C7CD1" w:rsidP="002C7CD1">
            <w:pPr>
              <w:spacing w:before="100" w:beforeAutospacing="1" w:after="100" w:afterAutospacing="1"/>
              <w:ind w:left="85" w:right="85"/>
              <w:jc w:val="center"/>
              <w:rPr>
                <w:rFonts w:ascii="Arial" w:hAnsi="Arial" w:cs="Arial"/>
                <w:sz w:val="12"/>
              </w:rPr>
            </w:pPr>
            <w:r w:rsidRPr="004C0FF4">
              <w:rPr>
                <w:rFonts w:ascii="Arial" w:hAnsi="Arial" w:cs="Arial"/>
                <w:sz w:val="12"/>
              </w:rPr>
              <w:t>02</w:t>
            </w:r>
          </w:p>
        </w:tc>
        <w:tc>
          <w:tcPr>
            <w:tcW w:w="872" w:type="dxa"/>
            <w:tcBorders>
              <w:top w:val="single" w:sz="2"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r w:rsidRPr="004C0FF4">
              <w:rPr>
                <w:rFonts w:ascii="Arial" w:hAnsi="Arial" w:cs="Arial"/>
                <w:color w:val="000000"/>
                <w:sz w:val="12"/>
                <w:szCs w:val="12"/>
              </w:rPr>
              <w:t>1</w:t>
            </w:r>
          </w:p>
        </w:tc>
        <w:tc>
          <w:tcPr>
            <w:tcW w:w="720" w:type="dxa"/>
            <w:tcBorders>
              <w:top w:val="single" w:sz="2"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20" w:type="dxa"/>
            <w:tcBorders>
              <w:top w:val="single" w:sz="2"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r w:rsidRPr="004C0FF4">
              <w:rPr>
                <w:rFonts w:ascii="Arial" w:hAnsi="Arial" w:cs="Arial"/>
                <w:color w:val="000000"/>
                <w:sz w:val="12"/>
                <w:szCs w:val="12"/>
              </w:rPr>
              <w:t>1</w:t>
            </w:r>
          </w:p>
        </w:tc>
        <w:tc>
          <w:tcPr>
            <w:tcW w:w="714" w:type="dxa"/>
            <w:tcBorders>
              <w:top w:val="single" w:sz="2" w:space="0" w:color="auto"/>
              <w:left w:val="single" w:sz="4" w:space="0" w:color="auto"/>
              <w:bottom w:val="single" w:sz="4" w:space="0" w:color="auto"/>
            </w:tcBorders>
            <w:vAlign w:val="center"/>
          </w:tcPr>
          <w:p w:rsidR="002C7CD1" w:rsidRPr="004C0FF4" w:rsidRDefault="002C7CD1">
            <w:pPr>
              <w:jc w:val="right"/>
              <w:rPr>
                <w:rFonts w:ascii="Arial" w:hAnsi="Arial" w:cs="Arial"/>
                <w:color w:val="000000"/>
                <w:sz w:val="12"/>
                <w:szCs w:val="12"/>
              </w:rPr>
            </w:pPr>
          </w:p>
        </w:tc>
        <w:tc>
          <w:tcPr>
            <w:tcW w:w="714" w:type="dxa"/>
            <w:tcBorders>
              <w:top w:val="single" w:sz="2" w:space="0" w:color="auto"/>
              <w:bottom w:val="single" w:sz="4" w:space="0" w:color="auto"/>
            </w:tcBorders>
            <w:vAlign w:val="center"/>
          </w:tcPr>
          <w:p w:rsidR="002C7CD1" w:rsidRPr="004C0FF4" w:rsidRDefault="002C7CD1">
            <w:pPr>
              <w:jc w:val="right"/>
              <w:rPr>
                <w:rFonts w:ascii="Arial" w:hAnsi="Arial" w:cs="Arial"/>
                <w:color w:val="000000"/>
                <w:sz w:val="12"/>
                <w:szCs w:val="12"/>
              </w:rPr>
            </w:pPr>
          </w:p>
        </w:tc>
        <w:tc>
          <w:tcPr>
            <w:tcW w:w="755" w:type="dxa"/>
            <w:tcBorders>
              <w:top w:val="single" w:sz="2"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r w:rsidRPr="004C0FF4">
              <w:rPr>
                <w:rFonts w:ascii="Arial" w:hAnsi="Arial" w:cs="Arial"/>
                <w:color w:val="000000"/>
                <w:sz w:val="12"/>
                <w:szCs w:val="12"/>
              </w:rPr>
              <w:t>1</w:t>
            </w:r>
          </w:p>
        </w:tc>
        <w:tc>
          <w:tcPr>
            <w:tcW w:w="742" w:type="dxa"/>
            <w:tcBorders>
              <w:top w:val="single" w:sz="2"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619" w:type="dxa"/>
            <w:tcBorders>
              <w:top w:val="single" w:sz="2"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823" w:type="dxa"/>
            <w:tcBorders>
              <w:top w:val="single" w:sz="2"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42" w:type="dxa"/>
            <w:tcBorders>
              <w:top w:val="single" w:sz="2"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471" w:type="dxa"/>
            <w:tcBorders>
              <w:top w:val="single" w:sz="2" w:space="0" w:color="auto"/>
              <w:left w:val="single" w:sz="4" w:space="0" w:color="auto"/>
              <w:bottom w:val="single" w:sz="4" w:space="0" w:color="auto"/>
              <w:right w:val="single" w:sz="18" w:space="0" w:color="auto"/>
            </w:tcBorders>
            <w:vAlign w:val="center"/>
          </w:tcPr>
          <w:p w:rsidR="002C7CD1" w:rsidRPr="004C0FF4" w:rsidRDefault="002C7CD1">
            <w:pPr>
              <w:jc w:val="right"/>
              <w:rPr>
                <w:rFonts w:ascii="Arial" w:hAnsi="Arial" w:cs="Arial"/>
                <w:color w:val="000000"/>
                <w:sz w:val="12"/>
                <w:szCs w:val="12"/>
              </w:rPr>
            </w:pPr>
            <w:r w:rsidRPr="004C0FF4">
              <w:rPr>
                <w:rFonts w:ascii="Arial" w:hAnsi="Arial" w:cs="Arial"/>
                <w:color w:val="000000"/>
                <w:sz w:val="12"/>
                <w:szCs w:val="12"/>
              </w:rPr>
              <w:t>1</w:t>
            </w:r>
          </w:p>
        </w:tc>
      </w:tr>
      <w:tr w:rsidR="002C7CD1" w:rsidRPr="00C40D29" w:rsidTr="002C7CD1">
        <w:trPr>
          <w:cantSplit/>
          <w:trHeight w:val="227"/>
        </w:trPr>
        <w:tc>
          <w:tcPr>
            <w:tcW w:w="226" w:type="dxa"/>
            <w:vMerge/>
            <w:tcBorders>
              <w:left w:val="single" w:sz="2" w:space="0" w:color="auto"/>
              <w:right w:val="single" w:sz="2" w:space="0" w:color="auto"/>
            </w:tcBorders>
            <w:vAlign w:val="center"/>
          </w:tcPr>
          <w:p w:rsidR="002C7CD1" w:rsidRPr="004C0FF4" w:rsidRDefault="002C7CD1" w:rsidP="002C7CD1">
            <w:pPr>
              <w:spacing w:after="20" w:line="120" w:lineRule="exact"/>
              <w:ind w:left="85" w:right="85"/>
              <w:rPr>
                <w:rFonts w:ascii="Arial" w:hAnsi="Arial" w:cs="Arial"/>
                <w:sz w:val="12"/>
              </w:rPr>
            </w:pPr>
          </w:p>
        </w:tc>
        <w:tc>
          <w:tcPr>
            <w:tcW w:w="341" w:type="dxa"/>
            <w:vMerge/>
            <w:tcBorders>
              <w:left w:val="single" w:sz="2" w:space="0" w:color="auto"/>
            </w:tcBorders>
            <w:vAlign w:val="center"/>
          </w:tcPr>
          <w:p w:rsidR="002C7CD1" w:rsidRPr="004C0FF4" w:rsidRDefault="002C7CD1" w:rsidP="002C7CD1">
            <w:pPr>
              <w:spacing w:after="20" w:line="120" w:lineRule="exact"/>
              <w:ind w:left="85" w:right="85"/>
              <w:rPr>
                <w:rFonts w:ascii="Arial" w:hAnsi="Arial" w:cs="Arial"/>
                <w:sz w:val="12"/>
              </w:rPr>
            </w:pPr>
          </w:p>
        </w:tc>
        <w:tc>
          <w:tcPr>
            <w:tcW w:w="737" w:type="dxa"/>
            <w:vMerge w:val="restart"/>
            <w:vAlign w:val="center"/>
          </w:tcPr>
          <w:p w:rsidR="002C7CD1" w:rsidRPr="004C0FF4" w:rsidRDefault="002C7CD1" w:rsidP="002C7CD1">
            <w:pPr>
              <w:spacing w:after="20" w:line="120" w:lineRule="exact"/>
              <w:ind w:left="85" w:right="85"/>
              <w:rPr>
                <w:rFonts w:ascii="Arial" w:hAnsi="Arial" w:cs="Arial"/>
                <w:sz w:val="12"/>
              </w:rPr>
            </w:pPr>
            <w:r w:rsidRPr="004C0FF4">
              <w:rPr>
                <w:rFonts w:ascii="Arial" w:hAnsi="Arial" w:cs="Arial"/>
                <w:sz w:val="12"/>
              </w:rPr>
              <w:t xml:space="preserve">z oskarżenia </w:t>
            </w:r>
          </w:p>
        </w:tc>
        <w:tc>
          <w:tcPr>
            <w:tcW w:w="1390" w:type="dxa"/>
            <w:tcBorders>
              <w:right w:val="single" w:sz="18" w:space="0" w:color="auto"/>
            </w:tcBorders>
            <w:vAlign w:val="center"/>
          </w:tcPr>
          <w:p w:rsidR="002C7CD1" w:rsidRPr="00C40D29" w:rsidRDefault="002C7CD1" w:rsidP="002C7CD1">
            <w:pPr>
              <w:spacing w:after="20" w:line="120" w:lineRule="exact"/>
              <w:ind w:left="85" w:right="85"/>
              <w:rPr>
                <w:rFonts w:ascii="Arial" w:hAnsi="Arial" w:cs="Arial"/>
                <w:sz w:val="12"/>
              </w:rPr>
            </w:pPr>
            <w:r w:rsidRPr="00C40D29">
              <w:rPr>
                <w:rFonts w:ascii="Arial" w:hAnsi="Arial" w:cs="Arial"/>
                <w:sz w:val="12"/>
              </w:rPr>
              <w:t>publicznego</w:t>
            </w:r>
          </w:p>
        </w:tc>
        <w:tc>
          <w:tcPr>
            <w:tcW w:w="424" w:type="dxa"/>
            <w:tcBorders>
              <w:top w:val="single" w:sz="4" w:space="0" w:color="auto"/>
              <w:left w:val="single" w:sz="18" w:space="0" w:color="auto"/>
              <w:bottom w:val="single" w:sz="4" w:space="0" w:color="auto"/>
              <w:right w:val="single" w:sz="4" w:space="0" w:color="auto"/>
            </w:tcBorders>
            <w:vAlign w:val="center"/>
          </w:tcPr>
          <w:p w:rsidR="002C7CD1" w:rsidRPr="004C0FF4" w:rsidRDefault="002C7CD1"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03</w:t>
            </w:r>
          </w:p>
        </w:tc>
        <w:tc>
          <w:tcPr>
            <w:tcW w:w="872"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r w:rsidRPr="004C0FF4">
              <w:rPr>
                <w:rFonts w:ascii="Arial" w:hAnsi="Arial" w:cs="Arial"/>
                <w:color w:val="000000"/>
                <w:sz w:val="12"/>
                <w:szCs w:val="12"/>
              </w:rPr>
              <w:t>1</w:t>
            </w:r>
          </w:p>
        </w:tc>
        <w:tc>
          <w:tcPr>
            <w:tcW w:w="720"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r w:rsidRPr="004C0FF4">
              <w:rPr>
                <w:rFonts w:ascii="Arial" w:hAnsi="Arial" w:cs="Arial"/>
                <w:color w:val="000000"/>
                <w:sz w:val="12"/>
                <w:szCs w:val="12"/>
              </w:rPr>
              <w:t>1</w:t>
            </w:r>
          </w:p>
        </w:tc>
        <w:tc>
          <w:tcPr>
            <w:tcW w:w="714" w:type="dxa"/>
            <w:tcBorders>
              <w:top w:val="single" w:sz="4" w:space="0" w:color="auto"/>
              <w:left w:val="single" w:sz="4" w:space="0" w:color="auto"/>
              <w:bottom w:val="single" w:sz="4" w:space="0" w:color="auto"/>
            </w:tcBorders>
            <w:vAlign w:val="center"/>
          </w:tcPr>
          <w:p w:rsidR="002C7CD1" w:rsidRPr="004C0FF4" w:rsidRDefault="002C7CD1">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rsidR="002C7CD1" w:rsidRPr="004C0FF4" w:rsidRDefault="002C7CD1">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r w:rsidRPr="004C0FF4">
              <w:rPr>
                <w:rFonts w:ascii="Arial" w:hAnsi="Arial" w:cs="Arial"/>
                <w:color w:val="000000"/>
                <w:sz w:val="12"/>
                <w:szCs w:val="12"/>
              </w:rPr>
              <w:t>1</w:t>
            </w:r>
          </w:p>
        </w:tc>
        <w:tc>
          <w:tcPr>
            <w:tcW w:w="742"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rsidR="002C7CD1" w:rsidRPr="004C0FF4" w:rsidRDefault="002C7CD1">
            <w:pPr>
              <w:jc w:val="right"/>
              <w:rPr>
                <w:rFonts w:ascii="Arial" w:hAnsi="Arial" w:cs="Arial"/>
                <w:color w:val="000000"/>
                <w:sz w:val="12"/>
                <w:szCs w:val="12"/>
              </w:rPr>
            </w:pPr>
            <w:r w:rsidRPr="004C0FF4">
              <w:rPr>
                <w:rFonts w:ascii="Arial" w:hAnsi="Arial" w:cs="Arial"/>
                <w:color w:val="000000"/>
                <w:sz w:val="12"/>
                <w:szCs w:val="12"/>
              </w:rPr>
              <w:t>1</w:t>
            </w:r>
          </w:p>
        </w:tc>
      </w:tr>
      <w:tr w:rsidR="002C7CD1" w:rsidRPr="00C40D29" w:rsidTr="002C7CD1">
        <w:trPr>
          <w:cantSplit/>
          <w:trHeight w:val="227"/>
        </w:trPr>
        <w:tc>
          <w:tcPr>
            <w:tcW w:w="226" w:type="dxa"/>
            <w:vMerge/>
            <w:tcBorders>
              <w:left w:val="single" w:sz="2" w:space="0" w:color="auto"/>
              <w:right w:val="single" w:sz="2" w:space="0" w:color="auto"/>
            </w:tcBorders>
            <w:vAlign w:val="center"/>
          </w:tcPr>
          <w:p w:rsidR="002C7CD1" w:rsidRPr="00C40D29" w:rsidRDefault="002C7CD1" w:rsidP="002C7CD1">
            <w:pPr>
              <w:spacing w:after="20" w:line="120" w:lineRule="exact"/>
              <w:ind w:left="85" w:right="85"/>
              <w:rPr>
                <w:rFonts w:ascii="Arial" w:hAnsi="Arial" w:cs="Arial"/>
                <w:sz w:val="12"/>
              </w:rPr>
            </w:pPr>
          </w:p>
        </w:tc>
        <w:tc>
          <w:tcPr>
            <w:tcW w:w="341" w:type="dxa"/>
            <w:vMerge/>
            <w:tcBorders>
              <w:left w:val="single" w:sz="2" w:space="0" w:color="auto"/>
            </w:tcBorders>
            <w:vAlign w:val="center"/>
          </w:tcPr>
          <w:p w:rsidR="002C7CD1" w:rsidRPr="00C40D29" w:rsidRDefault="002C7CD1" w:rsidP="002C7CD1">
            <w:pPr>
              <w:spacing w:after="20" w:line="120" w:lineRule="exact"/>
              <w:ind w:left="85" w:right="85"/>
              <w:rPr>
                <w:rFonts w:ascii="Arial" w:hAnsi="Arial" w:cs="Arial"/>
                <w:sz w:val="12"/>
              </w:rPr>
            </w:pPr>
          </w:p>
        </w:tc>
        <w:tc>
          <w:tcPr>
            <w:tcW w:w="737" w:type="dxa"/>
            <w:vMerge/>
            <w:vAlign w:val="center"/>
          </w:tcPr>
          <w:p w:rsidR="002C7CD1" w:rsidRPr="00C40D29" w:rsidRDefault="002C7CD1" w:rsidP="002C7CD1">
            <w:pPr>
              <w:spacing w:after="20" w:line="120" w:lineRule="exact"/>
              <w:ind w:left="85" w:right="85"/>
              <w:rPr>
                <w:rFonts w:ascii="Arial" w:hAnsi="Arial" w:cs="Arial"/>
                <w:sz w:val="12"/>
              </w:rPr>
            </w:pPr>
          </w:p>
        </w:tc>
        <w:tc>
          <w:tcPr>
            <w:tcW w:w="1390" w:type="dxa"/>
            <w:tcBorders>
              <w:right w:val="single" w:sz="18" w:space="0" w:color="auto"/>
            </w:tcBorders>
            <w:vAlign w:val="center"/>
          </w:tcPr>
          <w:p w:rsidR="002C7CD1" w:rsidRPr="00C40D29" w:rsidRDefault="002C7CD1" w:rsidP="002C7CD1">
            <w:pPr>
              <w:spacing w:after="20" w:line="120" w:lineRule="exact"/>
              <w:ind w:left="85" w:right="85"/>
              <w:rPr>
                <w:rFonts w:ascii="Arial" w:hAnsi="Arial" w:cs="Arial"/>
                <w:sz w:val="12"/>
              </w:rPr>
            </w:pPr>
            <w:r w:rsidRPr="00C40D29">
              <w:rPr>
                <w:rFonts w:ascii="Arial" w:hAnsi="Arial" w:cs="Arial"/>
                <w:sz w:val="12"/>
                <w:szCs w:val="12"/>
              </w:rPr>
              <w:t>tryb art. 55 § 1 kpk</w:t>
            </w:r>
          </w:p>
        </w:tc>
        <w:tc>
          <w:tcPr>
            <w:tcW w:w="424" w:type="dxa"/>
            <w:tcBorders>
              <w:top w:val="single" w:sz="4" w:space="0" w:color="auto"/>
              <w:left w:val="single" w:sz="18" w:space="0" w:color="auto"/>
              <w:bottom w:val="single" w:sz="4" w:space="0" w:color="auto"/>
              <w:right w:val="single" w:sz="4" w:space="0" w:color="auto"/>
            </w:tcBorders>
            <w:vAlign w:val="center"/>
          </w:tcPr>
          <w:p w:rsidR="002C7CD1" w:rsidRPr="004C0FF4" w:rsidRDefault="002C7CD1"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04</w:t>
            </w:r>
          </w:p>
        </w:tc>
        <w:tc>
          <w:tcPr>
            <w:tcW w:w="872"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rsidR="002C7CD1" w:rsidRPr="004C0FF4" w:rsidRDefault="002C7CD1">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rsidR="002C7CD1" w:rsidRPr="004C0FF4" w:rsidRDefault="002C7CD1">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rsidR="002C7CD1" w:rsidRPr="004C0FF4" w:rsidRDefault="002C7CD1">
            <w:pPr>
              <w:jc w:val="right"/>
              <w:rPr>
                <w:rFonts w:ascii="Arial" w:hAnsi="Arial" w:cs="Arial"/>
                <w:color w:val="000000"/>
                <w:sz w:val="12"/>
                <w:szCs w:val="12"/>
              </w:rPr>
            </w:pPr>
          </w:p>
        </w:tc>
      </w:tr>
      <w:tr w:rsidR="002C7CD1" w:rsidRPr="00C40D29" w:rsidTr="002C7CD1">
        <w:trPr>
          <w:cantSplit/>
          <w:trHeight w:val="227"/>
        </w:trPr>
        <w:tc>
          <w:tcPr>
            <w:tcW w:w="226" w:type="dxa"/>
            <w:vMerge/>
            <w:tcBorders>
              <w:left w:val="single" w:sz="2" w:space="0" w:color="auto"/>
              <w:right w:val="single" w:sz="2" w:space="0" w:color="auto"/>
            </w:tcBorders>
            <w:vAlign w:val="center"/>
          </w:tcPr>
          <w:p w:rsidR="002C7CD1" w:rsidRPr="00C40D29" w:rsidRDefault="002C7CD1" w:rsidP="002C7CD1">
            <w:pPr>
              <w:spacing w:after="20" w:line="120" w:lineRule="exact"/>
              <w:ind w:left="85" w:right="85"/>
              <w:rPr>
                <w:rFonts w:ascii="Arial" w:hAnsi="Arial" w:cs="Arial"/>
                <w:sz w:val="12"/>
              </w:rPr>
            </w:pPr>
          </w:p>
        </w:tc>
        <w:tc>
          <w:tcPr>
            <w:tcW w:w="341" w:type="dxa"/>
            <w:vMerge/>
            <w:tcBorders>
              <w:left w:val="single" w:sz="2" w:space="0" w:color="auto"/>
            </w:tcBorders>
            <w:vAlign w:val="center"/>
          </w:tcPr>
          <w:p w:rsidR="002C7CD1" w:rsidRPr="00C40D29" w:rsidRDefault="002C7CD1" w:rsidP="002C7CD1">
            <w:pPr>
              <w:spacing w:after="20" w:line="120" w:lineRule="exact"/>
              <w:ind w:left="85" w:right="85"/>
              <w:rPr>
                <w:rFonts w:ascii="Arial" w:hAnsi="Arial" w:cs="Arial"/>
                <w:sz w:val="12"/>
              </w:rPr>
            </w:pPr>
          </w:p>
        </w:tc>
        <w:tc>
          <w:tcPr>
            <w:tcW w:w="737" w:type="dxa"/>
            <w:vMerge/>
            <w:vAlign w:val="center"/>
          </w:tcPr>
          <w:p w:rsidR="002C7CD1" w:rsidRPr="00C40D29" w:rsidRDefault="002C7CD1" w:rsidP="002C7CD1">
            <w:pPr>
              <w:spacing w:after="20" w:line="120" w:lineRule="exact"/>
              <w:ind w:left="85" w:right="85"/>
              <w:rPr>
                <w:rFonts w:ascii="Arial" w:hAnsi="Arial" w:cs="Arial"/>
                <w:sz w:val="12"/>
              </w:rPr>
            </w:pPr>
          </w:p>
        </w:tc>
        <w:tc>
          <w:tcPr>
            <w:tcW w:w="1390" w:type="dxa"/>
            <w:tcBorders>
              <w:bottom w:val="single" w:sz="4" w:space="0" w:color="auto"/>
              <w:right w:val="single" w:sz="18" w:space="0" w:color="auto"/>
            </w:tcBorders>
            <w:vAlign w:val="center"/>
          </w:tcPr>
          <w:p w:rsidR="002C7CD1" w:rsidRPr="00C40D29" w:rsidRDefault="002C7CD1" w:rsidP="002C7CD1">
            <w:pPr>
              <w:spacing w:after="20" w:line="120" w:lineRule="exact"/>
              <w:ind w:left="85" w:right="85"/>
              <w:rPr>
                <w:rFonts w:ascii="Arial" w:hAnsi="Arial" w:cs="Arial"/>
                <w:sz w:val="12"/>
              </w:rPr>
            </w:pPr>
            <w:r w:rsidRPr="00C40D29">
              <w:rPr>
                <w:rFonts w:ascii="Arial" w:hAnsi="Arial" w:cs="Arial"/>
                <w:sz w:val="12"/>
              </w:rPr>
              <w:t>prywatnego</w:t>
            </w:r>
          </w:p>
        </w:tc>
        <w:tc>
          <w:tcPr>
            <w:tcW w:w="424" w:type="dxa"/>
            <w:tcBorders>
              <w:top w:val="single" w:sz="4" w:space="0" w:color="auto"/>
              <w:left w:val="single" w:sz="18" w:space="0" w:color="auto"/>
              <w:bottom w:val="single" w:sz="4" w:space="0" w:color="auto"/>
              <w:right w:val="single" w:sz="4" w:space="0" w:color="auto"/>
            </w:tcBorders>
            <w:vAlign w:val="center"/>
          </w:tcPr>
          <w:p w:rsidR="002C7CD1" w:rsidRPr="004C0FF4" w:rsidRDefault="002C7CD1"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05</w:t>
            </w:r>
          </w:p>
        </w:tc>
        <w:tc>
          <w:tcPr>
            <w:tcW w:w="872"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rsidR="002C7CD1" w:rsidRPr="004C0FF4" w:rsidRDefault="002C7CD1">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rsidR="002C7CD1" w:rsidRPr="004C0FF4" w:rsidRDefault="002C7CD1">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2C7CD1" w:rsidRPr="004C0FF4" w:rsidRDefault="002C7CD1">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rsidR="002C7CD1" w:rsidRPr="004C0FF4" w:rsidRDefault="002C7CD1">
            <w:pPr>
              <w:jc w:val="right"/>
              <w:rPr>
                <w:rFonts w:ascii="Arial" w:hAnsi="Arial" w:cs="Arial"/>
                <w:color w:val="000000"/>
                <w:sz w:val="12"/>
                <w:szCs w:val="12"/>
              </w:rPr>
            </w:pPr>
          </w:p>
        </w:tc>
      </w:tr>
      <w:tr w:rsidR="006D6EB7" w:rsidRPr="00C40D29" w:rsidTr="002C7CD1">
        <w:trPr>
          <w:cantSplit/>
          <w:trHeight w:val="227"/>
        </w:trPr>
        <w:tc>
          <w:tcPr>
            <w:tcW w:w="226" w:type="dxa"/>
            <w:vMerge/>
            <w:tcBorders>
              <w:left w:val="single" w:sz="2" w:space="0" w:color="auto"/>
              <w:right w:val="single" w:sz="2" w:space="0" w:color="auto"/>
            </w:tcBorders>
            <w:vAlign w:val="center"/>
          </w:tcPr>
          <w:p w:rsidR="006D6EB7" w:rsidRPr="00C40D29" w:rsidRDefault="006D6EB7" w:rsidP="002C7CD1">
            <w:pPr>
              <w:spacing w:after="20" w:line="120" w:lineRule="exact"/>
              <w:ind w:left="85" w:right="85"/>
              <w:rPr>
                <w:rFonts w:ascii="Arial" w:hAnsi="Arial" w:cs="Arial"/>
                <w:sz w:val="12"/>
              </w:rPr>
            </w:pPr>
          </w:p>
        </w:tc>
        <w:tc>
          <w:tcPr>
            <w:tcW w:w="341" w:type="dxa"/>
            <w:vMerge/>
            <w:tcBorders>
              <w:left w:val="single" w:sz="2" w:space="0" w:color="auto"/>
            </w:tcBorders>
            <w:vAlign w:val="center"/>
          </w:tcPr>
          <w:p w:rsidR="006D6EB7" w:rsidRPr="00C40D29" w:rsidRDefault="006D6EB7" w:rsidP="002C7CD1">
            <w:pPr>
              <w:spacing w:after="20" w:line="120" w:lineRule="exact"/>
              <w:ind w:left="85" w:right="85"/>
              <w:rPr>
                <w:rFonts w:ascii="Arial" w:hAnsi="Arial" w:cs="Arial"/>
                <w:sz w:val="12"/>
              </w:rPr>
            </w:pPr>
          </w:p>
        </w:tc>
        <w:tc>
          <w:tcPr>
            <w:tcW w:w="2127" w:type="dxa"/>
            <w:gridSpan w:val="2"/>
            <w:tcBorders>
              <w:right w:val="single" w:sz="18" w:space="0" w:color="auto"/>
            </w:tcBorders>
            <w:vAlign w:val="center"/>
          </w:tcPr>
          <w:p w:rsidR="006D6EB7" w:rsidRPr="00C40D29" w:rsidRDefault="006D6EB7" w:rsidP="002C7CD1">
            <w:pPr>
              <w:spacing w:after="20" w:line="120" w:lineRule="exact"/>
              <w:ind w:left="85" w:right="85"/>
              <w:rPr>
                <w:rFonts w:ascii="Arial" w:hAnsi="Arial" w:cs="Arial"/>
                <w:sz w:val="12"/>
              </w:rPr>
            </w:pPr>
            <w:r w:rsidRPr="00C40D29">
              <w:rPr>
                <w:rFonts w:ascii="Arial" w:hAnsi="Arial" w:cs="Arial"/>
                <w:sz w:val="12"/>
                <w:szCs w:val="12"/>
              </w:rPr>
              <w:t>wyroki łączne</w:t>
            </w:r>
          </w:p>
        </w:tc>
        <w:tc>
          <w:tcPr>
            <w:tcW w:w="424" w:type="dxa"/>
            <w:tcBorders>
              <w:top w:val="single" w:sz="4" w:space="0" w:color="auto"/>
              <w:left w:val="single" w:sz="18" w:space="0" w:color="auto"/>
              <w:bottom w:val="single" w:sz="4" w:space="0" w:color="auto"/>
              <w:right w:val="single" w:sz="4" w:space="0" w:color="auto"/>
            </w:tcBorders>
            <w:vAlign w:val="center"/>
          </w:tcPr>
          <w:p w:rsidR="006D6EB7" w:rsidRPr="004C0FF4" w:rsidRDefault="006D6EB7"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06</w:t>
            </w:r>
          </w:p>
        </w:tc>
        <w:tc>
          <w:tcPr>
            <w:tcW w:w="87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rsidR="006D6EB7" w:rsidRPr="004C0FF4" w:rsidRDefault="006D6EB7">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rsidR="006D6EB7" w:rsidRPr="004C0FF4" w:rsidRDefault="006D6EB7">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rsidR="006D6EB7" w:rsidRPr="004C0FF4" w:rsidRDefault="006D6EB7">
            <w:pPr>
              <w:jc w:val="right"/>
              <w:rPr>
                <w:rFonts w:ascii="Arial" w:hAnsi="Arial" w:cs="Arial"/>
                <w:color w:val="000000"/>
                <w:sz w:val="12"/>
                <w:szCs w:val="12"/>
              </w:rPr>
            </w:pPr>
          </w:p>
        </w:tc>
      </w:tr>
      <w:tr w:rsidR="006D6EB7" w:rsidRPr="00C40D29" w:rsidTr="002C7CD1">
        <w:trPr>
          <w:cantSplit/>
          <w:trHeight w:val="227"/>
        </w:trPr>
        <w:tc>
          <w:tcPr>
            <w:tcW w:w="226" w:type="dxa"/>
            <w:vMerge/>
            <w:tcBorders>
              <w:left w:val="single" w:sz="2" w:space="0" w:color="auto"/>
              <w:right w:val="single" w:sz="2" w:space="0" w:color="auto"/>
            </w:tcBorders>
            <w:vAlign w:val="center"/>
          </w:tcPr>
          <w:p w:rsidR="006D6EB7" w:rsidRPr="00C40D29" w:rsidRDefault="006D6EB7" w:rsidP="002C7CD1">
            <w:pPr>
              <w:spacing w:after="20" w:line="120" w:lineRule="exact"/>
              <w:ind w:left="85" w:right="85"/>
              <w:rPr>
                <w:rFonts w:ascii="Arial" w:hAnsi="Arial" w:cs="Arial"/>
                <w:sz w:val="12"/>
              </w:rPr>
            </w:pPr>
          </w:p>
        </w:tc>
        <w:tc>
          <w:tcPr>
            <w:tcW w:w="341" w:type="dxa"/>
            <w:vMerge/>
            <w:tcBorders>
              <w:left w:val="single" w:sz="2" w:space="0" w:color="auto"/>
            </w:tcBorders>
            <w:vAlign w:val="center"/>
          </w:tcPr>
          <w:p w:rsidR="006D6EB7" w:rsidRPr="00C40D29" w:rsidRDefault="006D6EB7" w:rsidP="002C7CD1">
            <w:pPr>
              <w:spacing w:after="20" w:line="120" w:lineRule="exact"/>
              <w:ind w:left="85" w:right="85"/>
              <w:rPr>
                <w:rFonts w:ascii="Arial" w:hAnsi="Arial" w:cs="Arial"/>
                <w:sz w:val="12"/>
              </w:rPr>
            </w:pPr>
          </w:p>
        </w:tc>
        <w:tc>
          <w:tcPr>
            <w:tcW w:w="2127" w:type="dxa"/>
            <w:gridSpan w:val="2"/>
            <w:tcBorders>
              <w:right w:val="single" w:sz="18" w:space="0" w:color="auto"/>
            </w:tcBorders>
            <w:vAlign w:val="center"/>
          </w:tcPr>
          <w:p w:rsidR="006D6EB7" w:rsidRPr="00C40D29" w:rsidRDefault="006D6EB7" w:rsidP="002C7CD1">
            <w:pPr>
              <w:spacing w:after="20" w:line="120" w:lineRule="exact"/>
              <w:ind w:left="85" w:right="85"/>
              <w:rPr>
                <w:rFonts w:ascii="Arial" w:hAnsi="Arial" w:cs="Arial"/>
                <w:sz w:val="12"/>
              </w:rPr>
            </w:pPr>
            <w:r w:rsidRPr="00C40D29">
              <w:rPr>
                <w:rFonts w:ascii="Arial" w:hAnsi="Arial" w:cs="Arial"/>
                <w:sz w:val="12"/>
              </w:rPr>
              <w:t>skarbowe</w:t>
            </w:r>
          </w:p>
        </w:tc>
        <w:tc>
          <w:tcPr>
            <w:tcW w:w="424" w:type="dxa"/>
            <w:tcBorders>
              <w:top w:val="single" w:sz="4" w:space="0" w:color="auto"/>
              <w:left w:val="single" w:sz="18" w:space="0" w:color="auto"/>
              <w:bottom w:val="single" w:sz="4" w:space="0" w:color="auto"/>
              <w:right w:val="single" w:sz="4" w:space="0" w:color="auto"/>
            </w:tcBorders>
            <w:vAlign w:val="center"/>
          </w:tcPr>
          <w:p w:rsidR="006D6EB7" w:rsidRPr="004C0FF4" w:rsidRDefault="006D6EB7"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07</w:t>
            </w:r>
          </w:p>
        </w:tc>
        <w:tc>
          <w:tcPr>
            <w:tcW w:w="87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rsidR="006D6EB7" w:rsidRPr="004C0FF4" w:rsidRDefault="006D6EB7">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rsidR="006D6EB7" w:rsidRPr="004C0FF4" w:rsidRDefault="006D6EB7">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rsidR="006D6EB7" w:rsidRPr="004C0FF4" w:rsidRDefault="006D6EB7">
            <w:pPr>
              <w:jc w:val="right"/>
              <w:rPr>
                <w:rFonts w:ascii="Arial" w:hAnsi="Arial" w:cs="Arial"/>
                <w:color w:val="000000"/>
                <w:sz w:val="12"/>
                <w:szCs w:val="12"/>
              </w:rPr>
            </w:pPr>
          </w:p>
        </w:tc>
      </w:tr>
      <w:tr w:rsidR="006D6EB7" w:rsidRPr="00C40D29" w:rsidTr="002C7CD1">
        <w:trPr>
          <w:cantSplit/>
          <w:trHeight w:val="227"/>
        </w:trPr>
        <w:tc>
          <w:tcPr>
            <w:tcW w:w="226" w:type="dxa"/>
            <w:vMerge/>
            <w:tcBorders>
              <w:left w:val="single" w:sz="2" w:space="0" w:color="auto"/>
              <w:right w:val="single" w:sz="2" w:space="0" w:color="auto"/>
            </w:tcBorders>
            <w:vAlign w:val="center"/>
          </w:tcPr>
          <w:p w:rsidR="006D6EB7" w:rsidRPr="00C40D29" w:rsidRDefault="006D6EB7" w:rsidP="002C7CD1">
            <w:pPr>
              <w:ind w:left="85" w:right="85"/>
              <w:rPr>
                <w:rFonts w:ascii="Arial" w:hAnsi="Arial" w:cs="Arial"/>
                <w:sz w:val="12"/>
              </w:rPr>
            </w:pPr>
          </w:p>
        </w:tc>
        <w:tc>
          <w:tcPr>
            <w:tcW w:w="2468" w:type="dxa"/>
            <w:gridSpan w:val="3"/>
            <w:tcBorders>
              <w:left w:val="single" w:sz="2" w:space="0" w:color="auto"/>
              <w:right w:val="single" w:sz="18" w:space="0" w:color="auto"/>
            </w:tcBorders>
            <w:vAlign w:val="center"/>
          </w:tcPr>
          <w:p w:rsidR="006D6EB7" w:rsidRPr="00C40D29" w:rsidRDefault="006D6EB7" w:rsidP="002C7CD1">
            <w:pPr>
              <w:ind w:left="169" w:right="85"/>
              <w:rPr>
                <w:rFonts w:ascii="Arial" w:hAnsi="Arial" w:cs="Arial"/>
                <w:sz w:val="12"/>
              </w:rPr>
            </w:pPr>
            <w:r w:rsidRPr="00C40D29">
              <w:rPr>
                <w:rFonts w:ascii="Arial" w:hAnsi="Arial" w:cs="Arial"/>
                <w:b/>
                <w:bCs/>
                <w:sz w:val="12"/>
              </w:rPr>
              <w:t>Kp</w:t>
            </w:r>
          </w:p>
        </w:tc>
        <w:tc>
          <w:tcPr>
            <w:tcW w:w="424" w:type="dxa"/>
            <w:tcBorders>
              <w:top w:val="single" w:sz="4" w:space="0" w:color="auto"/>
              <w:left w:val="single" w:sz="18" w:space="0" w:color="auto"/>
              <w:bottom w:val="single" w:sz="4" w:space="0" w:color="auto"/>
              <w:right w:val="single" w:sz="4" w:space="0" w:color="auto"/>
            </w:tcBorders>
            <w:vAlign w:val="center"/>
          </w:tcPr>
          <w:p w:rsidR="006D6EB7" w:rsidRPr="004C0FF4" w:rsidRDefault="006D6EB7"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08</w:t>
            </w:r>
          </w:p>
        </w:tc>
        <w:tc>
          <w:tcPr>
            <w:tcW w:w="87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rsidR="006D6EB7" w:rsidRPr="004C0FF4" w:rsidRDefault="006D6EB7">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rsidR="006D6EB7" w:rsidRPr="004C0FF4" w:rsidRDefault="006D6EB7">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rsidR="006D6EB7" w:rsidRPr="004C0FF4" w:rsidRDefault="006D6EB7">
            <w:pPr>
              <w:jc w:val="right"/>
              <w:rPr>
                <w:rFonts w:ascii="Arial" w:hAnsi="Arial" w:cs="Arial"/>
                <w:color w:val="000000"/>
                <w:sz w:val="12"/>
                <w:szCs w:val="12"/>
              </w:rPr>
            </w:pPr>
          </w:p>
        </w:tc>
      </w:tr>
      <w:tr w:rsidR="006D6EB7" w:rsidRPr="00C40D29" w:rsidTr="002C7CD1">
        <w:trPr>
          <w:cantSplit/>
          <w:trHeight w:val="227"/>
        </w:trPr>
        <w:tc>
          <w:tcPr>
            <w:tcW w:w="226" w:type="dxa"/>
            <w:vMerge/>
            <w:tcBorders>
              <w:left w:val="single" w:sz="2" w:space="0" w:color="auto"/>
              <w:right w:val="single" w:sz="2" w:space="0" w:color="auto"/>
            </w:tcBorders>
            <w:vAlign w:val="center"/>
          </w:tcPr>
          <w:p w:rsidR="006D6EB7" w:rsidRPr="00C40D29" w:rsidRDefault="006D6EB7" w:rsidP="002C7CD1">
            <w:pPr>
              <w:ind w:left="85" w:right="85"/>
              <w:rPr>
                <w:rFonts w:ascii="Arial" w:hAnsi="Arial" w:cs="Arial"/>
                <w:b/>
                <w:bCs/>
                <w:sz w:val="12"/>
              </w:rPr>
            </w:pPr>
          </w:p>
        </w:tc>
        <w:tc>
          <w:tcPr>
            <w:tcW w:w="2468" w:type="dxa"/>
            <w:gridSpan w:val="3"/>
            <w:tcBorders>
              <w:left w:val="single" w:sz="2" w:space="0" w:color="auto"/>
              <w:right w:val="single" w:sz="18" w:space="0" w:color="auto"/>
            </w:tcBorders>
            <w:vAlign w:val="center"/>
          </w:tcPr>
          <w:p w:rsidR="006D6EB7" w:rsidRPr="00C40D29" w:rsidRDefault="006D6EB7" w:rsidP="002C7CD1">
            <w:pPr>
              <w:ind w:left="169" w:right="85"/>
              <w:rPr>
                <w:rFonts w:ascii="Arial" w:hAnsi="Arial" w:cs="Arial"/>
                <w:b/>
                <w:bCs/>
                <w:sz w:val="12"/>
              </w:rPr>
            </w:pPr>
            <w:r w:rsidRPr="00C40D29">
              <w:rPr>
                <w:rFonts w:ascii="Arial" w:hAnsi="Arial" w:cs="Arial"/>
                <w:b/>
                <w:bCs/>
                <w:sz w:val="12"/>
              </w:rPr>
              <w:t>Ko</w:t>
            </w:r>
          </w:p>
        </w:tc>
        <w:tc>
          <w:tcPr>
            <w:tcW w:w="424" w:type="dxa"/>
            <w:tcBorders>
              <w:top w:val="single" w:sz="4" w:space="0" w:color="auto"/>
              <w:left w:val="single" w:sz="18" w:space="0" w:color="auto"/>
              <w:bottom w:val="single" w:sz="4" w:space="0" w:color="auto"/>
              <w:right w:val="single" w:sz="4" w:space="0" w:color="auto"/>
            </w:tcBorders>
            <w:vAlign w:val="center"/>
          </w:tcPr>
          <w:p w:rsidR="006D6EB7" w:rsidRPr="004C0FF4" w:rsidRDefault="006D6EB7"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09</w:t>
            </w:r>
          </w:p>
        </w:tc>
        <w:tc>
          <w:tcPr>
            <w:tcW w:w="87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rsidR="006D6EB7" w:rsidRPr="004C0FF4" w:rsidRDefault="006D6EB7">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rsidR="006D6EB7" w:rsidRPr="004C0FF4" w:rsidRDefault="006D6EB7">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rsidR="006D6EB7" w:rsidRPr="004C0FF4" w:rsidRDefault="006D6EB7">
            <w:pPr>
              <w:jc w:val="right"/>
              <w:rPr>
                <w:rFonts w:ascii="Arial" w:hAnsi="Arial" w:cs="Arial"/>
                <w:color w:val="000000"/>
                <w:sz w:val="12"/>
                <w:szCs w:val="12"/>
              </w:rPr>
            </w:pPr>
          </w:p>
        </w:tc>
      </w:tr>
      <w:tr w:rsidR="006D6EB7" w:rsidRPr="00C40D29" w:rsidTr="002C7CD1">
        <w:trPr>
          <w:cantSplit/>
          <w:trHeight w:val="227"/>
        </w:trPr>
        <w:tc>
          <w:tcPr>
            <w:tcW w:w="226" w:type="dxa"/>
            <w:vMerge/>
            <w:tcBorders>
              <w:left w:val="single" w:sz="2" w:space="0" w:color="auto"/>
              <w:right w:val="single" w:sz="2" w:space="0" w:color="auto"/>
            </w:tcBorders>
            <w:vAlign w:val="center"/>
          </w:tcPr>
          <w:p w:rsidR="006D6EB7" w:rsidRPr="00C40D29" w:rsidRDefault="006D6EB7" w:rsidP="002C7CD1">
            <w:pPr>
              <w:ind w:left="85" w:right="85"/>
              <w:rPr>
                <w:rFonts w:ascii="Arial" w:hAnsi="Arial" w:cs="Arial"/>
                <w:b/>
                <w:bCs/>
                <w:sz w:val="12"/>
                <w:szCs w:val="12"/>
              </w:rPr>
            </w:pPr>
          </w:p>
        </w:tc>
        <w:tc>
          <w:tcPr>
            <w:tcW w:w="2468" w:type="dxa"/>
            <w:gridSpan w:val="3"/>
            <w:tcBorders>
              <w:left w:val="single" w:sz="2" w:space="0" w:color="auto"/>
              <w:right w:val="single" w:sz="18" w:space="0" w:color="auto"/>
            </w:tcBorders>
            <w:vAlign w:val="center"/>
          </w:tcPr>
          <w:p w:rsidR="006D6EB7" w:rsidRPr="00C40D29" w:rsidRDefault="006D6EB7" w:rsidP="002C7CD1">
            <w:pPr>
              <w:ind w:left="169" w:right="85"/>
              <w:rPr>
                <w:rFonts w:ascii="Arial" w:hAnsi="Arial" w:cs="Arial"/>
                <w:b/>
                <w:bCs/>
                <w:sz w:val="12"/>
                <w:szCs w:val="12"/>
              </w:rPr>
            </w:pPr>
            <w:r w:rsidRPr="00C40D29">
              <w:rPr>
                <w:rFonts w:ascii="Arial" w:hAnsi="Arial" w:cs="Arial"/>
                <w:b/>
                <w:bCs/>
                <w:sz w:val="12"/>
                <w:szCs w:val="12"/>
              </w:rPr>
              <w:t>W</w:t>
            </w:r>
          </w:p>
        </w:tc>
        <w:tc>
          <w:tcPr>
            <w:tcW w:w="424" w:type="dxa"/>
            <w:tcBorders>
              <w:top w:val="single" w:sz="4" w:space="0" w:color="auto"/>
              <w:left w:val="single" w:sz="18" w:space="0" w:color="auto"/>
              <w:bottom w:val="single" w:sz="4" w:space="0" w:color="auto"/>
              <w:right w:val="single" w:sz="4" w:space="0" w:color="auto"/>
            </w:tcBorders>
            <w:vAlign w:val="center"/>
          </w:tcPr>
          <w:p w:rsidR="006D6EB7" w:rsidRPr="004C0FF4" w:rsidRDefault="006D6EB7"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10</w:t>
            </w:r>
          </w:p>
        </w:tc>
        <w:tc>
          <w:tcPr>
            <w:tcW w:w="87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14" w:type="dxa"/>
            <w:tcBorders>
              <w:top w:val="single" w:sz="4" w:space="0" w:color="auto"/>
              <w:left w:val="single" w:sz="4" w:space="0" w:color="auto"/>
              <w:bottom w:val="single" w:sz="4" w:space="0" w:color="auto"/>
            </w:tcBorders>
            <w:vAlign w:val="center"/>
          </w:tcPr>
          <w:p w:rsidR="006D6EB7" w:rsidRPr="004C0FF4" w:rsidRDefault="006D6EB7">
            <w:pPr>
              <w:jc w:val="right"/>
              <w:rPr>
                <w:rFonts w:ascii="Arial" w:hAnsi="Arial" w:cs="Arial"/>
                <w:color w:val="000000"/>
                <w:sz w:val="12"/>
                <w:szCs w:val="12"/>
              </w:rPr>
            </w:pPr>
          </w:p>
        </w:tc>
        <w:tc>
          <w:tcPr>
            <w:tcW w:w="714" w:type="dxa"/>
            <w:tcBorders>
              <w:top w:val="single" w:sz="4" w:space="0" w:color="auto"/>
              <w:bottom w:val="single" w:sz="4" w:space="0" w:color="auto"/>
            </w:tcBorders>
            <w:vAlign w:val="center"/>
          </w:tcPr>
          <w:p w:rsidR="006D6EB7" w:rsidRPr="004C0FF4" w:rsidRDefault="006D6EB7">
            <w:pPr>
              <w:jc w:val="right"/>
              <w:rPr>
                <w:rFonts w:ascii="Arial" w:hAnsi="Arial" w:cs="Arial"/>
                <w:color w:val="000000"/>
                <w:sz w:val="12"/>
                <w:szCs w:val="12"/>
              </w:rPr>
            </w:pPr>
          </w:p>
        </w:tc>
        <w:tc>
          <w:tcPr>
            <w:tcW w:w="755" w:type="dxa"/>
            <w:tcBorders>
              <w:top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619"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823"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4"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471" w:type="dxa"/>
            <w:tcBorders>
              <w:top w:val="single" w:sz="4" w:space="0" w:color="auto"/>
              <w:left w:val="single" w:sz="4" w:space="0" w:color="auto"/>
              <w:bottom w:val="single" w:sz="4" w:space="0" w:color="auto"/>
              <w:right w:val="single" w:sz="18" w:space="0" w:color="auto"/>
            </w:tcBorders>
            <w:vAlign w:val="center"/>
          </w:tcPr>
          <w:p w:rsidR="006D6EB7" w:rsidRPr="004C0FF4" w:rsidRDefault="006D6EB7">
            <w:pPr>
              <w:jc w:val="right"/>
              <w:rPr>
                <w:rFonts w:ascii="Arial" w:hAnsi="Arial" w:cs="Arial"/>
                <w:color w:val="000000"/>
                <w:sz w:val="12"/>
                <w:szCs w:val="12"/>
              </w:rPr>
            </w:pPr>
          </w:p>
        </w:tc>
      </w:tr>
      <w:tr w:rsidR="006D6EB7" w:rsidRPr="00C40D29" w:rsidTr="002C7CD1">
        <w:trPr>
          <w:cantSplit/>
          <w:trHeight w:val="227"/>
        </w:trPr>
        <w:tc>
          <w:tcPr>
            <w:tcW w:w="226" w:type="dxa"/>
            <w:vMerge/>
            <w:tcBorders>
              <w:left w:val="single" w:sz="2" w:space="0" w:color="auto"/>
              <w:right w:val="single" w:sz="2" w:space="0" w:color="auto"/>
            </w:tcBorders>
            <w:vAlign w:val="center"/>
          </w:tcPr>
          <w:p w:rsidR="006D6EB7" w:rsidRPr="00C40D29" w:rsidRDefault="006D6EB7" w:rsidP="002C7CD1">
            <w:pPr>
              <w:spacing w:after="20" w:line="120" w:lineRule="exact"/>
              <w:ind w:right="85"/>
              <w:rPr>
                <w:rFonts w:ascii="Arial" w:hAnsi="Arial" w:cs="Arial"/>
                <w:b/>
                <w:bCs/>
                <w:sz w:val="14"/>
                <w:szCs w:val="14"/>
              </w:rPr>
            </w:pPr>
          </w:p>
        </w:tc>
        <w:tc>
          <w:tcPr>
            <w:tcW w:w="2468" w:type="dxa"/>
            <w:gridSpan w:val="3"/>
            <w:tcBorders>
              <w:left w:val="single" w:sz="2" w:space="0" w:color="auto"/>
              <w:right w:val="single" w:sz="18" w:space="0" w:color="auto"/>
            </w:tcBorders>
            <w:vAlign w:val="center"/>
          </w:tcPr>
          <w:p w:rsidR="006D6EB7" w:rsidRPr="00C40D29" w:rsidRDefault="006D6EB7" w:rsidP="002C7CD1">
            <w:pPr>
              <w:spacing w:after="20" w:line="120" w:lineRule="exact"/>
              <w:ind w:left="84" w:right="85"/>
              <w:rPr>
                <w:rFonts w:ascii="Arial" w:hAnsi="Arial" w:cs="Arial"/>
                <w:b/>
                <w:bCs/>
                <w:sz w:val="14"/>
                <w:szCs w:val="14"/>
              </w:rPr>
            </w:pPr>
            <w:r w:rsidRPr="00C40D29">
              <w:rPr>
                <w:rFonts w:ascii="Arial" w:hAnsi="Arial" w:cs="Arial"/>
                <w:sz w:val="12"/>
              </w:rPr>
              <w:t>w tym skarbowe</w:t>
            </w:r>
          </w:p>
        </w:tc>
        <w:tc>
          <w:tcPr>
            <w:tcW w:w="424" w:type="dxa"/>
            <w:tcBorders>
              <w:top w:val="single" w:sz="4" w:space="0" w:color="auto"/>
              <w:left w:val="single" w:sz="18" w:space="0" w:color="auto"/>
              <w:bottom w:val="single" w:sz="18" w:space="0" w:color="auto"/>
              <w:right w:val="single" w:sz="4" w:space="0" w:color="auto"/>
            </w:tcBorders>
            <w:vAlign w:val="center"/>
          </w:tcPr>
          <w:p w:rsidR="006D6EB7" w:rsidRPr="004C0FF4" w:rsidRDefault="006D6EB7" w:rsidP="002C7CD1">
            <w:pPr>
              <w:spacing w:before="100" w:beforeAutospacing="1" w:after="100" w:afterAutospacing="1" w:line="120" w:lineRule="exact"/>
              <w:ind w:left="85" w:right="85"/>
              <w:jc w:val="center"/>
              <w:rPr>
                <w:rFonts w:ascii="Arial" w:hAnsi="Arial" w:cs="Arial"/>
                <w:sz w:val="12"/>
              </w:rPr>
            </w:pPr>
            <w:r w:rsidRPr="004C0FF4">
              <w:rPr>
                <w:rFonts w:ascii="Arial" w:hAnsi="Arial" w:cs="Arial"/>
                <w:sz w:val="12"/>
              </w:rPr>
              <w:t>11</w:t>
            </w:r>
          </w:p>
        </w:tc>
        <w:tc>
          <w:tcPr>
            <w:tcW w:w="872" w:type="dxa"/>
            <w:tcBorders>
              <w:top w:val="single" w:sz="4" w:space="0" w:color="auto"/>
              <w:left w:val="single" w:sz="4" w:space="0" w:color="auto"/>
              <w:bottom w:val="single" w:sz="18"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18"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20" w:type="dxa"/>
            <w:tcBorders>
              <w:top w:val="single" w:sz="4" w:space="0" w:color="auto"/>
              <w:left w:val="single" w:sz="4" w:space="0" w:color="auto"/>
              <w:bottom w:val="single" w:sz="18"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14" w:type="dxa"/>
            <w:tcBorders>
              <w:top w:val="single" w:sz="4" w:space="0" w:color="auto"/>
              <w:left w:val="single" w:sz="4" w:space="0" w:color="auto"/>
              <w:bottom w:val="single" w:sz="18" w:space="0" w:color="auto"/>
            </w:tcBorders>
            <w:vAlign w:val="center"/>
          </w:tcPr>
          <w:p w:rsidR="006D6EB7" w:rsidRPr="004C0FF4" w:rsidRDefault="006D6EB7">
            <w:pPr>
              <w:jc w:val="right"/>
              <w:rPr>
                <w:rFonts w:ascii="Arial" w:hAnsi="Arial" w:cs="Arial"/>
                <w:color w:val="000000"/>
                <w:sz w:val="12"/>
                <w:szCs w:val="12"/>
              </w:rPr>
            </w:pPr>
          </w:p>
        </w:tc>
        <w:tc>
          <w:tcPr>
            <w:tcW w:w="714" w:type="dxa"/>
            <w:tcBorders>
              <w:top w:val="single" w:sz="4" w:space="0" w:color="auto"/>
              <w:bottom w:val="single" w:sz="18" w:space="0" w:color="auto"/>
            </w:tcBorders>
            <w:vAlign w:val="center"/>
          </w:tcPr>
          <w:p w:rsidR="006D6EB7" w:rsidRPr="004C0FF4" w:rsidRDefault="006D6EB7">
            <w:pPr>
              <w:jc w:val="right"/>
              <w:rPr>
                <w:rFonts w:ascii="Arial" w:hAnsi="Arial" w:cs="Arial"/>
                <w:color w:val="000000"/>
                <w:sz w:val="12"/>
                <w:szCs w:val="12"/>
              </w:rPr>
            </w:pPr>
          </w:p>
        </w:tc>
        <w:tc>
          <w:tcPr>
            <w:tcW w:w="755" w:type="dxa"/>
            <w:tcBorders>
              <w:top w:val="single" w:sz="4" w:space="0" w:color="auto"/>
              <w:bottom w:val="single" w:sz="18"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18"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619" w:type="dxa"/>
            <w:tcBorders>
              <w:top w:val="single" w:sz="4" w:space="0" w:color="auto"/>
              <w:left w:val="single" w:sz="4" w:space="0" w:color="auto"/>
              <w:bottom w:val="single" w:sz="18"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823" w:type="dxa"/>
            <w:tcBorders>
              <w:top w:val="single" w:sz="4" w:space="0" w:color="auto"/>
              <w:left w:val="single" w:sz="4" w:space="0" w:color="auto"/>
              <w:bottom w:val="single" w:sz="18"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742" w:type="dxa"/>
            <w:tcBorders>
              <w:top w:val="single" w:sz="4" w:space="0" w:color="auto"/>
              <w:left w:val="single" w:sz="4" w:space="0" w:color="auto"/>
              <w:bottom w:val="single" w:sz="18" w:space="0" w:color="auto"/>
              <w:right w:val="single" w:sz="4" w:space="0" w:color="auto"/>
            </w:tcBorders>
            <w:vAlign w:val="center"/>
          </w:tcPr>
          <w:p w:rsidR="006D6EB7" w:rsidRPr="004C0FF4" w:rsidRDefault="006D6EB7">
            <w:pPr>
              <w:jc w:val="right"/>
              <w:rPr>
                <w:rFonts w:ascii="Arial" w:hAnsi="Arial" w:cs="Arial"/>
                <w:color w:val="000000"/>
                <w:sz w:val="12"/>
                <w:szCs w:val="12"/>
              </w:rPr>
            </w:pPr>
          </w:p>
        </w:tc>
        <w:tc>
          <w:tcPr>
            <w:tcW w:w="471" w:type="dxa"/>
            <w:tcBorders>
              <w:top w:val="single" w:sz="4" w:space="0" w:color="auto"/>
              <w:left w:val="single" w:sz="4" w:space="0" w:color="auto"/>
              <w:bottom w:val="single" w:sz="18" w:space="0" w:color="auto"/>
              <w:right w:val="single" w:sz="18" w:space="0" w:color="auto"/>
            </w:tcBorders>
            <w:vAlign w:val="center"/>
          </w:tcPr>
          <w:p w:rsidR="006D6EB7" w:rsidRPr="004C0FF4" w:rsidRDefault="006D6EB7">
            <w:pPr>
              <w:jc w:val="right"/>
              <w:rPr>
                <w:rFonts w:ascii="Arial" w:hAnsi="Arial" w:cs="Arial"/>
                <w:color w:val="000000"/>
                <w:sz w:val="12"/>
                <w:szCs w:val="12"/>
              </w:rPr>
            </w:pPr>
          </w:p>
        </w:tc>
      </w:tr>
    </w:tbl>
    <w:p w:rsidR="00C962DC" w:rsidRPr="004C0FF4" w:rsidRDefault="00DA6CC6" w:rsidP="0087257F">
      <w:pPr>
        <w:spacing w:after="80" w:line="220" w:lineRule="exact"/>
        <w:outlineLvl w:val="0"/>
        <w:rPr>
          <w:rFonts w:ascii="Arial" w:hAnsi="Arial" w:cs="Arial"/>
          <w:b/>
          <w:bCs/>
          <w:i/>
          <w:iCs/>
          <w:sz w:val="22"/>
          <w:szCs w:val="22"/>
        </w:rPr>
      </w:pPr>
      <w:r w:rsidRPr="004C0FF4">
        <w:rPr>
          <w:rFonts w:ascii="Arial" w:hAnsi="Arial" w:cs="Arial"/>
          <w:b/>
          <w:bCs/>
          <w:sz w:val="22"/>
          <w:szCs w:val="22"/>
        </w:rPr>
        <w:t xml:space="preserve">Dział 2.2. Czas trwania postępowania sądowego od dnia pierwszej rejestracji do dnia uprawomocnienia się sprawy w I instancji </w:t>
      </w:r>
    </w:p>
    <w:tbl>
      <w:tblPr>
        <w:tblW w:w="9921" w:type="dxa"/>
        <w:tblInd w:w="-32" w:type="dxa"/>
        <w:tblBorders>
          <w:top w:val="single" w:sz="8" w:space="0" w:color="auto"/>
          <w:left w:val="single" w:sz="8" w:space="0" w:color="auto"/>
          <w:bottom w:val="single" w:sz="8" w:space="0" w:color="auto"/>
          <w:right w:val="single" w:sz="8" w:space="0" w:color="auto"/>
        </w:tblBorders>
        <w:tblLayout w:type="fixed"/>
        <w:tblCellMar>
          <w:left w:w="0" w:type="dxa"/>
          <w:right w:w="57" w:type="dxa"/>
        </w:tblCellMar>
        <w:tblLook w:val="0000" w:firstRow="0" w:lastRow="0" w:firstColumn="0" w:lastColumn="0" w:noHBand="0" w:noVBand="0"/>
      </w:tblPr>
      <w:tblGrid>
        <w:gridCol w:w="326"/>
        <w:gridCol w:w="789"/>
        <w:gridCol w:w="588"/>
        <w:gridCol w:w="1033"/>
        <w:gridCol w:w="466"/>
        <w:gridCol w:w="882"/>
        <w:gridCol w:w="602"/>
        <w:gridCol w:w="714"/>
        <w:gridCol w:w="769"/>
        <w:gridCol w:w="812"/>
        <w:gridCol w:w="672"/>
        <w:gridCol w:w="826"/>
        <w:gridCol w:w="683"/>
        <w:gridCol w:w="759"/>
      </w:tblGrid>
      <w:tr w:rsidR="00C962DC" w:rsidRPr="00CE79D7" w:rsidTr="00C962DC">
        <w:trPr>
          <w:cantSplit/>
          <w:trHeight w:val="346"/>
        </w:trPr>
        <w:tc>
          <w:tcPr>
            <w:tcW w:w="3202" w:type="dxa"/>
            <w:gridSpan w:val="5"/>
            <w:tcBorders>
              <w:top w:val="single" w:sz="8" w:space="0" w:color="auto"/>
              <w:left w:val="single" w:sz="8" w:space="0" w:color="auto"/>
              <w:bottom w:val="nil"/>
              <w:right w:val="single" w:sz="4" w:space="0" w:color="auto"/>
            </w:tcBorders>
            <w:vAlign w:val="center"/>
          </w:tcPr>
          <w:p w:rsidR="00C962DC" w:rsidRPr="00CD76A8" w:rsidRDefault="00C962DC" w:rsidP="008432EB">
            <w:pPr>
              <w:pStyle w:val="Nagwek6"/>
              <w:spacing w:line="140" w:lineRule="exact"/>
              <w:rPr>
                <w:rFonts w:eastAsia="Arial Unicode MS" w:cs="Arial"/>
                <w:b w:val="0"/>
                <w:sz w:val="14"/>
              </w:rPr>
            </w:pPr>
            <w:r w:rsidRPr="00BB4ACC">
              <w:rPr>
                <w:rFonts w:cs="Arial"/>
                <w:b w:val="0"/>
                <w:sz w:val="14"/>
              </w:rPr>
              <w:t>SPRAWY</w:t>
            </w:r>
          </w:p>
          <w:p w:rsidR="00C962DC" w:rsidRPr="00CE79D7" w:rsidRDefault="00C962DC" w:rsidP="008432EB">
            <w:pPr>
              <w:spacing w:line="140" w:lineRule="exact"/>
              <w:jc w:val="center"/>
              <w:rPr>
                <w:rFonts w:ascii="Arial" w:hAnsi="Arial" w:cs="Arial"/>
                <w:sz w:val="14"/>
              </w:rPr>
            </w:pPr>
            <w:r w:rsidRPr="00CE79D7">
              <w:rPr>
                <w:rFonts w:ascii="Arial" w:hAnsi="Arial" w:cs="Arial"/>
                <w:sz w:val="14"/>
              </w:rPr>
              <w:t>wg repertoriów</w:t>
            </w:r>
          </w:p>
          <w:p w:rsidR="00C962DC" w:rsidRPr="00CE79D7" w:rsidRDefault="00C962DC" w:rsidP="008432EB">
            <w:pPr>
              <w:spacing w:line="140" w:lineRule="exact"/>
              <w:jc w:val="center"/>
              <w:rPr>
                <w:rFonts w:ascii="Arial" w:hAnsi="Arial" w:cs="Arial"/>
                <w:b/>
                <w:sz w:val="14"/>
              </w:rPr>
            </w:pPr>
            <w:r w:rsidRPr="00CE79D7">
              <w:rPr>
                <w:rFonts w:ascii="Arial" w:hAnsi="Arial" w:cs="Arial"/>
                <w:sz w:val="14"/>
              </w:rPr>
              <w:t>(wykazów)</w:t>
            </w:r>
          </w:p>
        </w:tc>
        <w:tc>
          <w:tcPr>
            <w:tcW w:w="882" w:type="dxa"/>
            <w:tcBorders>
              <w:top w:val="single" w:sz="8" w:space="0" w:color="auto"/>
              <w:left w:val="single" w:sz="4" w:space="0" w:color="auto"/>
              <w:bottom w:val="single" w:sz="4" w:space="0" w:color="auto"/>
              <w:right w:val="single" w:sz="4"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Razem</w:t>
            </w:r>
          </w:p>
          <w:p w:rsidR="00C962DC" w:rsidRPr="00CE79D7" w:rsidRDefault="00C962DC" w:rsidP="008432EB">
            <w:pPr>
              <w:jc w:val="center"/>
              <w:rPr>
                <w:rFonts w:ascii="Arial" w:hAnsi="Arial" w:cs="Arial"/>
                <w:sz w:val="10"/>
                <w:szCs w:val="10"/>
              </w:rPr>
            </w:pPr>
            <w:r w:rsidRPr="00CE79D7">
              <w:rPr>
                <w:rFonts w:ascii="Arial" w:hAnsi="Arial" w:cs="Arial"/>
                <w:sz w:val="10"/>
                <w:szCs w:val="10"/>
              </w:rPr>
              <w:t>(suma wierszy 2 do 9)</w:t>
            </w:r>
          </w:p>
        </w:tc>
        <w:tc>
          <w:tcPr>
            <w:tcW w:w="602" w:type="dxa"/>
            <w:tcBorders>
              <w:top w:val="single" w:sz="8" w:space="0" w:color="auto"/>
              <w:left w:val="single" w:sz="4" w:space="0" w:color="auto"/>
              <w:bottom w:val="single" w:sz="4" w:space="0" w:color="auto"/>
              <w:right w:val="single" w:sz="4"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Do 3 miesięcy</w:t>
            </w:r>
          </w:p>
        </w:tc>
        <w:tc>
          <w:tcPr>
            <w:tcW w:w="714" w:type="dxa"/>
            <w:tcBorders>
              <w:top w:val="single" w:sz="8" w:space="0" w:color="auto"/>
              <w:left w:val="single" w:sz="4" w:space="0" w:color="auto"/>
              <w:bottom w:val="single" w:sz="4" w:space="0" w:color="auto"/>
              <w:right w:val="single" w:sz="4"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 xml:space="preserve">Pow. 3 do </w:t>
            </w:r>
          </w:p>
          <w:p w:rsidR="00C962DC" w:rsidRPr="00CE79D7" w:rsidRDefault="00C962DC" w:rsidP="008432EB">
            <w:pPr>
              <w:jc w:val="center"/>
              <w:rPr>
                <w:rFonts w:ascii="Arial" w:hAnsi="Arial" w:cs="Arial"/>
                <w:sz w:val="10"/>
                <w:szCs w:val="10"/>
              </w:rPr>
            </w:pPr>
            <w:r w:rsidRPr="00CE79D7">
              <w:rPr>
                <w:rFonts w:ascii="Arial" w:hAnsi="Arial" w:cs="Arial"/>
                <w:sz w:val="10"/>
                <w:szCs w:val="10"/>
              </w:rPr>
              <w:t>6 mies.</w:t>
            </w:r>
          </w:p>
        </w:tc>
        <w:tc>
          <w:tcPr>
            <w:tcW w:w="769" w:type="dxa"/>
            <w:tcBorders>
              <w:top w:val="single" w:sz="8" w:space="0" w:color="auto"/>
              <w:left w:val="single" w:sz="4" w:space="0" w:color="auto"/>
              <w:bottom w:val="single" w:sz="4" w:space="0" w:color="auto"/>
              <w:right w:val="single" w:sz="4"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 xml:space="preserve">Pow. 6 do </w:t>
            </w:r>
          </w:p>
          <w:p w:rsidR="00C962DC" w:rsidRPr="00CE79D7" w:rsidRDefault="00C962DC" w:rsidP="008432EB">
            <w:pPr>
              <w:jc w:val="center"/>
              <w:rPr>
                <w:rFonts w:ascii="Arial" w:hAnsi="Arial" w:cs="Arial"/>
                <w:sz w:val="10"/>
                <w:szCs w:val="10"/>
              </w:rPr>
            </w:pPr>
            <w:r w:rsidRPr="00CE79D7">
              <w:rPr>
                <w:rFonts w:ascii="Arial" w:hAnsi="Arial" w:cs="Arial"/>
                <w:sz w:val="10"/>
                <w:szCs w:val="10"/>
              </w:rPr>
              <w:t>12 mies.</w:t>
            </w:r>
          </w:p>
        </w:tc>
        <w:tc>
          <w:tcPr>
            <w:tcW w:w="812" w:type="dxa"/>
            <w:tcBorders>
              <w:top w:val="single" w:sz="8" w:space="0" w:color="auto"/>
              <w:left w:val="single" w:sz="4" w:space="0" w:color="auto"/>
              <w:bottom w:val="single" w:sz="4" w:space="0" w:color="auto"/>
              <w:right w:val="single" w:sz="4"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Pow. 12 mies. Do 2 lat</w:t>
            </w:r>
          </w:p>
        </w:tc>
        <w:tc>
          <w:tcPr>
            <w:tcW w:w="672" w:type="dxa"/>
            <w:tcBorders>
              <w:top w:val="single" w:sz="8" w:space="0" w:color="auto"/>
              <w:left w:val="single" w:sz="4" w:space="0" w:color="auto"/>
              <w:bottom w:val="single" w:sz="4" w:space="0" w:color="auto"/>
              <w:right w:val="single" w:sz="4"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 xml:space="preserve">Pow. 2 do </w:t>
            </w:r>
          </w:p>
          <w:p w:rsidR="00C962DC" w:rsidRPr="00CE79D7" w:rsidRDefault="00C962DC" w:rsidP="008432EB">
            <w:pPr>
              <w:jc w:val="center"/>
              <w:rPr>
                <w:rFonts w:ascii="Arial" w:hAnsi="Arial" w:cs="Arial"/>
                <w:sz w:val="10"/>
                <w:szCs w:val="10"/>
              </w:rPr>
            </w:pPr>
            <w:r w:rsidRPr="00CE79D7">
              <w:rPr>
                <w:rFonts w:ascii="Arial" w:hAnsi="Arial" w:cs="Arial"/>
                <w:sz w:val="10"/>
                <w:szCs w:val="10"/>
              </w:rPr>
              <w:t>3 lat</w:t>
            </w:r>
          </w:p>
        </w:tc>
        <w:tc>
          <w:tcPr>
            <w:tcW w:w="826" w:type="dxa"/>
            <w:tcBorders>
              <w:top w:val="single" w:sz="8" w:space="0" w:color="auto"/>
              <w:left w:val="single" w:sz="4" w:space="0" w:color="auto"/>
              <w:bottom w:val="single" w:sz="4" w:space="0" w:color="auto"/>
              <w:right w:val="single" w:sz="4"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Pow. 3 do</w:t>
            </w:r>
          </w:p>
          <w:p w:rsidR="00C962DC" w:rsidRPr="00CE79D7" w:rsidRDefault="00C962DC" w:rsidP="008432EB">
            <w:pPr>
              <w:jc w:val="center"/>
              <w:rPr>
                <w:rFonts w:ascii="Arial" w:hAnsi="Arial" w:cs="Arial"/>
                <w:sz w:val="10"/>
                <w:szCs w:val="10"/>
              </w:rPr>
            </w:pPr>
            <w:r w:rsidRPr="00CE79D7">
              <w:rPr>
                <w:rFonts w:ascii="Arial" w:hAnsi="Arial" w:cs="Arial"/>
                <w:sz w:val="10"/>
                <w:szCs w:val="10"/>
              </w:rPr>
              <w:t>5 lat</w:t>
            </w:r>
          </w:p>
        </w:tc>
        <w:tc>
          <w:tcPr>
            <w:tcW w:w="683" w:type="dxa"/>
            <w:tcBorders>
              <w:top w:val="single" w:sz="8" w:space="0" w:color="auto"/>
              <w:left w:val="single" w:sz="4" w:space="0" w:color="auto"/>
              <w:bottom w:val="single" w:sz="4" w:space="0" w:color="auto"/>
              <w:right w:val="single" w:sz="4"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Pow. 5 do</w:t>
            </w:r>
          </w:p>
          <w:p w:rsidR="00C962DC" w:rsidRPr="00CE79D7" w:rsidRDefault="00C962DC" w:rsidP="008432EB">
            <w:pPr>
              <w:jc w:val="center"/>
              <w:rPr>
                <w:rFonts w:ascii="Arial" w:hAnsi="Arial" w:cs="Arial"/>
                <w:sz w:val="10"/>
                <w:szCs w:val="10"/>
              </w:rPr>
            </w:pPr>
            <w:r w:rsidRPr="00CE79D7">
              <w:rPr>
                <w:rFonts w:ascii="Arial" w:hAnsi="Arial" w:cs="Arial"/>
                <w:sz w:val="10"/>
                <w:szCs w:val="10"/>
              </w:rPr>
              <w:t xml:space="preserve">8 lat </w:t>
            </w:r>
          </w:p>
        </w:tc>
        <w:tc>
          <w:tcPr>
            <w:tcW w:w="759" w:type="dxa"/>
            <w:tcBorders>
              <w:top w:val="single" w:sz="8" w:space="0" w:color="auto"/>
              <w:left w:val="single" w:sz="4" w:space="0" w:color="auto"/>
              <w:bottom w:val="single" w:sz="4" w:space="0" w:color="auto"/>
              <w:right w:val="single" w:sz="8" w:space="0" w:color="auto"/>
            </w:tcBorders>
            <w:vAlign w:val="center"/>
          </w:tcPr>
          <w:p w:rsidR="00C962DC" w:rsidRPr="00CE79D7" w:rsidRDefault="00C962DC" w:rsidP="008432EB">
            <w:pPr>
              <w:jc w:val="center"/>
              <w:rPr>
                <w:rFonts w:ascii="Arial" w:hAnsi="Arial" w:cs="Arial"/>
                <w:sz w:val="10"/>
                <w:szCs w:val="10"/>
              </w:rPr>
            </w:pPr>
            <w:r w:rsidRPr="00CE79D7">
              <w:rPr>
                <w:rFonts w:ascii="Arial" w:hAnsi="Arial" w:cs="Arial"/>
                <w:sz w:val="10"/>
                <w:szCs w:val="10"/>
              </w:rPr>
              <w:t>Ponad 8 lat</w:t>
            </w:r>
          </w:p>
        </w:tc>
      </w:tr>
      <w:tr w:rsidR="00C962DC" w:rsidRPr="00CE79D7" w:rsidTr="00C962DC">
        <w:trPr>
          <w:cantSplit/>
          <w:trHeight w:val="169"/>
        </w:trPr>
        <w:tc>
          <w:tcPr>
            <w:tcW w:w="3202" w:type="dxa"/>
            <w:gridSpan w:val="5"/>
            <w:tcBorders>
              <w:top w:val="single" w:sz="4" w:space="0" w:color="auto"/>
              <w:left w:val="single" w:sz="8" w:space="0" w:color="auto"/>
              <w:bottom w:val="single" w:sz="8"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 xml:space="preserve">0 </w:t>
            </w:r>
          </w:p>
        </w:tc>
        <w:tc>
          <w:tcPr>
            <w:tcW w:w="882" w:type="dxa"/>
            <w:tcBorders>
              <w:top w:val="single" w:sz="4" w:space="0" w:color="auto"/>
              <w:left w:val="single" w:sz="4" w:space="0" w:color="auto"/>
              <w:bottom w:val="single" w:sz="4"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1</w:t>
            </w:r>
          </w:p>
        </w:tc>
        <w:tc>
          <w:tcPr>
            <w:tcW w:w="602" w:type="dxa"/>
            <w:tcBorders>
              <w:top w:val="single" w:sz="4" w:space="0" w:color="auto"/>
              <w:left w:val="single" w:sz="4" w:space="0" w:color="auto"/>
              <w:bottom w:val="single" w:sz="4"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2</w:t>
            </w:r>
          </w:p>
        </w:tc>
        <w:tc>
          <w:tcPr>
            <w:tcW w:w="714" w:type="dxa"/>
            <w:tcBorders>
              <w:top w:val="single" w:sz="4" w:space="0" w:color="auto"/>
              <w:left w:val="single" w:sz="4" w:space="0" w:color="auto"/>
              <w:bottom w:val="single" w:sz="4"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3</w:t>
            </w:r>
          </w:p>
        </w:tc>
        <w:tc>
          <w:tcPr>
            <w:tcW w:w="769" w:type="dxa"/>
            <w:tcBorders>
              <w:top w:val="single" w:sz="4" w:space="0" w:color="auto"/>
              <w:left w:val="single" w:sz="4" w:space="0" w:color="auto"/>
              <w:bottom w:val="single" w:sz="4"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4</w:t>
            </w:r>
          </w:p>
        </w:tc>
        <w:tc>
          <w:tcPr>
            <w:tcW w:w="812" w:type="dxa"/>
            <w:tcBorders>
              <w:top w:val="single" w:sz="4" w:space="0" w:color="auto"/>
              <w:left w:val="single" w:sz="4" w:space="0" w:color="auto"/>
              <w:bottom w:val="single" w:sz="4"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5</w:t>
            </w:r>
          </w:p>
        </w:tc>
        <w:tc>
          <w:tcPr>
            <w:tcW w:w="672" w:type="dxa"/>
            <w:tcBorders>
              <w:top w:val="single" w:sz="4" w:space="0" w:color="auto"/>
              <w:left w:val="single" w:sz="4" w:space="0" w:color="auto"/>
              <w:bottom w:val="single" w:sz="4"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6</w:t>
            </w:r>
          </w:p>
        </w:tc>
        <w:tc>
          <w:tcPr>
            <w:tcW w:w="826" w:type="dxa"/>
            <w:tcBorders>
              <w:top w:val="single" w:sz="4" w:space="0" w:color="auto"/>
              <w:left w:val="single" w:sz="4" w:space="0" w:color="auto"/>
              <w:bottom w:val="single" w:sz="4"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7</w:t>
            </w:r>
          </w:p>
        </w:tc>
        <w:tc>
          <w:tcPr>
            <w:tcW w:w="683" w:type="dxa"/>
            <w:tcBorders>
              <w:top w:val="single" w:sz="4" w:space="0" w:color="auto"/>
              <w:left w:val="single" w:sz="4" w:space="0" w:color="auto"/>
              <w:bottom w:val="single" w:sz="4" w:space="0" w:color="auto"/>
              <w:right w:val="single" w:sz="4"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8</w:t>
            </w:r>
          </w:p>
        </w:tc>
        <w:tc>
          <w:tcPr>
            <w:tcW w:w="759" w:type="dxa"/>
            <w:tcBorders>
              <w:top w:val="single" w:sz="4" w:space="0" w:color="auto"/>
              <w:left w:val="single" w:sz="4" w:space="0" w:color="auto"/>
              <w:bottom w:val="single" w:sz="4" w:space="0" w:color="auto"/>
              <w:right w:val="single" w:sz="8" w:space="0" w:color="auto"/>
            </w:tcBorders>
            <w:vAlign w:val="center"/>
          </w:tcPr>
          <w:p w:rsidR="00C962DC" w:rsidRPr="00CE79D7" w:rsidRDefault="00C962DC" w:rsidP="008432EB">
            <w:pPr>
              <w:spacing w:line="120" w:lineRule="exact"/>
              <w:jc w:val="center"/>
              <w:rPr>
                <w:rFonts w:ascii="Arial" w:hAnsi="Arial" w:cs="Arial"/>
                <w:sz w:val="12"/>
                <w:szCs w:val="12"/>
              </w:rPr>
            </w:pPr>
            <w:r w:rsidRPr="00CE79D7">
              <w:rPr>
                <w:rFonts w:ascii="Arial" w:hAnsi="Arial" w:cs="Arial"/>
                <w:sz w:val="12"/>
                <w:szCs w:val="12"/>
              </w:rPr>
              <w:t>9</w:t>
            </w:r>
          </w:p>
        </w:tc>
      </w:tr>
      <w:tr w:rsidR="00C962DC" w:rsidRPr="00CE79D7" w:rsidTr="00C962DC">
        <w:trPr>
          <w:cantSplit/>
          <w:trHeight w:val="227"/>
        </w:trPr>
        <w:tc>
          <w:tcPr>
            <w:tcW w:w="326" w:type="dxa"/>
            <w:vMerge w:val="restart"/>
            <w:tcBorders>
              <w:top w:val="nil"/>
              <w:left w:val="single" w:sz="8" w:space="0" w:color="auto"/>
              <w:right w:val="single" w:sz="4" w:space="0" w:color="auto"/>
            </w:tcBorders>
            <w:vAlign w:val="center"/>
          </w:tcPr>
          <w:p w:rsidR="00C962DC" w:rsidRPr="00CE79D7" w:rsidRDefault="00C962DC" w:rsidP="008432EB">
            <w:pPr>
              <w:spacing w:after="20" w:line="120" w:lineRule="exact"/>
              <w:ind w:left="85" w:right="85"/>
              <w:rPr>
                <w:rFonts w:ascii="Arial" w:hAnsi="Arial" w:cs="Arial"/>
                <w:b/>
                <w:bCs/>
                <w:sz w:val="12"/>
              </w:rPr>
            </w:pPr>
            <w:r w:rsidRPr="00CE79D7">
              <w:rPr>
                <w:rFonts w:ascii="Arial" w:hAnsi="Arial" w:cs="Arial"/>
                <w:b/>
                <w:bCs/>
                <w:sz w:val="12"/>
              </w:rPr>
              <w:t>K</w:t>
            </w:r>
          </w:p>
        </w:tc>
        <w:tc>
          <w:tcPr>
            <w:tcW w:w="2410" w:type="dxa"/>
            <w:gridSpan w:val="3"/>
            <w:tcBorders>
              <w:top w:val="nil"/>
              <w:left w:val="single" w:sz="4" w:space="0" w:color="auto"/>
              <w:bottom w:val="single" w:sz="4" w:space="0" w:color="auto"/>
              <w:right w:val="single" w:sz="18" w:space="0" w:color="auto"/>
            </w:tcBorders>
            <w:vAlign w:val="center"/>
          </w:tcPr>
          <w:p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rPr>
              <w:t>suma wierszy 02, 04, 05, 06-08</w:t>
            </w:r>
          </w:p>
        </w:tc>
        <w:tc>
          <w:tcPr>
            <w:tcW w:w="466" w:type="dxa"/>
            <w:tcBorders>
              <w:top w:val="single" w:sz="18"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ind w:left="85" w:right="85"/>
              <w:jc w:val="center"/>
              <w:rPr>
                <w:rFonts w:ascii="Arial" w:hAnsi="Arial" w:cs="Arial"/>
                <w:sz w:val="12"/>
              </w:rPr>
            </w:pPr>
            <w:r w:rsidRPr="00CE79D7">
              <w:rPr>
                <w:rFonts w:ascii="Arial" w:hAnsi="Arial" w:cs="Arial"/>
                <w:sz w:val="12"/>
              </w:rPr>
              <w:t>01</w:t>
            </w:r>
          </w:p>
        </w:tc>
        <w:tc>
          <w:tcPr>
            <w:tcW w:w="882" w:type="dxa"/>
            <w:tcBorders>
              <w:top w:val="single" w:sz="18"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777</w:t>
            </w:r>
          </w:p>
        </w:tc>
        <w:tc>
          <w:tcPr>
            <w:tcW w:w="602" w:type="dxa"/>
            <w:tcBorders>
              <w:top w:val="single" w:sz="18"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189</w:t>
            </w:r>
          </w:p>
        </w:tc>
        <w:tc>
          <w:tcPr>
            <w:tcW w:w="714" w:type="dxa"/>
            <w:tcBorders>
              <w:top w:val="single" w:sz="18"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254</w:t>
            </w:r>
          </w:p>
        </w:tc>
        <w:tc>
          <w:tcPr>
            <w:tcW w:w="769" w:type="dxa"/>
            <w:tcBorders>
              <w:top w:val="single" w:sz="18"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218</w:t>
            </w:r>
          </w:p>
        </w:tc>
        <w:tc>
          <w:tcPr>
            <w:tcW w:w="812" w:type="dxa"/>
            <w:tcBorders>
              <w:top w:val="single" w:sz="18"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85</w:t>
            </w:r>
          </w:p>
        </w:tc>
        <w:tc>
          <w:tcPr>
            <w:tcW w:w="672" w:type="dxa"/>
            <w:tcBorders>
              <w:top w:val="single" w:sz="18"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24</w:t>
            </w:r>
          </w:p>
        </w:tc>
        <w:tc>
          <w:tcPr>
            <w:tcW w:w="826" w:type="dxa"/>
            <w:tcBorders>
              <w:top w:val="single" w:sz="18"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4</w:t>
            </w:r>
          </w:p>
        </w:tc>
        <w:tc>
          <w:tcPr>
            <w:tcW w:w="683" w:type="dxa"/>
            <w:tcBorders>
              <w:top w:val="single" w:sz="18"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w:t>
            </w:r>
          </w:p>
        </w:tc>
        <w:tc>
          <w:tcPr>
            <w:tcW w:w="759" w:type="dxa"/>
            <w:tcBorders>
              <w:top w:val="single" w:sz="18"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r>
      <w:tr w:rsidR="00C962DC" w:rsidRPr="00CE79D7" w:rsidTr="00C962DC">
        <w:trPr>
          <w:cantSplit/>
          <w:trHeight w:val="227"/>
        </w:trPr>
        <w:tc>
          <w:tcPr>
            <w:tcW w:w="326" w:type="dxa"/>
            <w:vMerge/>
            <w:tcBorders>
              <w:left w:val="single" w:sz="8" w:space="0" w:color="auto"/>
              <w:right w:val="single" w:sz="4" w:space="0" w:color="auto"/>
            </w:tcBorders>
            <w:vAlign w:val="center"/>
          </w:tcPr>
          <w:p w:rsidR="00C962DC" w:rsidRPr="00CE79D7" w:rsidRDefault="00C962DC" w:rsidP="008432EB">
            <w:pPr>
              <w:rPr>
                <w:rFonts w:ascii="Arial" w:hAnsi="Arial" w:cs="Arial"/>
                <w:sz w:val="12"/>
              </w:rPr>
            </w:pPr>
          </w:p>
        </w:tc>
        <w:tc>
          <w:tcPr>
            <w:tcW w:w="789" w:type="dxa"/>
            <w:vMerge w:val="restart"/>
            <w:tcBorders>
              <w:top w:val="single" w:sz="4" w:space="0" w:color="auto"/>
              <w:left w:val="single" w:sz="4" w:space="0" w:color="auto"/>
              <w:right w:val="single" w:sz="4" w:space="0" w:color="auto"/>
            </w:tcBorders>
            <w:vAlign w:val="center"/>
          </w:tcPr>
          <w:p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rPr>
              <w:t xml:space="preserve">z oskarżenia </w:t>
            </w:r>
          </w:p>
        </w:tc>
        <w:tc>
          <w:tcPr>
            <w:tcW w:w="588" w:type="dxa"/>
            <w:vMerge w:val="restart"/>
            <w:tcBorders>
              <w:top w:val="single" w:sz="4" w:space="0" w:color="auto"/>
              <w:left w:val="single" w:sz="4" w:space="0" w:color="auto"/>
              <w:right w:val="nil"/>
            </w:tcBorders>
            <w:vAlign w:val="center"/>
          </w:tcPr>
          <w:p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rPr>
              <w:t>publicznego</w:t>
            </w:r>
          </w:p>
        </w:tc>
        <w:tc>
          <w:tcPr>
            <w:tcW w:w="1033" w:type="dxa"/>
            <w:tcBorders>
              <w:top w:val="single" w:sz="4" w:space="0" w:color="auto"/>
              <w:left w:val="single" w:sz="4" w:space="0" w:color="auto"/>
              <w:bottom w:val="single" w:sz="4" w:space="0" w:color="auto"/>
              <w:right w:val="single" w:sz="18" w:space="0" w:color="auto"/>
            </w:tcBorders>
            <w:vAlign w:val="center"/>
          </w:tcPr>
          <w:p w:rsidR="00C962DC" w:rsidRPr="00CE79D7" w:rsidRDefault="00C962DC" w:rsidP="008432EB">
            <w:pPr>
              <w:spacing w:after="20" w:line="120" w:lineRule="exact"/>
              <w:ind w:right="85"/>
              <w:jc w:val="center"/>
              <w:rPr>
                <w:rFonts w:ascii="Arial" w:hAnsi="Arial" w:cs="Arial"/>
                <w:sz w:val="12"/>
              </w:rPr>
            </w:pPr>
            <w:r w:rsidRPr="00CE79D7">
              <w:rPr>
                <w:rFonts w:ascii="Arial" w:hAnsi="Arial" w:cs="Arial"/>
                <w:sz w:val="12"/>
              </w:rPr>
              <w:t>ogółem</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02</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636</w:t>
            </w: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141</w:t>
            </w: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216</w:t>
            </w: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190</w:t>
            </w: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65</w:t>
            </w: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17</w:t>
            </w: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4</w:t>
            </w: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w:t>
            </w: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r>
      <w:tr w:rsidR="00C962DC" w:rsidRPr="00CE79D7" w:rsidTr="00C962DC">
        <w:trPr>
          <w:cantSplit/>
          <w:trHeight w:val="227"/>
        </w:trPr>
        <w:tc>
          <w:tcPr>
            <w:tcW w:w="326" w:type="dxa"/>
            <w:vMerge/>
            <w:tcBorders>
              <w:left w:val="single" w:sz="8" w:space="0" w:color="auto"/>
              <w:right w:val="single" w:sz="4" w:space="0" w:color="auto"/>
            </w:tcBorders>
            <w:vAlign w:val="center"/>
          </w:tcPr>
          <w:p w:rsidR="00C962DC" w:rsidRPr="00CE79D7" w:rsidRDefault="00C962DC" w:rsidP="008432EB">
            <w:pPr>
              <w:rPr>
                <w:rFonts w:ascii="Arial" w:hAnsi="Arial" w:cs="Arial"/>
                <w:sz w:val="12"/>
              </w:rPr>
            </w:pPr>
          </w:p>
        </w:tc>
        <w:tc>
          <w:tcPr>
            <w:tcW w:w="789" w:type="dxa"/>
            <w:vMerge/>
            <w:tcBorders>
              <w:left w:val="single" w:sz="4" w:space="0" w:color="auto"/>
              <w:right w:val="single" w:sz="4" w:space="0" w:color="auto"/>
            </w:tcBorders>
            <w:vAlign w:val="center"/>
          </w:tcPr>
          <w:p w:rsidR="00C962DC" w:rsidRPr="00CE79D7" w:rsidRDefault="00C962DC" w:rsidP="008432EB">
            <w:pPr>
              <w:spacing w:after="20" w:line="120" w:lineRule="exact"/>
              <w:ind w:left="85" w:right="85"/>
              <w:rPr>
                <w:rFonts w:ascii="Arial" w:hAnsi="Arial" w:cs="Arial"/>
                <w:sz w:val="12"/>
              </w:rPr>
            </w:pPr>
          </w:p>
        </w:tc>
        <w:tc>
          <w:tcPr>
            <w:tcW w:w="588" w:type="dxa"/>
            <w:vMerge/>
            <w:tcBorders>
              <w:left w:val="single" w:sz="4" w:space="0" w:color="auto"/>
              <w:bottom w:val="single" w:sz="4" w:space="0" w:color="auto"/>
              <w:right w:val="nil"/>
            </w:tcBorders>
            <w:vAlign w:val="center"/>
          </w:tcPr>
          <w:p w:rsidR="00C962DC" w:rsidRPr="00CE79D7" w:rsidRDefault="00C962DC" w:rsidP="008432EB">
            <w:pPr>
              <w:spacing w:after="20" w:line="120" w:lineRule="exact"/>
              <w:ind w:left="85" w:right="85"/>
              <w:rPr>
                <w:rFonts w:ascii="Arial" w:hAnsi="Arial" w:cs="Arial"/>
                <w:sz w:val="12"/>
              </w:rPr>
            </w:pPr>
          </w:p>
        </w:tc>
        <w:tc>
          <w:tcPr>
            <w:tcW w:w="1033" w:type="dxa"/>
            <w:tcBorders>
              <w:top w:val="single" w:sz="4" w:space="0" w:color="auto"/>
              <w:left w:val="single" w:sz="4" w:space="0" w:color="auto"/>
              <w:bottom w:val="single" w:sz="4" w:space="0" w:color="auto"/>
              <w:right w:val="single" w:sz="18" w:space="0" w:color="auto"/>
            </w:tcBorders>
            <w:vAlign w:val="center"/>
          </w:tcPr>
          <w:p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rPr>
              <w:t>w tym sprawy z art. 280 § 1 kk</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03</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4</w:t>
            </w: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326" w:type="dxa"/>
            <w:vMerge/>
            <w:tcBorders>
              <w:left w:val="single" w:sz="8" w:space="0" w:color="auto"/>
              <w:right w:val="single" w:sz="4" w:space="0" w:color="auto"/>
            </w:tcBorders>
            <w:vAlign w:val="center"/>
          </w:tcPr>
          <w:p w:rsidR="00C962DC" w:rsidRPr="00CE79D7" w:rsidRDefault="00C962DC" w:rsidP="008432EB">
            <w:pPr>
              <w:rPr>
                <w:rFonts w:ascii="Arial" w:hAnsi="Arial" w:cs="Arial"/>
                <w:sz w:val="12"/>
              </w:rPr>
            </w:pPr>
          </w:p>
        </w:tc>
        <w:tc>
          <w:tcPr>
            <w:tcW w:w="789" w:type="dxa"/>
            <w:vMerge/>
            <w:tcBorders>
              <w:left w:val="single" w:sz="4" w:space="0" w:color="auto"/>
              <w:right w:val="single" w:sz="4" w:space="0" w:color="auto"/>
            </w:tcBorders>
            <w:vAlign w:val="center"/>
          </w:tcPr>
          <w:p w:rsidR="00C962DC" w:rsidRPr="00CE79D7" w:rsidRDefault="00C962DC" w:rsidP="008432EB">
            <w:pPr>
              <w:spacing w:after="20" w:line="120" w:lineRule="exact"/>
              <w:ind w:left="85" w:right="85"/>
              <w:rPr>
                <w:rFonts w:ascii="Arial" w:hAnsi="Arial" w:cs="Arial"/>
                <w:sz w:val="12"/>
              </w:rPr>
            </w:pPr>
          </w:p>
        </w:tc>
        <w:tc>
          <w:tcPr>
            <w:tcW w:w="1621" w:type="dxa"/>
            <w:gridSpan w:val="2"/>
            <w:tcBorders>
              <w:top w:val="single" w:sz="4" w:space="0" w:color="auto"/>
              <w:left w:val="single" w:sz="4" w:space="0" w:color="auto"/>
              <w:bottom w:val="single" w:sz="4" w:space="0" w:color="auto"/>
              <w:right w:val="single" w:sz="18" w:space="0" w:color="auto"/>
            </w:tcBorders>
            <w:vAlign w:val="center"/>
          </w:tcPr>
          <w:p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szCs w:val="12"/>
              </w:rPr>
              <w:t>tryb art. 55 § 1 kpk</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04</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3</w:t>
            </w: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w:t>
            </w: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326" w:type="dxa"/>
            <w:vMerge/>
            <w:tcBorders>
              <w:left w:val="single" w:sz="8" w:space="0" w:color="auto"/>
              <w:right w:val="single" w:sz="4" w:space="0" w:color="auto"/>
            </w:tcBorders>
            <w:vAlign w:val="center"/>
          </w:tcPr>
          <w:p w:rsidR="00C962DC" w:rsidRPr="00CE79D7" w:rsidRDefault="00C962DC" w:rsidP="008432EB">
            <w:pPr>
              <w:rPr>
                <w:rFonts w:ascii="Arial" w:hAnsi="Arial" w:cs="Arial"/>
                <w:sz w:val="12"/>
              </w:rPr>
            </w:pPr>
          </w:p>
        </w:tc>
        <w:tc>
          <w:tcPr>
            <w:tcW w:w="789" w:type="dxa"/>
            <w:vMerge/>
            <w:tcBorders>
              <w:left w:val="single" w:sz="4" w:space="0" w:color="auto"/>
              <w:bottom w:val="single" w:sz="4" w:space="0" w:color="auto"/>
              <w:right w:val="single" w:sz="4" w:space="0" w:color="auto"/>
            </w:tcBorders>
            <w:vAlign w:val="center"/>
          </w:tcPr>
          <w:p w:rsidR="00C962DC" w:rsidRPr="00CE79D7" w:rsidRDefault="00C962DC" w:rsidP="008432EB">
            <w:pPr>
              <w:rPr>
                <w:rFonts w:ascii="Arial" w:hAnsi="Arial" w:cs="Arial"/>
                <w:sz w:val="12"/>
              </w:rPr>
            </w:pPr>
          </w:p>
        </w:tc>
        <w:tc>
          <w:tcPr>
            <w:tcW w:w="1621" w:type="dxa"/>
            <w:gridSpan w:val="2"/>
            <w:tcBorders>
              <w:top w:val="single" w:sz="4" w:space="0" w:color="auto"/>
              <w:left w:val="single" w:sz="4" w:space="0" w:color="auto"/>
              <w:bottom w:val="single" w:sz="4" w:space="0" w:color="auto"/>
              <w:right w:val="single" w:sz="18" w:space="0" w:color="auto"/>
            </w:tcBorders>
            <w:vAlign w:val="center"/>
          </w:tcPr>
          <w:p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rPr>
              <w:t>prywatnego</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05</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24</w:t>
            </w: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w:t>
            </w: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4</w:t>
            </w: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10</w:t>
            </w: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6</w:t>
            </w: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w:t>
            </w: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326" w:type="dxa"/>
            <w:vMerge/>
            <w:tcBorders>
              <w:left w:val="single" w:sz="8" w:space="0" w:color="auto"/>
              <w:right w:val="single" w:sz="4" w:space="0" w:color="auto"/>
            </w:tcBorders>
            <w:vAlign w:val="center"/>
          </w:tcPr>
          <w:p w:rsidR="00C962DC" w:rsidRPr="00CE79D7" w:rsidRDefault="00C962DC" w:rsidP="008432EB">
            <w:pPr>
              <w:rPr>
                <w:rFonts w:ascii="Arial" w:hAnsi="Arial" w:cs="Arial"/>
                <w:sz w:val="12"/>
              </w:rPr>
            </w:pPr>
          </w:p>
        </w:tc>
        <w:tc>
          <w:tcPr>
            <w:tcW w:w="2410" w:type="dxa"/>
            <w:gridSpan w:val="3"/>
            <w:tcBorders>
              <w:top w:val="single" w:sz="4" w:space="0" w:color="auto"/>
              <w:left w:val="single" w:sz="4" w:space="0" w:color="auto"/>
              <w:bottom w:val="single" w:sz="4" w:space="0" w:color="auto"/>
              <w:right w:val="single" w:sz="18" w:space="0" w:color="auto"/>
            </w:tcBorders>
            <w:vAlign w:val="center"/>
          </w:tcPr>
          <w:p w:rsidR="00C962DC" w:rsidRPr="00CE79D7" w:rsidRDefault="00AE4930" w:rsidP="008432EB">
            <w:pPr>
              <w:spacing w:after="20" w:line="120" w:lineRule="exact"/>
              <w:ind w:left="85" w:right="85"/>
              <w:rPr>
                <w:rFonts w:ascii="Arial" w:hAnsi="Arial" w:cs="Arial"/>
                <w:sz w:val="12"/>
              </w:rPr>
            </w:pPr>
            <w:r w:rsidRPr="00CE79D7">
              <w:rPr>
                <w:rFonts w:ascii="Arial" w:hAnsi="Arial" w:cs="Arial"/>
                <w:sz w:val="12"/>
              </w:rPr>
              <w:t>wyrok łączny</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06</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87</w:t>
            </w: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34</w:t>
            </w: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29</w:t>
            </w: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17</w:t>
            </w: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7</w:t>
            </w: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326" w:type="dxa"/>
            <w:vMerge/>
            <w:tcBorders>
              <w:left w:val="single" w:sz="8" w:space="0" w:color="auto"/>
              <w:right w:val="single" w:sz="4" w:space="0" w:color="auto"/>
            </w:tcBorders>
            <w:vAlign w:val="center"/>
          </w:tcPr>
          <w:p w:rsidR="00C962DC" w:rsidRPr="00CE79D7" w:rsidRDefault="00C962DC" w:rsidP="008432EB">
            <w:pPr>
              <w:rPr>
                <w:rFonts w:ascii="Arial" w:hAnsi="Arial" w:cs="Arial"/>
                <w:sz w:val="12"/>
              </w:rPr>
            </w:pPr>
          </w:p>
        </w:tc>
        <w:tc>
          <w:tcPr>
            <w:tcW w:w="2410" w:type="dxa"/>
            <w:gridSpan w:val="3"/>
            <w:tcBorders>
              <w:top w:val="single" w:sz="4" w:space="0" w:color="auto"/>
              <w:left w:val="single" w:sz="4" w:space="0" w:color="auto"/>
              <w:bottom w:val="single" w:sz="4" w:space="0" w:color="auto"/>
              <w:right w:val="single" w:sz="18" w:space="0" w:color="auto"/>
            </w:tcBorders>
            <w:vAlign w:val="center"/>
          </w:tcPr>
          <w:p w:rsidR="00C962DC" w:rsidRPr="00CE79D7" w:rsidRDefault="00AE4930" w:rsidP="008432EB">
            <w:pPr>
              <w:spacing w:after="20" w:line="120" w:lineRule="exact"/>
              <w:ind w:left="85" w:right="85"/>
              <w:rPr>
                <w:rFonts w:ascii="Arial" w:hAnsi="Arial" w:cs="Arial"/>
                <w:sz w:val="12"/>
              </w:rPr>
            </w:pPr>
            <w:r w:rsidRPr="00CE79D7">
              <w:rPr>
                <w:rFonts w:ascii="Arial" w:hAnsi="Arial" w:cs="Arial"/>
                <w:sz w:val="12"/>
              </w:rPr>
              <w:t>skarbowe</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rPr>
              <w:t>07</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27</w:t>
            </w: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12</w:t>
            </w: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5</w:t>
            </w: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6</w:t>
            </w: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3</w:t>
            </w: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326" w:type="dxa"/>
            <w:vMerge/>
            <w:tcBorders>
              <w:left w:val="single" w:sz="8" w:space="0" w:color="auto"/>
              <w:bottom w:val="single" w:sz="4" w:space="0" w:color="auto"/>
              <w:right w:val="single" w:sz="4" w:space="0" w:color="auto"/>
            </w:tcBorders>
            <w:vAlign w:val="center"/>
          </w:tcPr>
          <w:p w:rsidR="00C962DC" w:rsidRPr="00CE79D7" w:rsidRDefault="00C962DC" w:rsidP="008432EB">
            <w:pPr>
              <w:rPr>
                <w:rFonts w:ascii="Arial" w:hAnsi="Arial" w:cs="Arial"/>
                <w:sz w:val="12"/>
              </w:rPr>
            </w:pPr>
          </w:p>
        </w:tc>
        <w:tc>
          <w:tcPr>
            <w:tcW w:w="2410" w:type="dxa"/>
            <w:gridSpan w:val="3"/>
            <w:tcBorders>
              <w:top w:val="single" w:sz="4" w:space="0" w:color="auto"/>
              <w:left w:val="single" w:sz="4" w:space="0" w:color="auto"/>
              <w:bottom w:val="single" w:sz="4" w:space="0" w:color="auto"/>
              <w:right w:val="single" w:sz="18" w:space="0" w:color="auto"/>
            </w:tcBorders>
            <w:vAlign w:val="center"/>
          </w:tcPr>
          <w:p w:rsidR="00C962DC" w:rsidRPr="00CE79D7" w:rsidRDefault="00C962DC" w:rsidP="008432EB">
            <w:pPr>
              <w:spacing w:after="20" w:line="120" w:lineRule="exact"/>
              <w:ind w:left="85" w:right="85"/>
              <w:rPr>
                <w:rFonts w:ascii="Arial" w:hAnsi="Arial" w:cs="Arial"/>
                <w:sz w:val="12"/>
              </w:rPr>
            </w:pPr>
            <w:r w:rsidRPr="00CE79D7">
              <w:rPr>
                <w:rFonts w:ascii="Arial" w:hAnsi="Arial" w:cs="Arial"/>
                <w:sz w:val="12"/>
              </w:rPr>
              <w:t>opowiedzialność podmiotów zbiorowych</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szCs w:val="12"/>
              </w:rPr>
            </w:pPr>
            <w:r w:rsidRPr="00CE79D7">
              <w:rPr>
                <w:rFonts w:ascii="Arial" w:hAnsi="Arial" w:cs="Arial"/>
                <w:sz w:val="12"/>
                <w:szCs w:val="12"/>
              </w:rPr>
              <w:t>08</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2736" w:type="dxa"/>
            <w:gridSpan w:val="4"/>
            <w:tcBorders>
              <w:top w:val="single" w:sz="4" w:space="0" w:color="auto"/>
              <w:left w:val="single" w:sz="8" w:space="0" w:color="auto"/>
              <w:bottom w:val="single" w:sz="4" w:space="0" w:color="auto"/>
              <w:right w:val="single" w:sz="18" w:space="0" w:color="auto"/>
            </w:tcBorders>
            <w:vAlign w:val="center"/>
          </w:tcPr>
          <w:p w:rsidR="00C962DC" w:rsidRPr="00CE79D7" w:rsidRDefault="00C962DC" w:rsidP="008432EB">
            <w:pPr>
              <w:spacing w:after="20" w:line="120" w:lineRule="exact"/>
              <w:ind w:left="85" w:right="85"/>
              <w:rPr>
                <w:rFonts w:ascii="Arial" w:hAnsi="Arial" w:cs="Arial"/>
                <w:b/>
                <w:bCs/>
                <w:sz w:val="12"/>
              </w:rPr>
            </w:pPr>
            <w:r w:rsidRPr="00CE79D7">
              <w:rPr>
                <w:rFonts w:ascii="Arial" w:hAnsi="Arial" w:cs="Arial"/>
                <w:b/>
                <w:bCs/>
                <w:sz w:val="12"/>
              </w:rPr>
              <w:t xml:space="preserve">Kp  </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rPr>
            </w:pPr>
            <w:r w:rsidRPr="00CE79D7">
              <w:rPr>
                <w:rFonts w:ascii="Arial" w:hAnsi="Arial" w:cs="Arial"/>
                <w:sz w:val="12"/>
                <w:szCs w:val="12"/>
              </w:rPr>
              <w:t>09</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464</w:t>
            </w: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334</w:t>
            </w: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86</w:t>
            </w: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44</w:t>
            </w: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2736" w:type="dxa"/>
            <w:gridSpan w:val="4"/>
            <w:tcBorders>
              <w:top w:val="single" w:sz="4" w:space="0" w:color="auto"/>
              <w:left w:val="single" w:sz="8" w:space="0" w:color="auto"/>
              <w:bottom w:val="single" w:sz="4" w:space="0" w:color="auto"/>
              <w:right w:val="single" w:sz="18" w:space="0" w:color="auto"/>
            </w:tcBorders>
            <w:vAlign w:val="center"/>
          </w:tcPr>
          <w:p w:rsidR="00C962DC" w:rsidRPr="00CE79D7" w:rsidRDefault="00C962DC" w:rsidP="008432EB">
            <w:pPr>
              <w:spacing w:before="100" w:beforeAutospacing="1" w:after="100" w:afterAutospacing="1"/>
              <w:ind w:left="85" w:right="85"/>
              <w:rPr>
                <w:rFonts w:ascii="Arial" w:hAnsi="Arial" w:cs="Arial"/>
                <w:b/>
                <w:bCs/>
                <w:sz w:val="12"/>
                <w:szCs w:val="12"/>
              </w:rPr>
            </w:pPr>
            <w:r w:rsidRPr="00CE79D7">
              <w:rPr>
                <w:rFonts w:ascii="Arial" w:hAnsi="Arial" w:cs="Arial"/>
                <w:b/>
                <w:bCs/>
                <w:sz w:val="12"/>
                <w:szCs w:val="12"/>
              </w:rPr>
              <w:t>W</w:t>
            </w:r>
          </w:p>
        </w:tc>
        <w:tc>
          <w:tcPr>
            <w:tcW w:w="466" w:type="dxa"/>
            <w:tcBorders>
              <w:top w:val="single" w:sz="4" w:space="0" w:color="auto"/>
              <w:left w:val="single" w:sz="18" w:space="0" w:color="auto"/>
              <w:bottom w:val="single" w:sz="4"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szCs w:val="12"/>
              </w:rPr>
            </w:pPr>
            <w:r w:rsidRPr="00CE79D7">
              <w:rPr>
                <w:rFonts w:ascii="Arial" w:hAnsi="Arial" w:cs="Arial"/>
                <w:sz w:val="12"/>
                <w:szCs w:val="12"/>
              </w:rPr>
              <w:t>10</w:t>
            </w:r>
          </w:p>
        </w:tc>
        <w:tc>
          <w:tcPr>
            <w:tcW w:w="88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884</w:t>
            </w:r>
          </w:p>
        </w:tc>
        <w:tc>
          <w:tcPr>
            <w:tcW w:w="60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540</w:t>
            </w:r>
          </w:p>
        </w:tc>
        <w:tc>
          <w:tcPr>
            <w:tcW w:w="714"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193</w:t>
            </w:r>
          </w:p>
        </w:tc>
        <w:tc>
          <w:tcPr>
            <w:tcW w:w="769"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123</w:t>
            </w:r>
          </w:p>
        </w:tc>
        <w:tc>
          <w:tcPr>
            <w:tcW w:w="81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28</w:t>
            </w:r>
          </w:p>
        </w:tc>
        <w:tc>
          <w:tcPr>
            <w:tcW w:w="672"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4"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4"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r w:rsidR="00C962DC" w:rsidRPr="00CE79D7" w:rsidTr="00C962DC">
        <w:trPr>
          <w:cantSplit/>
          <w:trHeight w:val="227"/>
        </w:trPr>
        <w:tc>
          <w:tcPr>
            <w:tcW w:w="2736" w:type="dxa"/>
            <w:gridSpan w:val="4"/>
            <w:tcBorders>
              <w:top w:val="single" w:sz="4" w:space="0" w:color="auto"/>
              <w:left w:val="single" w:sz="8" w:space="0" w:color="auto"/>
              <w:bottom w:val="single" w:sz="8" w:space="0" w:color="auto"/>
              <w:right w:val="single" w:sz="18" w:space="0" w:color="auto"/>
            </w:tcBorders>
            <w:vAlign w:val="center"/>
          </w:tcPr>
          <w:p w:rsidR="00C962DC" w:rsidRPr="00CE79D7" w:rsidRDefault="00C962DC" w:rsidP="008432EB">
            <w:pPr>
              <w:spacing w:before="100" w:beforeAutospacing="1" w:after="100" w:afterAutospacing="1"/>
              <w:ind w:left="85" w:right="85"/>
              <w:rPr>
                <w:rFonts w:ascii="Arial" w:hAnsi="Arial" w:cs="Arial"/>
                <w:b/>
                <w:bCs/>
                <w:sz w:val="12"/>
                <w:szCs w:val="12"/>
              </w:rPr>
            </w:pPr>
            <w:r w:rsidRPr="00CE79D7">
              <w:rPr>
                <w:rFonts w:ascii="Arial" w:hAnsi="Arial" w:cs="Arial"/>
                <w:sz w:val="12"/>
              </w:rPr>
              <w:t>W tym skarbowe</w:t>
            </w:r>
          </w:p>
        </w:tc>
        <w:tc>
          <w:tcPr>
            <w:tcW w:w="466" w:type="dxa"/>
            <w:tcBorders>
              <w:top w:val="single" w:sz="4" w:space="0" w:color="auto"/>
              <w:left w:val="single" w:sz="18" w:space="0" w:color="auto"/>
              <w:bottom w:val="single" w:sz="18" w:space="0" w:color="auto"/>
              <w:right w:val="single" w:sz="4" w:space="0" w:color="auto"/>
            </w:tcBorders>
            <w:vAlign w:val="center"/>
          </w:tcPr>
          <w:p w:rsidR="00C962DC" w:rsidRPr="00CE79D7" w:rsidRDefault="00C962DC" w:rsidP="008432EB">
            <w:pPr>
              <w:spacing w:before="100" w:beforeAutospacing="1" w:after="100" w:afterAutospacing="1" w:line="120" w:lineRule="exact"/>
              <w:ind w:left="85" w:right="85"/>
              <w:jc w:val="center"/>
              <w:rPr>
                <w:rFonts w:ascii="Arial" w:hAnsi="Arial" w:cs="Arial"/>
                <w:sz w:val="12"/>
                <w:szCs w:val="12"/>
              </w:rPr>
            </w:pPr>
            <w:r w:rsidRPr="00CE79D7">
              <w:rPr>
                <w:rFonts w:ascii="Arial" w:hAnsi="Arial" w:cs="Arial"/>
                <w:sz w:val="12"/>
                <w:szCs w:val="12"/>
              </w:rPr>
              <w:t>11</w:t>
            </w:r>
          </w:p>
        </w:tc>
        <w:tc>
          <w:tcPr>
            <w:tcW w:w="882" w:type="dxa"/>
            <w:tcBorders>
              <w:top w:val="single" w:sz="4" w:space="0" w:color="auto"/>
              <w:left w:val="single" w:sz="4" w:space="0" w:color="auto"/>
              <w:bottom w:val="single" w:sz="18"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9</w:t>
            </w:r>
          </w:p>
        </w:tc>
        <w:tc>
          <w:tcPr>
            <w:tcW w:w="602" w:type="dxa"/>
            <w:tcBorders>
              <w:top w:val="single" w:sz="4" w:space="0" w:color="auto"/>
              <w:left w:val="single" w:sz="4" w:space="0" w:color="auto"/>
              <w:bottom w:val="single" w:sz="18"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5</w:t>
            </w:r>
          </w:p>
        </w:tc>
        <w:tc>
          <w:tcPr>
            <w:tcW w:w="714" w:type="dxa"/>
            <w:tcBorders>
              <w:top w:val="single" w:sz="4" w:space="0" w:color="auto"/>
              <w:left w:val="single" w:sz="4" w:space="0" w:color="auto"/>
              <w:bottom w:val="single" w:sz="18"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3</w:t>
            </w:r>
          </w:p>
        </w:tc>
        <w:tc>
          <w:tcPr>
            <w:tcW w:w="769" w:type="dxa"/>
            <w:tcBorders>
              <w:top w:val="single" w:sz="4" w:space="0" w:color="auto"/>
              <w:left w:val="single" w:sz="4" w:space="0" w:color="auto"/>
              <w:bottom w:val="single" w:sz="18" w:space="0" w:color="auto"/>
              <w:right w:val="single" w:sz="4" w:space="0" w:color="auto"/>
            </w:tcBorders>
            <w:vAlign w:val="bottom"/>
          </w:tcPr>
          <w:p w:rsidR="00C962DC" w:rsidRPr="00CE79D7" w:rsidRDefault="00C962DC" w:rsidP="008432EB">
            <w:pPr>
              <w:jc w:val="right"/>
              <w:rPr>
                <w:rFonts w:ascii="Arial" w:hAnsi="Arial" w:cs="Arial"/>
                <w:sz w:val="14"/>
                <w:szCs w:val="14"/>
              </w:rPr>
            </w:pPr>
            <w:r w:rsidRPr="00CE79D7">
              <w:rPr>
                <w:rFonts w:ascii="Arial" w:hAnsi="Arial" w:cs="Arial"/>
                <w:sz w:val="14"/>
                <w:szCs w:val="14"/>
              </w:rPr>
              <w:t>1</w:t>
            </w:r>
          </w:p>
        </w:tc>
        <w:tc>
          <w:tcPr>
            <w:tcW w:w="812" w:type="dxa"/>
            <w:tcBorders>
              <w:top w:val="single" w:sz="4" w:space="0" w:color="auto"/>
              <w:left w:val="single" w:sz="4" w:space="0" w:color="auto"/>
              <w:bottom w:val="single" w:sz="18"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72" w:type="dxa"/>
            <w:tcBorders>
              <w:top w:val="single" w:sz="4" w:space="0" w:color="auto"/>
              <w:left w:val="single" w:sz="4" w:space="0" w:color="auto"/>
              <w:bottom w:val="single" w:sz="18"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826" w:type="dxa"/>
            <w:tcBorders>
              <w:top w:val="single" w:sz="4" w:space="0" w:color="auto"/>
              <w:left w:val="single" w:sz="4" w:space="0" w:color="auto"/>
              <w:bottom w:val="single" w:sz="18"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683" w:type="dxa"/>
            <w:tcBorders>
              <w:top w:val="single" w:sz="4" w:space="0" w:color="auto"/>
              <w:left w:val="single" w:sz="4" w:space="0" w:color="auto"/>
              <w:bottom w:val="single" w:sz="18" w:space="0" w:color="auto"/>
              <w:right w:val="single" w:sz="4" w:space="0" w:color="auto"/>
            </w:tcBorders>
            <w:vAlign w:val="bottom"/>
          </w:tcPr>
          <w:p w:rsidR="00C962DC" w:rsidRPr="00CE79D7" w:rsidRDefault="00C962DC" w:rsidP="008432EB">
            <w:pPr>
              <w:jc w:val="right"/>
              <w:rPr>
                <w:rFonts w:ascii="Arial" w:hAnsi="Arial" w:cs="Arial"/>
                <w:sz w:val="14"/>
                <w:szCs w:val="14"/>
              </w:rPr>
            </w:pPr>
          </w:p>
        </w:tc>
        <w:tc>
          <w:tcPr>
            <w:tcW w:w="759" w:type="dxa"/>
            <w:tcBorders>
              <w:top w:val="single" w:sz="4" w:space="0" w:color="auto"/>
              <w:left w:val="single" w:sz="4" w:space="0" w:color="auto"/>
              <w:bottom w:val="single" w:sz="18" w:space="0" w:color="auto"/>
              <w:right w:val="single" w:sz="18" w:space="0" w:color="auto"/>
            </w:tcBorders>
            <w:vAlign w:val="bottom"/>
          </w:tcPr>
          <w:p w:rsidR="00C962DC" w:rsidRPr="00CE79D7" w:rsidRDefault="00C962DC" w:rsidP="008432EB">
            <w:pPr>
              <w:jc w:val="right"/>
              <w:rPr>
                <w:rFonts w:ascii="Arial" w:hAnsi="Arial" w:cs="Arial"/>
                <w:sz w:val="14"/>
                <w:szCs w:val="14"/>
              </w:rPr>
            </w:pPr>
          </w:p>
        </w:tc>
      </w:tr>
    </w:tbl>
    <w:p w:rsidR="006F1A98" w:rsidRPr="00CE79D7" w:rsidRDefault="006F1A98" w:rsidP="0018427C">
      <w:pPr>
        <w:pStyle w:val="Tekstpodstawowywcity"/>
        <w:spacing w:line="220" w:lineRule="exact"/>
        <w:ind w:left="0" w:firstLine="0"/>
        <w:rPr>
          <w:rFonts w:cs="Arial"/>
          <w:color w:val="auto"/>
          <w:sz w:val="24"/>
          <w:szCs w:val="24"/>
        </w:rPr>
      </w:pPr>
    </w:p>
    <w:p w:rsidR="00F638E6" w:rsidRPr="00A84152" w:rsidRDefault="00F638E6" w:rsidP="00F638E6">
      <w:pPr>
        <w:spacing w:after="80" w:line="220" w:lineRule="exact"/>
        <w:outlineLvl w:val="0"/>
        <w:rPr>
          <w:rFonts w:ascii="Arial" w:hAnsi="Arial" w:cs="Arial"/>
          <w:b/>
          <w:bCs/>
        </w:rPr>
      </w:pPr>
      <w:r w:rsidRPr="00A84152">
        <w:rPr>
          <w:rFonts w:ascii="Arial" w:hAnsi="Arial" w:cs="Arial"/>
          <w:b/>
          <w:bCs/>
        </w:rPr>
        <w:t xml:space="preserve">Dział 2.2.a. Czas trwania postępowania sądowego od dnia pierwszej rejestracji do dnia uprawomocnienia się sprawy merytorycznie zakończonej orzeczeniem w I instancji </w:t>
      </w:r>
    </w:p>
    <w:tbl>
      <w:tblPr>
        <w:tblW w:w="10841" w:type="dxa"/>
        <w:tblInd w:w="-32"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326"/>
        <w:gridCol w:w="789"/>
        <w:gridCol w:w="588"/>
        <w:gridCol w:w="1741"/>
        <w:gridCol w:w="425"/>
        <w:gridCol w:w="1135"/>
        <w:gridCol w:w="602"/>
        <w:gridCol w:w="714"/>
        <w:gridCol w:w="769"/>
        <w:gridCol w:w="812"/>
        <w:gridCol w:w="672"/>
        <w:gridCol w:w="826"/>
        <w:gridCol w:w="683"/>
        <w:gridCol w:w="759"/>
      </w:tblGrid>
      <w:tr w:rsidR="00F638E6" w:rsidRPr="00DE03B4" w:rsidTr="00265F5B">
        <w:trPr>
          <w:trHeight w:val="346"/>
        </w:trPr>
        <w:tc>
          <w:tcPr>
            <w:tcW w:w="3869" w:type="dxa"/>
            <w:gridSpan w:val="5"/>
            <w:tcBorders>
              <w:top w:val="single" w:sz="8" w:space="0" w:color="auto"/>
              <w:left w:val="single" w:sz="8" w:space="0" w:color="auto"/>
              <w:bottom w:val="nil"/>
              <w:right w:val="single" w:sz="4" w:space="0" w:color="auto"/>
            </w:tcBorders>
            <w:vAlign w:val="center"/>
          </w:tcPr>
          <w:p w:rsidR="00F638E6" w:rsidRPr="00DE03B4" w:rsidRDefault="00F638E6" w:rsidP="00265F5B">
            <w:pPr>
              <w:pStyle w:val="Nagwek6"/>
              <w:spacing w:line="140" w:lineRule="exact"/>
              <w:rPr>
                <w:rFonts w:cs="Arial"/>
                <w:sz w:val="14"/>
                <w:szCs w:val="14"/>
              </w:rPr>
            </w:pPr>
            <w:r w:rsidRPr="00DE03B4">
              <w:rPr>
                <w:rFonts w:cs="Arial"/>
                <w:b w:val="0"/>
                <w:sz w:val="14"/>
                <w:szCs w:val="14"/>
              </w:rPr>
              <w:t xml:space="preserve">SPRAWY </w:t>
            </w:r>
            <w:r w:rsidRPr="00DE03B4">
              <w:rPr>
                <w:rFonts w:cs="Arial"/>
                <w:sz w:val="14"/>
                <w:szCs w:val="14"/>
              </w:rPr>
              <w:t>wg repertoriów</w:t>
            </w:r>
          </w:p>
          <w:p w:rsidR="00F638E6" w:rsidRPr="00DE03B4" w:rsidRDefault="00F638E6" w:rsidP="00265F5B">
            <w:pPr>
              <w:spacing w:line="140" w:lineRule="exact"/>
              <w:jc w:val="center"/>
              <w:rPr>
                <w:rFonts w:ascii="Arial" w:hAnsi="Arial" w:cs="Arial"/>
                <w:b/>
                <w:sz w:val="14"/>
              </w:rPr>
            </w:pPr>
            <w:r w:rsidRPr="00DE03B4">
              <w:rPr>
                <w:rFonts w:ascii="Arial" w:hAnsi="Arial" w:cs="Arial"/>
                <w:sz w:val="14"/>
                <w:szCs w:val="14"/>
              </w:rPr>
              <w:t>(wykazów</w:t>
            </w:r>
            <w:r w:rsidRPr="00DE03B4">
              <w:rPr>
                <w:rFonts w:ascii="Arial" w:hAnsi="Arial" w:cs="Arial"/>
                <w:sz w:val="14"/>
              </w:rPr>
              <w:t>)</w:t>
            </w:r>
          </w:p>
        </w:tc>
        <w:tc>
          <w:tcPr>
            <w:tcW w:w="1135" w:type="dxa"/>
            <w:tcBorders>
              <w:top w:val="single" w:sz="8" w:space="0" w:color="auto"/>
              <w:left w:val="single" w:sz="4" w:space="0" w:color="auto"/>
              <w:bottom w:val="single" w:sz="4" w:space="0" w:color="auto"/>
              <w:right w:val="single" w:sz="4" w:space="0" w:color="auto"/>
            </w:tcBorders>
            <w:vAlign w:val="center"/>
          </w:tcPr>
          <w:p w:rsidR="00F638E6" w:rsidRPr="00DE03B4" w:rsidRDefault="00F638E6" w:rsidP="00265F5B">
            <w:pPr>
              <w:jc w:val="center"/>
              <w:rPr>
                <w:rFonts w:ascii="Arial" w:hAnsi="Arial" w:cs="Arial"/>
                <w:sz w:val="10"/>
                <w:szCs w:val="10"/>
              </w:rPr>
            </w:pPr>
            <w:r w:rsidRPr="00DE03B4">
              <w:rPr>
                <w:rFonts w:ascii="Arial" w:hAnsi="Arial" w:cs="Arial"/>
                <w:sz w:val="10"/>
                <w:szCs w:val="10"/>
              </w:rPr>
              <w:t>Razem</w:t>
            </w:r>
          </w:p>
          <w:p w:rsidR="00F638E6" w:rsidRPr="00DE03B4" w:rsidRDefault="00F638E6" w:rsidP="00265F5B">
            <w:pPr>
              <w:jc w:val="center"/>
              <w:rPr>
                <w:rFonts w:ascii="Arial" w:hAnsi="Arial" w:cs="Arial"/>
                <w:sz w:val="10"/>
                <w:szCs w:val="10"/>
              </w:rPr>
            </w:pPr>
            <w:r w:rsidRPr="00DE03B4">
              <w:rPr>
                <w:rFonts w:ascii="Arial" w:hAnsi="Arial" w:cs="Arial"/>
                <w:sz w:val="10"/>
                <w:szCs w:val="10"/>
              </w:rPr>
              <w:t>(suma wierszy 2 do 9)</w:t>
            </w:r>
          </w:p>
        </w:tc>
        <w:tc>
          <w:tcPr>
            <w:tcW w:w="602" w:type="dxa"/>
            <w:tcBorders>
              <w:top w:val="single" w:sz="8" w:space="0" w:color="auto"/>
              <w:left w:val="single" w:sz="4" w:space="0" w:color="auto"/>
              <w:bottom w:val="single" w:sz="4" w:space="0" w:color="auto"/>
              <w:right w:val="single" w:sz="4" w:space="0" w:color="auto"/>
            </w:tcBorders>
            <w:vAlign w:val="center"/>
          </w:tcPr>
          <w:p w:rsidR="00F638E6" w:rsidRPr="00DE03B4" w:rsidRDefault="00F638E6" w:rsidP="00265F5B">
            <w:pPr>
              <w:jc w:val="center"/>
              <w:rPr>
                <w:rFonts w:ascii="Arial" w:hAnsi="Arial" w:cs="Arial"/>
                <w:sz w:val="10"/>
                <w:szCs w:val="10"/>
              </w:rPr>
            </w:pPr>
            <w:r w:rsidRPr="00DE03B4">
              <w:rPr>
                <w:rFonts w:ascii="Arial" w:hAnsi="Arial" w:cs="Arial"/>
                <w:sz w:val="10"/>
                <w:szCs w:val="10"/>
              </w:rPr>
              <w:t>Do 3 miesięcy</w:t>
            </w:r>
          </w:p>
        </w:tc>
        <w:tc>
          <w:tcPr>
            <w:tcW w:w="714" w:type="dxa"/>
            <w:tcBorders>
              <w:top w:val="single" w:sz="8" w:space="0" w:color="auto"/>
              <w:left w:val="single" w:sz="4" w:space="0" w:color="auto"/>
              <w:bottom w:val="single" w:sz="4" w:space="0" w:color="auto"/>
              <w:right w:val="single" w:sz="4" w:space="0" w:color="auto"/>
            </w:tcBorders>
            <w:vAlign w:val="center"/>
          </w:tcPr>
          <w:p w:rsidR="00F638E6" w:rsidRPr="00DE03B4" w:rsidRDefault="00F638E6" w:rsidP="00265F5B">
            <w:pPr>
              <w:jc w:val="center"/>
              <w:rPr>
                <w:rFonts w:ascii="Arial" w:hAnsi="Arial" w:cs="Arial"/>
                <w:sz w:val="10"/>
                <w:szCs w:val="10"/>
              </w:rPr>
            </w:pPr>
            <w:r w:rsidRPr="00DE03B4">
              <w:rPr>
                <w:rFonts w:ascii="Arial" w:hAnsi="Arial" w:cs="Arial"/>
                <w:sz w:val="10"/>
                <w:szCs w:val="10"/>
              </w:rPr>
              <w:t xml:space="preserve">Pow. 3 do </w:t>
            </w:r>
          </w:p>
          <w:p w:rsidR="00F638E6" w:rsidRPr="00DE03B4" w:rsidRDefault="00F638E6" w:rsidP="00265F5B">
            <w:pPr>
              <w:jc w:val="center"/>
              <w:rPr>
                <w:rFonts w:ascii="Arial" w:hAnsi="Arial" w:cs="Arial"/>
                <w:sz w:val="10"/>
                <w:szCs w:val="10"/>
              </w:rPr>
            </w:pPr>
            <w:r w:rsidRPr="00DE03B4">
              <w:rPr>
                <w:rFonts w:ascii="Arial" w:hAnsi="Arial" w:cs="Arial"/>
                <w:sz w:val="10"/>
                <w:szCs w:val="10"/>
              </w:rPr>
              <w:t>6 mies.</w:t>
            </w:r>
          </w:p>
        </w:tc>
        <w:tc>
          <w:tcPr>
            <w:tcW w:w="769" w:type="dxa"/>
            <w:tcBorders>
              <w:top w:val="single" w:sz="8" w:space="0" w:color="auto"/>
              <w:left w:val="single" w:sz="4" w:space="0" w:color="auto"/>
              <w:bottom w:val="single" w:sz="4" w:space="0" w:color="auto"/>
              <w:right w:val="single" w:sz="4" w:space="0" w:color="auto"/>
            </w:tcBorders>
            <w:vAlign w:val="center"/>
          </w:tcPr>
          <w:p w:rsidR="00F638E6" w:rsidRPr="00DE03B4" w:rsidRDefault="00F638E6" w:rsidP="00265F5B">
            <w:pPr>
              <w:jc w:val="center"/>
              <w:rPr>
                <w:rFonts w:ascii="Arial" w:hAnsi="Arial" w:cs="Arial"/>
                <w:sz w:val="10"/>
                <w:szCs w:val="10"/>
              </w:rPr>
            </w:pPr>
            <w:r w:rsidRPr="00DE03B4">
              <w:rPr>
                <w:rFonts w:ascii="Arial" w:hAnsi="Arial" w:cs="Arial"/>
                <w:sz w:val="10"/>
                <w:szCs w:val="10"/>
              </w:rPr>
              <w:t xml:space="preserve">Pow. 6 do </w:t>
            </w:r>
          </w:p>
          <w:p w:rsidR="00F638E6" w:rsidRPr="00DE03B4" w:rsidRDefault="00F638E6" w:rsidP="00265F5B">
            <w:pPr>
              <w:jc w:val="center"/>
              <w:rPr>
                <w:rFonts w:ascii="Arial" w:hAnsi="Arial" w:cs="Arial"/>
                <w:sz w:val="10"/>
                <w:szCs w:val="10"/>
              </w:rPr>
            </w:pPr>
            <w:r w:rsidRPr="00DE03B4">
              <w:rPr>
                <w:rFonts w:ascii="Arial" w:hAnsi="Arial" w:cs="Arial"/>
                <w:sz w:val="10"/>
                <w:szCs w:val="10"/>
              </w:rPr>
              <w:t>12 mies.</w:t>
            </w:r>
          </w:p>
        </w:tc>
        <w:tc>
          <w:tcPr>
            <w:tcW w:w="812" w:type="dxa"/>
            <w:tcBorders>
              <w:top w:val="single" w:sz="8" w:space="0" w:color="auto"/>
              <w:left w:val="single" w:sz="4" w:space="0" w:color="auto"/>
              <w:bottom w:val="single" w:sz="4" w:space="0" w:color="auto"/>
              <w:right w:val="single" w:sz="4" w:space="0" w:color="auto"/>
            </w:tcBorders>
            <w:vAlign w:val="center"/>
          </w:tcPr>
          <w:p w:rsidR="00F638E6" w:rsidRPr="00DE03B4" w:rsidRDefault="00F638E6" w:rsidP="00265F5B">
            <w:pPr>
              <w:jc w:val="center"/>
              <w:rPr>
                <w:rFonts w:ascii="Arial" w:hAnsi="Arial" w:cs="Arial"/>
                <w:sz w:val="10"/>
                <w:szCs w:val="10"/>
              </w:rPr>
            </w:pPr>
            <w:r w:rsidRPr="00DE03B4">
              <w:rPr>
                <w:rFonts w:ascii="Arial" w:hAnsi="Arial" w:cs="Arial"/>
                <w:sz w:val="10"/>
                <w:szCs w:val="10"/>
              </w:rPr>
              <w:t>Pow. 12 mies. Do 2 lat</w:t>
            </w:r>
          </w:p>
        </w:tc>
        <w:tc>
          <w:tcPr>
            <w:tcW w:w="672" w:type="dxa"/>
            <w:tcBorders>
              <w:top w:val="single" w:sz="8" w:space="0" w:color="auto"/>
              <w:left w:val="single" w:sz="4" w:space="0" w:color="auto"/>
              <w:bottom w:val="single" w:sz="4" w:space="0" w:color="auto"/>
              <w:right w:val="single" w:sz="4" w:space="0" w:color="auto"/>
            </w:tcBorders>
            <w:vAlign w:val="center"/>
          </w:tcPr>
          <w:p w:rsidR="00F638E6" w:rsidRPr="00DE03B4" w:rsidRDefault="00F638E6" w:rsidP="00265F5B">
            <w:pPr>
              <w:jc w:val="center"/>
              <w:rPr>
                <w:rFonts w:ascii="Arial" w:hAnsi="Arial" w:cs="Arial"/>
                <w:sz w:val="10"/>
                <w:szCs w:val="10"/>
              </w:rPr>
            </w:pPr>
            <w:r w:rsidRPr="00DE03B4">
              <w:rPr>
                <w:rFonts w:ascii="Arial" w:hAnsi="Arial" w:cs="Arial"/>
                <w:sz w:val="10"/>
                <w:szCs w:val="10"/>
              </w:rPr>
              <w:t xml:space="preserve">Pow. 2 do </w:t>
            </w:r>
          </w:p>
          <w:p w:rsidR="00F638E6" w:rsidRPr="00DE03B4" w:rsidRDefault="00F638E6" w:rsidP="00265F5B">
            <w:pPr>
              <w:jc w:val="center"/>
              <w:rPr>
                <w:rFonts w:ascii="Arial" w:hAnsi="Arial" w:cs="Arial"/>
                <w:sz w:val="10"/>
                <w:szCs w:val="10"/>
              </w:rPr>
            </w:pPr>
            <w:r w:rsidRPr="00DE03B4">
              <w:rPr>
                <w:rFonts w:ascii="Arial" w:hAnsi="Arial" w:cs="Arial"/>
                <w:sz w:val="10"/>
                <w:szCs w:val="10"/>
              </w:rPr>
              <w:t>3 lat</w:t>
            </w:r>
          </w:p>
        </w:tc>
        <w:tc>
          <w:tcPr>
            <w:tcW w:w="826" w:type="dxa"/>
            <w:tcBorders>
              <w:top w:val="single" w:sz="8" w:space="0" w:color="auto"/>
              <w:left w:val="single" w:sz="4" w:space="0" w:color="auto"/>
              <w:bottom w:val="single" w:sz="4" w:space="0" w:color="auto"/>
              <w:right w:val="single" w:sz="4" w:space="0" w:color="auto"/>
            </w:tcBorders>
            <w:vAlign w:val="center"/>
          </w:tcPr>
          <w:p w:rsidR="00F638E6" w:rsidRPr="00DE03B4" w:rsidRDefault="00F638E6" w:rsidP="00265F5B">
            <w:pPr>
              <w:jc w:val="center"/>
              <w:rPr>
                <w:rFonts w:ascii="Arial" w:hAnsi="Arial" w:cs="Arial"/>
                <w:sz w:val="10"/>
                <w:szCs w:val="10"/>
              </w:rPr>
            </w:pPr>
            <w:r w:rsidRPr="00DE03B4">
              <w:rPr>
                <w:rFonts w:ascii="Arial" w:hAnsi="Arial" w:cs="Arial"/>
                <w:sz w:val="10"/>
                <w:szCs w:val="10"/>
              </w:rPr>
              <w:t>Pow. 3 do</w:t>
            </w:r>
          </w:p>
          <w:p w:rsidR="00F638E6" w:rsidRPr="00DE03B4" w:rsidRDefault="00F638E6" w:rsidP="00265F5B">
            <w:pPr>
              <w:jc w:val="center"/>
              <w:rPr>
                <w:rFonts w:ascii="Arial" w:hAnsi="Arial" w:cs="Arial"/>
                <w:sz w:val="10"/>
                <w:szCs w:val="10"/>
              </w:rPr>
            </w:pPr>
            <w:r w:rsidRPr="00DE03B4">
              <w:rPr>
                <w:rFonts w:ascii="Arial" w:hAnsi="Arial" w:cs="Arial"/>
                <w:sz w:val="10"/>
                <w:szCs w:val="10"/>
              </w:rPr>
              <w:t>5 lat</w:t>
            </w:r>
          </w:p>
        </w:tc>
        <w:tc>
          <w:tcPr>
            <w:tcW w:w="683" w:type="dxa"/>
            <w:tcBorders>
              <w:top w:val="single" w:sz="8" w:space="0" w:color="auto"/>
              <w:left w:val="single" w:sz="4" w:space="0" w:color="auto"/>
              <w:bottom w:val="single" w:sz="4" w:space="0" w:color="auto"/>
              <w:right w:val="single" w:sz="4" w:space="0" w:color="auto"/>
            </w:tcBorders>
            <w:vAlign w:val="center"/>
          </w:tcPr>
          <w:p w:rsidR="00F638E6" w:rsidRPr="00DE03B4" w:rsidRDefault="00F638E6" w:rsidP="00265F5B">
            <w:pPr>
              <w:jc w:val="center"/>
              <w:rPr>
                <w:rFonts w:ascii="Arial" w:hAnsi="Arial" w:cs="Arial"/>
                <w:sz w:val="10"/>
                <w:szCs w:val="10"/>
              </w:rPr>
            </w:pPr>
            <w:r w:rsidRPr="00DE03B4">
              <w:rPr>
                <w:rFonts w:ascii="Arial" w:hAnsi="Arial" w:cs="Arial"/>
                <w:sz w:val="10"/>
                <w:szCs w:val="10"/>
              </w:rPr>
              <w:t>Pow. 5 do</w:t>
            </w:r>
          </w:p>
          <w:p w:rsidR="00F638E6" w:rsidRPr="00DE03B4" w:rsidRDefault="00F638E6" w:rsidP="00265F5B">
            <w:pPr>
              <w:jc w:val="center"/>
              <w:rPr>
                <w:rFonts w:ascii="Arial" w:hAnsi="Arial" w:cs="Arial"/>
                <w:sz w:val="10"/>
                <w:szCs w:val="10"/>
              </w:rPr>
            </w:pPr>
            <w:r w:rsidRPr="00DE03B4">
              <w:rPr>
                <w:rFonts w:ascii="Arial" w:hAnsi="Arial" w:cs="Arial"/>
                <w:sz w:val="10"/>
                <w:szCs w:val="10"/>
              </w:rPr>
              <w:t xml:space="preserve">8 lat </w:t>
            </w:r>
          </w:p>
        </w:tc>
        <w:tc>
          <w:tcPr>
            <w:tcW w:w="759" w:type="dxa"/>
            <w:tcBorders>
              <w:top w:val="single" w:sz="8" w:space="0" w:color="auto"/>
              <w:left w:val="single" w:sz="4" w:space="0" w:color="auto"/>
              <w:bottom w:val="single" w:sz="4" w:space="0" w:color="auto"/>
              <w:right w:val="single" w:sz="8" w:space="0" w:color="auto"/>
            </w:tcBorders>
            <w:vAlign w:val="center"/>
          </w:tcPr>
          <w:p w:rsidR="00F638E6" w:rsidRPr="00DE03B4" w:rsidRDefault="00F638E6" w:rsidP="00265F5B">
            <w:pPr>
              <w:jc w:val="center"/>
              <w:rPr>
                <w:rFonts w:ascii="Arial" w:hAnsi="Arial" w:cs="Arial"/>
                <w:sz w:val="10"/>
                <w:szCs w:val="10"/>
              </w:rPr>
            </w:pPr>
            <w:r w:rsidRPr="00DE03B4">
              <w:rPr>
                <w:rFonts w:ascii="Arial" w:hAnsi="Arial" w:cs="Arial"/>
                <w:sz w:val="10"/>
                <w:szCs w:val="10"/>
              </w:rPr>
              <w:t>Ponad 8 lat</w:t>
            </w:r>
          </w:p>
        </w:tc>
      </w:tr>
      <w:tr w:rsidR="00F638E6" w:rsidRPr="00DE03B4" w:rsidTr="00265F5B">
        <w:trPr>
          <w:trHeight w:val="169"/>
        </w:trPr>
        <w:tc>
          <w:tcPr>
            <w:tcW w:w="3869" w:type="dxa"/>
            <w:gridSpan w:val="5"/>
            <w:tcBorders>
              <w:top w:val="single" w:sz="4" w:space="0" w:color="auto"/>
              <w:left w:val="single" w:sz="8" w:space="0" w:color="auto"/>
              <w:bottom w:val="single" w:sz="8" w:space="0" w:color="auto"/>
              <w:right w:val="single" w:sz="4" w:space="0" w:color="auto"/>
            </w:tcBorders>
            <w:vAlign w:val="center"/>
          </w:tcPr>
          <w:p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 xml:space="preserve">0 </w:t>
            </w:r>
          </w:p>
        </w:tc>
        <w:tc>
          <w:tcPr>
            <w:tcW w:w="1135" w:type="dxa"/>
            <w:tcBorders>
              <w:top w:val="single" w:sz="4" w:space="0" w:color="auto"/>
              <w:left w:val="single" w:sz="4" w:space="0" w:color="auto"/>
              <w:bottom w:val="single" w:sz="4" w:space="0" w:color="auto"/>
              <w:right w:val="single" w:sz="4" w:space="0" w:color="auto"/>
            </w:tcBorders>
            <w:vAlign w:val="center"/>
          </w:tcPr>
          <w:p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1</w:t>
            </w:r>
          </w:p>
        </w:tc>
        <w:tc>
          <w:tcPr>
            <w:tcW w:w="602" w:type="dxa"/>
            <w:tcBorders>
              <w:top w:val="single" w:sz="4" w:space="0" w:color="auto"/>
              <w:left w:val="single" w:sz="4" w:space="0" w:color="auto"/>
              <w:bottom w:val="single" w:sz="4" w:space="0" w:color="auto"/>
              <w:right w:val="single" w:sz="4" w:space="0" w:color="auto"/>
            </w:tcBorders>
            <w:vAlign w:val="center"/>
          </w:tcPr>
          <w:p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2</w:t>
            </w:r>
          </w:p>
        </w:tc>
        <w:tc>
          <w:tcPr>
            <w:tcW w:w="714" w:type="dxa"/>
            <w:tcBorders>
              <w:top w:val="single" w:sz="4" w:space="0" w:color="auto"/>
              <w:left w:val="single" w:sz="4" w:space="0" w:color="auto"/>
              <w:bottom w:val="single" w:sz="4" w:space="0" w:color="auto"/>
              <w:right w:val="single" w:sz="4" w:space="0" w:color="auto"/>
            </w:tcBorders>
            <w:vAlign w:val="center"/>
          </w:tcPr>
          <w:p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3</w:t>
            </w:r>
          </w:p>
        </w:tc>
        <w:tc>
          <w:tcPr>
            <w:tcW w:w="769" w:type="dxa"/>
            <w:tcBorders>
              <w:top w:val="single" w:sz="4" w:space="0" w:color="auto"/>
              <w:left w:val="single" w:sz="4" w:space="0" w:color="auto"/>
              <w:bottom w:val="single" w:sz="4" w:space="0" w:color="auto"/>
              <w:right w:val="single" w:sz="4" w:space="0" w:color="auto"/>
            </w:tcBorders>
            <w:vAlign w:val="center"/>
          </w:tcPr>
          <w:p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4</w:t>
            </w:r>
          </w:p>
        </w:tc>
        <w:tc>
          <w:tcPr>
            <w:tcW w:w="812" w:type="dxa"/>
            <w:tcBorders>
              <w:top w:val="single" w:sz="4" w:space="0" w:color="auto"/>
              <w:left w:val="single" w:sz="4" w:space="0" w:color="auto"/>
              <w:bottom w:val="single" w:sz="4" w:space="0" w:color="auto"/>
              <w:right w:val="single" w:sz="4" w:space="0" w:color="auto"/>
            </w:tcBorders>
            <w:vAlign w:val="center"/>
          </w:tcPr>
          <w:p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5</w:t>
            </w:r>
          </w:p>
        </w:tc>
        <w:tc>
          <w:tcPr>
            <w:tcW w:w="672" w:type="dxa"/>
            <w:tcBorders>
              <w:top w:val="single" w:sz="4" w:space="0" w:color="auto"/>
              <w:left w:val="single" w:sz="4" w:space="0" w:color="auto"/>
              <w:bottom w:val="single" w:sz="4" w:space="0" w:color="auto"/>
              <w:right w:val="single" w:sz="4" w:space="0" w:color="auto"/>
            </w:tcBorders>
            <w:vAlign w:val="center"/>
          </w:tcPr>
          <w:p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6</w:t>
            </w:r>
          </w:p>
        </w:tc>
        <w:tc>
          <w:tcPr>
            <w:tcW w:w="826" w:type="dxa"/>
            <w:tcBorders>
              <w:top w:val="single" w:sz="4" w:space="0" w:color="auto"/>
              <w:left w:val="single" w:sz="4" w:space="0" w:color="auto"/>
              <w:bottom w:val="single" w:sz="4" w:space="0" w:color="auto"/>
              <w:right w:val="single" w:sz="4" w:space="0" w:color="auto"/>
            </w:tcBorders>
            <w:vAlign w:val="center"/>
          </w:tcPr>
          <w:p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7</w:t>
            </w:r>
          </w:p>
        </w:tc>
        <w:tc>
          <w:tcPr>
            <w:tcW w:w="683" w:type="dxa"/>
            <w:tcBorders>
              <w:top w:val="single" w:sz="4" w:space="0" w:color="auto"/>
              <w:left w:val="single" w:sz="4" w:space="0" w:color="auto"/>
              <w:bottom w:val="single" w:sz="4" w:space="0" w:color="auto"/>
              <w:right w:val="single" w:sz="4" w:space="0" w:color="auto"/>
            </w:tcBorders>
            <w:vAlign w:val="center"/>
          </w:tcPr>
          <w:p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8</w:t>
            </w:r>
          </w:p>
        </w:tc>
        <w:tc>
          <w:tcPr>
            <w:tcW w:w="759" w:type="dxa"/>
            <w:tcBorders>
              <w:top w:val="single" w:sz="4" w:space="0" w:color="auto"/>
              <w:left w:val="single" w:sz="4" w:space="0" w:color="auto"/>
              <w:bottom w:val="single" w:sz="4" w:space="0" w:color="auto"/>
              <w:right w:val="single" w:sz="8" w:space="0" w:color="auto"/>
            </w:tcBorders>
            <w:vAlign w:val="center"/>
          </w:tcPr>
          <w:p w:rsidR="00F638E6" w:rsidRPr="00DE03B4" w:rsidRDefault="00F638E6" w:rsidP="00265F5B">
            <w:pPr>
              <w:spacing w:line="120" w:lineRule="exact"/>
              <w:jc w:val="center"/>
              <w:rPr>
                <w:rFonts w:ascii="Arial" w:hAnsi="Arial" w:cs="Arial"/>
                <w:sz w:val="12"/>
                <w:szCs w:val="12"/>
              </w:rPr>
            </w:pPr>
            <w:r w:rsidRPr="00DE03B4">
              <w:rPr>
                <w:rFonts w:ascii="Arial" w:hAnsi="Arial" w:cs="Arial"/>
                <w:sz w:val="12"/>
                <w:szCs w:val="12"/>
              </w:rPr>
              <w:t>9</w:t>
            </w:r>
          </w:p>
        </w:tc>
      </w:tr>
      <w:tr w:rsidR="00D035E2" w:rsidRPr="00DE03B4" w:rsidTr="00265F5B">
        <w:trPr>
          <w:trHeight w:val="227"/>
        </w:trPr>
        <w:tc>
          <w:tcPr>
            <w:tcW w:w="326" w:type="dxa"/>
            <w:vMerge w:val="restart"/>
            <w:tcBorders>
              <w:top w:val="nil"/>
              <w:left w:val="single" w:sz="8" w:space="0" w:color="auto"/>
              <w:right w:val="single" w:sz="4" w:space="0" w:color="auto"/>
            </w:tcBorders>
            <w:vAlign w:val="center"/>
          </w:tcPr>
          <w:p w:rsidR="00D035E2" w:rsidRPr="00DE03B4" w:rsidRDefault="00D035E2" w:rsidP="00265F5B">
            <w:pPr>
              <w:spacing w:after="20" w:line="120" w:lineRule="exact"/>
              <w:ind w:left="85" w:right="85"/>
              <w:rPr>
                <w:rFonts w:ascii="Arial" w:hAnsi="Arial" w:cs="Arial"/>
                <w:b/>
                <w:bCs/>
                <w:sz w:val="12"/>
              </w:rPr>
            </w:pPr>
            <w:r w:rsidRPr="00DE03B4">
              <w:rPr>
                <w:rFonts w:ascii="Arial" w:hAnsi="Arial" w:cs="Arial"/>
                <w:b/>
                <w:bCs/>
                <w:sz w:val="12"/>
              </w:rPr>
              <w:t>K</w:t>
            </w:r>
          </w:p>
        </w:tc>
        <w:tc>
          <w:tcPr>
            <w:tcW w:w="3118" w:type="dxa"/>
            <w:gridSpan w:val="3"/>
            <w:tcBorders>
              <w:top w:val="nil"/>
              <w:left w:val="single" w:sz="4" w:space="0" w:color="auto"/>
              <w:bottom w:val="single" w:sz="4" w:space="0" w:color="auto"/>
              <w:right w:val="single" w:sz="18" w:space="0" w:color="auto"/>
            </w:tcBorders>
            <w:vAlign w:val="center"/>
          </w:tcPr>
          <w:p w:rsidR="00D035E2" w:rsidRPr="00DE03B4" w:rsidRDefault="00D035E2" w:rsidP="00265F5B">
            <w:pPr>
              <w:spacing w:after="20" w:line="120" w:lineRule="exact"/>
              <w:ind w:left="85" w:right="85"/>
              <w:rPr>
                <w:rFonts w:ascii="Arial" w:hAnsi="Arial" w:cs="Arial"/>
                <w:sz w:val="12"/>
              </w:rPr>
            </w:pPr>
            <w:r w:rsidRPr="00DE03B4">
              <w:rPr>
                <w:rFonts w:ascii="Arial" w:hAnsi="Arial" w:cs="Arial"/>
                <w:sz w:val="12"/>
              </w:rPr>
              <w:t>suma wierszy 02, 04, 05, 06-08</w:t>
            </w:r>
          </w:p>
        </w:tc>
        <w:tc>
          <w:tcPr>
            <w:tcW w:w="425" w:type="dxa"/>
            <w:tcBorders>
              <w:top w:val="single" w:sz="18" w:space="0" w:color="auto"/>
              <w:left w:val="single" w:sz="18" w:space="0" w:color="auto"/>
              <w:bottom w:val="single" w:sz="4" w:space="0" w:color="auto"/>
              <w:right w:val="single" w:sz="4" w:space="0" w:color="auto"/>
            </w:tcBorders>
            <w:vAlign w:val="center"/>
          </w:tcPr>
          <w:p w:rsidR="00D035E2" w:rsidRPr="00DE03B4" w:rsidRDefault="00D035E2" w:rsidP="00265F5B">
            <w:pPr>
              <w:spacing w:before="100" w:beforeAutospacing="1" w:after="100" w:afterAutospacing="1"/>
              <w:ind w:left="85" w:right="85"/>
              <w:jc w:val="center"/>
              <w:rPr>
                <w:rFonts w:ascii="Arial" w:hAnsi="Arial" w:cs="Arial"/>
                <w:sz w:val="12"/>
              </w:rPr>
            </w:pPr>
            <w:r w:rsidRPr="00DE03B4">
              <w:rPr>
                <w:rFonts w:ascii="Arial" w:hAnsi="Arial" w:cs="Arial"/>
                <w:sz w:val="12"/>
              </w:rPr>
              <w:t>01</w:t>
            </w:r>
          </w:p>
        </w:tc>
        <w:tc>
          <w:tcPr>
            <w:tcW w:w="1135" w:type="dxa"/>
            <w:tcBorders>
              <w:top w:val="single" w:sz="18" w:space="0" w:color="auto"/>
              <w:left w:val="single" w:sz="4" w:space="0" w:color="auto"/>
              <w:bottom w:val="single" w:sz="4" w:space="0" w:color="auto"/>
              <w:right w:val="single" w:sz="4" w:space="0" w:color="auto"/>
            </w:tcBorders>
            <w:vAlign w:val="center"/>
          </w:tcPr>
          <w:p w:rsidR="00D035E2" w:rsidRDefault="00D035E2">
            <w:pPr>
              <w:jc w:val="right"/>
              <w:rPr>
                <w:rFonts w:ascii="Arial" w:hAnsi="Arial" w:cs="Arial"/>
                <w:color w:val="000000"/>
                <w:sz w:val="14"/>
                <w:szCs w:val="14"/>
              </w:rPr>
            </w:pPr>
            <w:r>
              <w:rPr>
                <w:rFonts w:ascii="Arial" w:hAnsi="Arial" w:cs="Arial"/>
                <w:color w:val="000000"/>
                <w:sz w:val="14"/>
                <w:szCs w:val="14"/>
              </w:rPr>
              <w:t>674</w:t>
            </w:r>
          </w:p>
        </w:tc>
        <w:tc>
          <w:tcPr>
            <w:tcW w:w="602" w:type="dxa"/>
            <w:tcBorders>
              <w:top w:val="single" w:sz="18" w:space="0" w:color="auto"/>
              <w:left w:val="single" w:sz="4" w:space="0" w:color="auto"/>
              <w:bottom w:val="single" w:sz="4" w:space="0" w:color="auto"/>
              <w:right w:val="single" w:sz="4" w:space="0" w:color="auto"/>
            </w:tcBorders>
            <w:vAlign w:val="center"/>
          </w:tcPr>
          <w:p w:rsidR="00D035E2" w:rsidRDefault="00D035E2">
            <w:pPr>
              <w:jc w:val="right"/>
              <w:rPr>
                <w:rFonts w:ascii="Arial" w:hAnsi="Arial" w:cs="Arial"/>
                <w:color w:val="000000"/>
                <w:sz w:val="14"/>
                <w:szCs w:val="14"/>
              </w:rPr>
            </w:pPr>
            <w:r>
              <w:rPr>
                <w:rFonts w:ascii="Arial" w:hAnsi="Arial" w:cs="Arial"/>
                <w:color w:val="000000"/>
                <w:sz w:val="14"/>
                <w:szCs w:val="14"/>
              </w:rPr>
              <w:t>154</w:t>
            </w:r>
          </w:p>
        </w:tc>
        <w:tc>
          <w:tcPr>
            <w:tcW w:w="714" w:type="dxa"/>
            <w:tcBorders>
              <w:top w:val="single" w:sz="18" w:space="0" w:color="auto"/>
              <w:left w:val="single" w:sz="4" w:space="0" w:color="auto"/>
              <w:bottom w:val="single" w:sz="4" w:space="0" w:color="auto"/>
              <w:right w:val="single" w:sz="4" w:space="0" w:color="auto"/>
            </w:tcBorders>
            <w:vAlign w:val="center"/>
          </w:tcPr>
          <w:p w:rsidR="00D035E2" w:rsidRDefault="00D035E2">
            <w:pPr>
              <w:jc w:val="right"/>
              <w:rPr>
                <w:rFonts w:ascii="Arial" w:hAnsi="Arial" w:cs="Arial"/>
                <w:color w:val="000000"/>
                <w:sz w:val="14"/>
                <w:szCs w:val="14"/>
              </w:rPr>
            </w:pPr>
            <w:r>
              <w:rPr>
                <w:rFonts w:ascii="Arial" w:hAnsi="Arial" w:cs="Arial"/>
                <w:color w:val="000000"/>
                <w:sz w:val="14"/>
                <w:szCs w:val="14"/>
              </w:rPr>
              <w:t>213</w:t>
            </w:r>
          </w:p>
        </w:tc>
        <w:tc>
          <w:tcPr>
            <w:tcW w:w="769" w:type="dxa"/>
            <w:tcBorders>
              <w:top w:val="single" w:sz="18" w:space="0" w:color="auto"/>
              <w:left w:val="single" w:sz="4" w:space="0" w:color="auto"/>
              <w:bottom w:val="single" w:sz="4" w:space="0" w:color="auto"/>
              <w:right w:val="single" w:sz="4" w:space="0" w:color="auto"/>
            </w:tcBorders>
            <w:vAlign w:val="center"/>
          </w:tcPr>
          <w:p w:rsidR="00D035E2" w:rsidRDefault="00D035E2">
            <w:pPr>
              <w:jc w:val="right"/>
              <w:rPr>
                <w:rFonts w:ascii="Arial" w:hAnsi="Arial" w:cs="Arial"/>
                <w:color w:val="000000"/>
                <w:sz w:val="14"/>
                <w:szCs w:val="14"/>
              </w:rPr>
            </w:pPr>
            <w:r>
              <w:rPr>
                <w:rFonts w:ascii="Arial" w:hAnsi="Arial" w:cs="Arial"/>
                <w:color w:val="000000"/>
                <w:sz w:val="14"/>
                <w:szCs w:val="14"/>
              </w:rPr>
              <w:t>194</w:t>
            </w:r>
          </w:p>
        </w:tc>
        <w:tc>
          <w:tcPr>
            <w:tcW w:w="812" w:type="dxa"/>
            <w:tcBorders>
              <w:top w:val="single" w:sz="18" w:space="0" w:color="auto"/>
              <w:left w:val="single" w:sz="4" w:space="0" w:color="auto"/>
              <w:bottom w:val="single" w:sz="4" w:space="0" w:color="auto"/>
              <w:right w:val="single" w:sz="4" w:space="0" w:color="auto"/>
            </w:tcBorders>
            <w:vAlign w:val="center"/>
          </w:tcPr>
          <w:p w:rsidR="00D035E2" w:rsidRDefault="00D035E2">
            <w:pPr>
              <w:jc w:val="right"/>
              <w:rPr>
                <w:rFonts w:ascii="Arial" w:hAnsi="Arial" w:cs="Arial"/>
                <w:color w:val="000000"/>
                <w:sz w:val="14"/>
                <w:szCs w:val="14"/>
              </w:rPr>
            </w:pPr>
            <w:r>
              <w:rPr>
                <w:rFonts w:ascii="Arial" w:hAnsi="Arial" w:cs="Arial"/>
                <w:color w:val="000000"/>
                <w:sz w:val="14"/>
                <w:szCs w:val="14"/>
              </w:rPr>
              <w:t>82</w:t>
            </w:r>
          </w:p>
        </w:tc>
        <w:tc>
          <w:tcPr>
            <w:tcW w:w="672" w:type="dxa"/>
            <w:tcBorders>
              <w:top w:val="single" w:sz="18" w:space="0" w:color="auto"/>
              <w:left w:val="single" w:sz="4" w:space="0" w:color="auto"/>
              <w:bottom w:val="single" w:sz="4" w:space="0" w:color="auto"/>
              <w:right w:val="single" w:sz="4" w:space="0" w:color="auto"/>
            </w:tcBorders>
            <w:vAlign w:val="center"/>
          </w:tcPr>
          <w:p w:rsidR="00D035E2" w:rsidRDefault="00D035E2">
            <w:pPr>
              <w:jc w:val="right"/>
              <w:rPr>
                <w:rFonts w:ascii="Arial" w:hAnsi="Arial" w:cs="Arial"/>
                <w:color w:val="000000"/>
                <w:sz w:val="14"/>
                <w:szCs w:val="14"/>
              </w:rPr>
            </w:pPr>
            <w:r>
              <w:rPr>
                <w:rFonts w:ascii="Arial" w:hAnsi="Arial" w:cs="Arial"/>
                <w:color w:val="000000"/>
                <w:sz w:val="14"/>
                <w:szCs w:val="14"/>
              </w:rPr>
              <w:t>24</w:t>
            </w:r>
          </w:p>
        </w:tc>
        <w:tc>
          <w:tcPr>
            <w:tcW w:w="826" w:type="dxa"/>
            <w:tcBorders>
              <w:top w:val="single" w:sz="18" w:space="0" w:color="auto"/>
              <w:left w:val="single" w:sz="4" w:space="0" w:color="auto"/>
              <w:bottom w:val="single" w:sz="4" w:space="0" w:color="auto"/>
              <w:right w:val="single" w:sz="4" w:space="0" w:color="auto"/>
            </w:tcBorders>
            <w:vAlign w:val="center"/>
          </w:tcPr>
          <w:p w:rsidR="00D035E2" w:rsidRDefault="00D035E2">
            <w:pPr>
              <w:jc w:val="right"/>
              <w:rPr>
                <w:rFonts w:ascii="Arial" w:hAnsi="Arial" w:cs="Arial"/>
                <w:color w:val="000000"/>
                <w:sz w:val="14"/>
                <w:szCs w:val="14"/>
              </w:rPr>
            </w:pPr>
            <w:r>
              <w:rPr>
                <w:rFonts w:ascii="Arial" w:hAnsi="Arial" w:cs="Arial"/>
                <w:color w:val="000000"/>
                <w:sz w:val="14"/>
                <w:szCs w:val="14"/>
              </w:rPr>
              <w:t>4</w:t>
            </w:r>
          </w:p>
        </w:tc>
        <w:tc>
          <w:tcPr>
            <w:tcW w:w="683" w:type="dxa"/>
            <w:tcBorders>
              <w:top w:val="single" w:sz="18" w:space="0" w:color="auto"/>
              <w:left w:val="single" w:sz="4" w:space="0" w:color="auto"/>
              <w:bottom w:val="single" w:sz="4" w:space="0" w:color="auto"/>
              <w:right w:val="single" w:sz="4" w:space="0" w:color="auto"/>
            </w:tcBorders>
            <w:vAlign w:val="center"/>
          </w:tcPr>
          <w:p w:rsidR="00D035E2" w:rsidRDefault="00D035E2">
            <w:pPr>
              <w:jc w:val="right"/>
              <w:rPr>
                <w:rFonts w:ascii="Arial" w:hAnsi="Arial" w:cs="Arial"/>
                <w:color w:val="000000"/>
                <w:sz w:val="14"/>
                <w:szCs w:val="14"/>
              </w:rPr>
            </w:pPr>
            <w:r>
              <w:rPr>
                <w:rFonts w:ascii="Arial" w:hAnsi="Arial" w:cs="Arial"/>
                <w:color w:val="000000"/>
                <w:sz w:val="14"/>
                <w:szCs w:val="14"/>
              </w:rPr>
              <w:t>2</w:t>
            </w:r>
          </w:p>
        </w:tc>
        <w:tc>
          <w:tcPr>
            <w:tcW w:w="759" w:type="dxa"/>
            <w:tcBorders>
              <w:top w:val="single" w:sz="18" w:space="0" w:color="auto"/>
              <w:left w:val="single" w:sz="4" w:space="0" w:color="auto"/>
              <w:bottom w:val="single" w:sz="4" w:space="0" w:color="auto"/>
              <w:right w:val="single" w:sz="18" w:space="0" w:color="auto"/>
            </w:tcBorders>
            <w:vAlign w:val="center"/>
          </w:tcPr>
          <w:p w:rsidR="00D035E2" w:rsidRDefault="00D035E2">
            <w:pPr>
              <w:jc w:val="right"/>
              <w:rPr>
                <w:rFonts w:ascii="Arial" w:hAnsi="Arial" w:cs="Arial"/>
                <w:color w:val="000000"/>
                <w:sz w:val="14"/>
                <w:szCs w:val="14"/>
              </w:rPr>
            </w:pPr>
            <w:r>
              <w:rPr>
                <w:rFonts w:ascii="Arial" w:hAnsi="Arial" w:cs="Arial"/>
                <w:color w:val="000000"/>
                <w:sz w:val="14"/>
                <w:szCs w:val="14"/>
              </w:rPr>
              <w:t>1</w:t>
            </w:r>
          </w:p>
        </w:tc>
      </w:tr>
      <w:tr w:rsidR="00966A25" w:rsidRPr="00DE03B4" w:rsidTr="00265F5B">
        <w:trPr>
          <w:trHeight w:val="227"/>
        </w:trPr>
        <w:tc>
          <w:tcPr>
            <w:tcW w:w="326" w:type="dxa"/>
            <w:vMerge/>
            <w:tcBorders>
              <w:left w:val="single" w:sz="8" w:space="0" w:color="auto"/>
              <w:right w:val="single" w:sz="4" w:space="0" w:color="auto"/>
            </w:tcBorders>
            <w:vAlign w:val="center"/>
          </w:tcPr>
          <w:p w:rsidR="00966A25" w:rsidRPr="00DE03B4" w:rsidRDefault="00966A25" w:rsidP="00265F5B">
            <w:pPr>
              <w:rPr>
                <w:rFonts w:ascii="Arial" w:hAnsi="Arial" w:cs="Arial"/>
                <w:sz w:val="12"/>
              </w:rPr>
            </w:pPr>
          </w:p>
        </w:tc>
        <w:tc>
          <w:tcPr>
            <w:tcW w:w="789" w:type="dxa"/>
            <w:vMerge w:val="restart"/>
            <w:tcBorders>
              <w:top w:val="single" w:sz="4" w:space="0" w:color="auto"/>
              <w:left w:val="single" w:sz="4" w:space="0" w:color="auto"/>
              <w:right w:val="single" w:sz="4" w:space="0" w:color="auto"/>
            </w:tcBorders>
            <w:vAlign w:val="center"/>
          </w:tcPr>
          <w:p w:rsidR="00966A25" w:rsidRPr="00DE03B4" w:rsidRDefault="00966A25" w:rsidP="00265F5B">
            <w:pPr>
              <w:spacing w:after="20" w:line="120" w:lineRule="exact"/>
              <w:ind w:left="85" w:right="85"/>
              <w:rPr>
                <w:rFonts w:ascii="Arial" w:hAnsi="Arial" w:cs="Arial"/>
                <w:sz w:val="12"/>
              </w:rPr>
            </w:pPr>
            <w:r w:rsidRPr="00DE03B4">
              <w:rPr>
                <w:rFonts w:ascii="Arial" w:hAnsi="Arial" w:cs="Arial"/>
                <w:sz w:val="12"/>
              </w:rPr>
              <w:t xml:space="preserve">z oskarżenia </w:t>
            </w:r>
          </w:p>
        </w:tc>
        <w:tc>
          <w:tcPr>
            <w:tcW w:w="588" w:type="dxa"/>
            <w:vMerge w:val="restart"/>
            <w:tcBorders>
              <w:top w:val="single" w:sz="4" w:space="0" w:color="auto"/>
              <w:left w:val="single" w:sz="4" w:space="0" w:color="auto"/>
              <w:right w:val="nil"/>
            </w:tcBorders>
            <w:vAlign w:val="center"/>
          </w:tcPr>
          <w:p w:rsidR="00966A25" w:rsidRPr="00DE03B4" w:rsidRDefault="00966A25" w:rsidP="00265F5B">
            <w:pPr>
              <w:spacing w:after="20" w:line="120" w:lineRule="exact"/>
              <w:ind w:left="85" w:right="85"/>
              <w:rPr>
                <w:rFonts w:ascii="Arial" w:hAnsi="Arial" w:cs="Arial"/>
                <w:sz w:val="12"/>
              </w:rPr>
            </w:pPr>
            <w:r w:rsidRPr="00DE03B4">
              <w:rPr>
                <w:rFonts w:ascii="Arial" w:hAnsi="Arial" w:cs="Arial"/>
                <w:sz w:val="12"/>
              </w:rPr>
              <w:t>publicznego</w:t>
            </w:r>
          </w:p>
        </w:tc>
        <w:tc>
          <w:tcPr>
            <w:tcW w:w="1741" w:type="dxa"/>
            <w:tcBorders>
              <w:top w:val="single" w:sz="4" w:space="0" w:color="auto"/>
              <w:left w:val="single" w:sz="4" w:space="0" w:color="auto"/>
              <w:bottom w:val="single" w:sz="4" w:space="0" w:color="auto"/>
              <w:right w:val="single" w:sz="18" w:space="0" w:color="auto"/>
            </w:tcBorders>
            <w:vAlign w:val="center"/>
          </w:tcPr>
          <w:p w:rsidR="00966A25" w:rsidRPr="00DE03B4" w:rsidRDefault="00966A25" w:rsidP="00265F5B">
            <w:pPr>
              <w:spacing w:after="20" w:line="120" w:lineRule="exact"/>
              <w:ind w:right="85"/>
              <w:jc w:val="center"/>
              <w:rPr>
                <w:rFonts w:ascii="Arial" w:hAnsi="Arial" w:cs="Arial"/>
                <w:sz w:val="12"/>
              </w:rPr>
            </w:pPr>
            <w:r w:rsidRPr="00DE03B4">
              <w:rPr>
                <w:rFonts w:ascii="Arial" w:hAnsi="Arial" w:cs="Arial"/>
                <w:sz w:val="12"/>
              </w:rPr>
              <w:t>ogółem</w:t>
            </w:r>
          </w:p>
        </w:tc>
        <w:tc>
          <w:tcPr>
            <w:tcW w:w="425" w:type="dxa"/>
            <w:tcBorders>
              <w:top w:val="single" w:sz="4" w:space="0" w:color="auto"/>
              <w:left w:val="single" w:sz="18" w:space="0" w:color="auto"/>
              <w:bottom w:val="single" w:sz="4" w:space="0" w:color="auto"/>
              <w:right w:val="single" w:sz="4" w:space="0" w:color="auto"/>
            </w:tcBorders>
            <w:vAlign w:val="center"/>
          </w:tcPr>
          <w:p w:rsidR="00966A25" w:rsidRPr="00DE03B4" w:rsidRDefault="00966A25" w:rsidP="00265F5B">
            <w:pPr>
              <w:spacing w:before="100" w:beforeAutospacing="1" w:after="100" w:afterAutospacing="1" w:line="120" w:lineRule="exact"/>
              <w:ind w:left="85" w:right="85"/>
              <w:jc w:val="center"/>
              <w:rPr>
                <w:rFonts w:ascii="Arial" w:hAnsi="Arial" w:cs="Arial"/>
                <w:sz w:val="12"/>
              </w:rPr>
            </w:pPr>
            <w:r w:rsidRPr="00DE03B4">
              <w:rPr>
                <w:rFonts w:ascii="Arial" w:hAnsi="Arial" w:cs="Arial"/>
                <w:sz w:val="12"/>
              </w:rPr>
              <w:t>02</w:t>
            </w:r>
          </w:p>
        </w:tc>
        <w:tc>
          <w:tcPr>
            <w:tcW w:w="1135"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568</w:t>
            </w:r>
          </w:p>
        </w:tc>
        <w:tc>
          <w:tcPr>
            <w:tcW w:w="60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121</w:t>
            </w:r>
          </w:p>
        </w:tc>
        <w:tc>
          <w:tcPr>
            <w:tcW w:w="714"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185</w:t>
            </w:r>
          </w:p>
        </w:tc>
        <w:tc>
          <w:tcPr>
            <w:tcW w:w="769"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174</w:t>
            </w:r>
          </w:p>
        </w:tc>
        <w:tc>
          <w:tcPr>
            <w:tcW w:w="81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64</w:t>
            </w:r>
          </w:p>
        </w:tc>
        <w:tc>
          <w:tcPr>
            <w:tcW w:w="67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17</w:t>
            </w:r>
          </w:p>
        </w:tc>
        <w:tc>
          <w:tcPr>
            <w:tcW w:w="826"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4</w:t>
            </w:r>
          </w:p>
        </w:tc>
        <w:tc>
          <w:tcPr>
            <w:tcW w:w="683"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2</w:t>
            </w:r>
          </w:p>
        </w:tc>
        <w:tc>
          <w:tcPr>
            <w:tcW w:w="759" w:type="dxa"/>
            <w:tcBorders>
              <w:top w:val="single" w:sz="4" w:space="0" w:color="auto"/>
              <w:left w:val="single" w:sz="4" w:space="0" w:color="auto"/>
              <w:bottom w:val="single" w:sz="4" w:space="0" w:color="auto"/>
              <w:right w:val="single" w:sz="18"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w:t>
            </w:r>
          </w:p>
        </w:tc>
      </w:tr>
      <w:tr w:rsidR="00966A25" w:rsidRPr="00DE03B4" w:rsidTr="00265F5B">
        <w:trPr>
          <w:trHeight w:val="227"/>
        </w:trPr>
        <w:tc>
          <w:tcPr>
            <w:tcW w:w="326" w:type="dxa"/>
            <w:vMerge/>
            <w:tcBorders>
              <w:left w:val="single" w:sz="8" w:space="0" w:color="auto"/>
              <w:right w:val="single" w:sz="4" w:space="0" w:color="auto"/>
            </w:tcBorders>
            <w:vAlign w:val="center"/>
          </w:tcPr>
          <w:p w:rsidR="00966A25" w:rsidRPr="00DE03B4" w:rsidRDefault="00966A25" w:rsidP="00265F5B">
            <w:pPr>
              <w:rPr>
                <w:rFonts w:ascii="Arial" w:hAnsi="Arial" w:cs="Arial"/>
                <w:sz w:val="12"/>
              </w:rPr>
            </w:pPr>
          </w:p>
        </w:tc>
        <w:tc>
          <w:tcPr>
            <w:tcW w:w="789" w:type="dxa"/>
            <w:vMerge/>
            <w:tcBorders>
              <w:left w:val="single" w:sz="4" w:space="0" w:color="auto"/>
              <w:right w:val="single" w:sz="4" w:space="0" w:color="auto"/>
            </w:tcBorders>
            <w:vAlign w:val="center"/>
          </w:tcPr>
          <w:p w:rsidR="00966A25" w:rsidRPr="00DE03B4" w:rsidRDefault="00966A25" w:rsidP="00265F5B">
            <w:pPr>
              <w:spacing w:after="20" w:line="120" w:lineRule="exact"/>
              <w:ind w:left="85" w:right="85"/>
              <w:rPr>
                <w:rFonts w:ascii="Arial" w:hAnsi="Arial" w:cs="Arial"/>
                <w:sz w:val="12"/>
              </w:rPr>
            </w:pPr>
          </w:p>
        </w:tc>
        <w:tc>
          <w:tcPr>
            <w:tcW w:w="588" w:type="dxa"/>
            <w:vMerge/>
            <w:tcBorders>
              <w:left w:val="single" w:sz="4" w:space="0" w:color="auto"/>
              <w:bottom w:val="single" w:sz="4" w:space="0" w:color="auto"/>
              <w:right w:val="nil"/>
            </w:tcBorders>
            <w:vAlign w:val="center"/>
          </w:tcPr>
          <w:p w:rsidR="00966A25" w:rsidRPr="00DE03B4" w:rsidRDefault="00966A25" w:rsidP="00265F5B">
            <w:pPr>
              <w:spacing w:after="20" w:line="120" w:lineRule="exact"/>
              <w:ind w:left="85" w:right="85"/>
              <w:rPr>
                <w:rFonts w:ascii="Arial" w:hAnsi="Arial" w:cs="Arial"/>
                <w:sz w:val="12"/>
              </w:rPr>
            </w:pPr>
          </w:p>
        </w:tc>
        <w:tc>
          <w:tcPr>
            <w:tcW w:w="1741" w:type="dxa"/>
            <w:tcBorders>
              <w:top w:val="single" w:sz="4" w:space="0" w:color="auto"/>
              <w:left w:val="single" w:sz="4" w:space="0" w:color="auto"/>
              <w:bottom w:val="single" w:sz="4" w:space="0" w:color="auto"/>
              <w:right w:val="single" w:sz="18" w:space="0" w:color="auto"/>
            </w:tcBorders>
            <w:vAlign w:val="center"/>
          </w:tcPr>
          <w:p w:rsidR="00966A25" w:rsidRPr="00DE03B4" w:rsidRDefault="00966A25" w:rsidP="00265F5B">
            <w:pPr>
              <w:spacing w:after="20" w:line="120" w:lineRule="exact"/>
              <w:ind w:left="85" w:right="85"/>
              <w:rPr>
                <w:rFonts w:ascii="Arial" w:hAnsi="Arial" w:cs="Arial"/>
                <w:sz w:val="12"/>
              </w:rPr>
            </w:pPr>
            <w:r w:rsidRPr="00DE03B4">
              <w:rPr>
                <w:rFonts w:ascii="Arial" w:hAnsi="Arial" w:cs="Arial"/>
                <w:sz w:val="12"/>
              </w:rPr>
              <w:t>w tym sprawy z art. 280 § 1 kk</w:t>
            </w:r>
          </w:p>
        </w:tc>
        <w:tc>
          <w:tcPr>
            <w:tcW w:w="425" w:type="dxa"/>
            <w:tcBorders>
              <w:top w:val="single" w:sz="4" w:space="0" w:color="auto"/>
              <w:left w:val="single" w:sz="18" w:space="0" w:color="auto"/>
              <w:bottom w:val="single" w:sz="4" w:space="0" w:color="auto"/>
              <w:right w:val="single" w:sz="4" w:space="0" w:color="auto"/>
            </w:tcBorders>
            <w:vAlign w:val="center"/>
          </w:tcPr>
          <w:p w:rsidR="00966A25" w:rsidRPr="00DE03B4" w:rsidRDefault="00966A25" w:rsidP="00265F5B">
            <w:pPr>
              <w:spacing w:before="100" w:beforeAutospacing="1" w:after="100" w:afterAutospacing="1" w:line="120" w:lineRule="exact"/>
              <w:ind w:left="85" w:right="85"/>
              <w:jc w:val="center"/>
              <w:rPr>
                <w:rFonts w:ascii="Arial" w:hAnsi="Arial" w:cs="Arial"/>
                <w:sz w:val="12"/>
              </w:rPr>
            </w:pPr>
            <w:r w:rsidRPr="00DE03B4">
              <w:rPr>
                <w:rFonts w:ascii="Arial" w:hAnsi="Arial" w:cs="Arial"/>
                <w:sz w:val="12"/>
              </w:rPr>
              <w:t>03</w:t>
            </w:r>
          </w:p>
        </w:tc>
        <w:tc>
          <w:tcPr>
            <w:tcW w:w="1135"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4</w:t>
            </w:r>
          </w:p>
        </w:tc>
        <w:tc>
          <w:tcPr>
            <w:tcW w:w="60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w:t>
            </w:r>
          </w:p>
        </w:tc>
        <w:tc>
          <w:tcPr>
            <w:tcW w:w="714"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w:t>
            </w:r>
          </w:p>
        </w:tc>
        <w:tc>
          <w:tcPr>
            <w:tcW w:w="769"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w:t>
            </w:r>
          </w:p>
        </w:tc>
        <w:tc>
          <w:tcPr>
            <w:tcW w:w="81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w:t>
            </w:r>
          </w:p>
        </w:tc>
        <w:tc>
          <w:tcPr>
            <w:tcW w:w="67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rsidR="00966A25" w:rsidRDefault="00966A25">
            <w:pPr>
              <w:jc w:val="right"/>
              <w:rPr>
                <w:rFonts w:ascii="Arial" w:hAnsi="Arial" w:cs="Arial"/>
                <w:color w:val="000000"/>
                <w:sz w:val="14"/>
                <w:szCs w:val="14"/>
              </w:rPr>
            </w:pPr>
          </w:p>
        </w:tc>
      </w:tr>
      <w:tr w:rsidR="00966A25" w:rsidRPr="00DE03B4" w:rsidTr="00265F5B">
        <w:trPr>
          <w:trHeight w:val="227"/>
        </w:trPr>
        <w:tc>
          <w:tcPr>
            <w:tcW w:w="326" w:type="dxa"/>
            <w:vMerge/>
            <w:tcBorders>
              <w:left w:val="single" w:sz="8" w:space="0" w:color="auto"/>
              <w:right w:val="single" w:sz="4" w:space="0" w:color="auto"/>
            </w:tcBorders>
            <w:vAlign w:val="center"/>
          </w:tcPr>
          <w:p w:rsidR="00966A25" w:rsidRPr="00DE03B4" w:rsidRDefault="00966A25" w:rsidP="00265F5B">
            <w:pPr>
              <w:rPr>
                <w:rFonts w:ascii="Arial" w:hAnsi="Arial" w:cs="Arial"/>
                <w:sz w:val="12"/>
              </w:rPr>
            </w:pPr>
          </w:p>
        </w:tc>
        <w:tc>
          <w:tcPr>
            <w:tcW w:w="789" w:type="dxa"/>
            <w:vMerge/>
            <w:tcBorders>
              <w:left w:val="single" w:sz="4" w:space="0" w:color="auto"/>
              <w:right w:val="single" w:sz="4" w:space="0" w:color="auto"/>
            </w:tcBorders>
            <w:vAlign w:val="center"/>
          </w:tcPr>
          <w:p w:rsidR="00966A25" w:rsidRPr="00DE03B4" w:rsidRDefault="00966A25" w:rsidP="00265F5B">
            <w:pPr>
              <w:spacing w:after="20" w:line="120" w:lineRule="exact"/>
              <w:ind w:left="85" w:right="85"/>
              <w:rPr>
                <w:rFonts w:ascii="Arial" w:hAnsi="Arial" w:cs="Arial"/>
                <w:sz w:val="12"/>
              </w:rPr>
            </w:pPr>
          </w:p>
        </w:tc>
        <w:tc>
          <w:tcPr>
            <w:tcW w:w="2329" w:type="dxa"/>
            <w:gridSpan w:val="2"/>
            <w:tcBorders>
              <w:top w:val="single" w:sz="4" w:space="0" w:color="auto"/>
              <w:left w:val="single" w:sz="4" w:space="0" w:color="auto"/>
              <w:bottom w:val="single" w:sz="4" w:space="0" w:color="auto"/>
              <w:right w:val="single" w:sz="18" w:space="0" w:color="auto"/>
            </w:tcBorders>
            <w:vAlign w:val="center"/>
          </w:tcPr>
          <w:p w:rsidR="00966A25" w:rsidRPr="00DE03B4" w:rsidRDefault="00966A25" w:rsidP="00265F5B">
            <w:pPr>
              <w:spacing w:after="20" w:line="120" w:lineRule="exact"/>
              <w:ind w:left="85" w:right="85"/>
              <w:rPr>
                <w:rFonts w:ascii="Arial" w:hAnsi="Arial" w:cs="Arial"/>
                <w:sz w:val="12"/>
              </w:rPr>
            </w:pPr>
            <w:r w:rsidRPr="00DE03B4">
              <w:rPr>
                <w:rFonts w:ascii="Arial" w:hAnsi="Arial" w:cs="Arial"/>
                <w:sz w:val="12"/>
                <w:szCs w:val="12"/>
              </w:rPr>
              <w:t>tryb art. 55 § 1 kpk</w:t>
            </w:r>
          </w:p>
        </w:tc>
        <w:tc>
          <w:tcPr>
            <w:tcW w:w="425" w:type="dxa"/>
            <w:tcBorders>
              <w:top w:val="single" w:sz="4" w:space="0" w:color="auto"/>
              <w:left w:val="single" w:sz="18" w:space="0" w:color="auto"/>
              <w:bottom w:val="single" w:sz="4" w:space="0" w:color="auto"/>
              <w:right w:val="single" w:sz="4" w:space="0" w:color="auto"/>
            </w:tcBorders>
            <w:vAlign w:val="center"/>
          </w:tcPr>
          <w:p w:rsidR="00966A25" w:rsidRPr="00DE03B4" w:rsidRDefault="00966A25" w:rsidP="00265F5B">
            <w:pPr>
              <w:spacing w:before="100" w:beforeAutospacing="1" w:after="100" w:afterAutospacing="1" w:line="120" w:lineRule="exact"/>
              <w:ind w:left="85" w:right="85"/>
              <w:jc w:val="center"/>
              <w:rPr>
                <w:rFonts w:ascii="Arial" w:hAnsi="Arial" w:cs="Arial"/>
                <w:sz w:val="12"/>
              </w:rPr>
            </w:pPr>
            <w:r w:rsidRPr="00DE03B4">
              <w:rPr>
                <w:rFonts w:ascii="Arial" w:hAnsi="Arial" w:cs="Arial"/>
                <w:sz w:val="12"/>
              </w:rPr>
              <w:t>04</w:t>
            </w:r>
          </w:p>
        </w:tc>
        <w:tc>
          <w:tcPr>
            <w:tcW w:w="1135"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2</w:t>
            </w:r>
          </w:p>
        </w:tc>
        <w:tc>
          <w:tcPr>
            <w:tcW w:w="60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69"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2</w:t>
            </w:r>
          </w:p>
        </w:tc>
        <w:tc>
          <w:tcPr>
            <w:tcW w:w="826"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rsidR="00966A25" w:rsidRDefault="00966A25">
            <w:pPr>
              <w:jc w:val="right"/>
              <w:rPr>
                <w:rFonts w:ascii="Arial" w:hAnsi="Arial" w:cs="Arial"/>
                <w:color w:val="000000"/>
                <w:sz w:val="14"/>
                <w:szCs w:val="14"/>
              </w:rPr>
            </w:pPr>
          </w:p>
        </w:tc>
      </w:tr>
      <w:tr w:rsidR="00966A25" w:rsidRPr="00DE03B4" w:rsidTr="00265F5B">
        <w:trPr>
          <w:trHeight w:val="227"/>
        </w:trPr>
        <w:tc>
          <w:tcPr>
            <w:tcW w:w="326" w:type="dxa"/>
            <w:vMerge/>
            <w:tcBorders>
              <w:left w:val="single" w:sz="8" w:space="0" w:color="auto"/>
              <w:right w:val="single" w:sz="4" w:space="0" w:color="auto"/>
            </w:tcBorders>
            <w:vAlign w:val="center"/>
          </w:tcPr>
          <w:p w:rsidR="00966A25" w:rsidRPr="00DE03B4" w:rsidRDefault="00966A25" w:rsidP="00265F5B">
            <w:pPr>
              <w:rPr>
                <w:rFonts w:ascii="Arial" w:hAnsi="Arial" w:cs="Arial"/>
                <w:sz w:val="12"/>
              </w:rPr>
            </w:pPr>
          </w:p>
        </w:tc>
        <w:tc>
          <w:tcPr>
            <w:tcW w:w="789" w:type="dxa"/>
            <w:vMerge/>
            <w:tcBorders>
              <w:left w:val="single" w:sz="4" w:space="0" w:color="auto"/>
              <w:bottom w:val="single" w:sz="4" w:space="0" w:color="auto"/>
              <w:right w:val="single" w:sz="4" w:space="0" w:color="auto"/>
            </w:tcBorders>
            <w:vAlign w:val="center"/>
          </w:tcPr>
          <w:p w:rsidR="00966A25" w:rsidRPr="00DE03B4" w:rsidRDefault="00966A25" w:rsidP="00265F5B">
            <w:pPr>
              <w:rPr>
                <w:rFonts w:ascii="Arial" w:hAnsi="Arial" w:cs="Arial"/>
                <w:sz w:val="12"/>
              </w:rPr>
            </w:pPr>
          </w:p>
        </w:tc>
        <w:tc>
          <w:tcPr>
            <w:tcW w:w="2329" w:type="dxa"/>
            <w:gridSpan w:val="2"/>
            <w:tcBorders>
              <w:top w:val="single" w:sz="4" w:space="0" w:color="auto"/>
              <w:left w:val="single" w:sz="4" w:space="0" w:color="auto"/>
              <w:bottom w:val="single" w:sz="4" w:space="0" w:color="auto"/>
              <w:right w:val="single" w:sz="18" w:space="0" w:color="auto"/>
            </w:tcBorders>
            <w:vAlign w:val="center"/>
          </w:tcPr>
          <w:p w:rsidR="00966A25" w:rsidRPr="00DE03B4" w:rsidRDefault="00966A25" w:rsidP="00265F5B">
            <w:pPr>
              <w:spacing w:after="20" w:line="120" w:lineRule="exact"/>
              <w:ind w:left="85" w:right="85"/>
              <w:rPr>
                <w:rFonts w:ascii="Arial" w:hAnsi="Arial" w:cs="Arial"/>
                <w:sz w:val="12"/>
              </w:rPr>
            </w:pPr>
            <w:r w:rsidRPr="00DE03B4">
              <w:rPr>
                <w:rFonts w:ascii="Arial" w:hAnsi="Arial" w:cs="Arial"/>
                <w:sz w:val="12"/>
              </w:rPr>
              <w:t>prywatnego</w:t>
            </w:r>
          </w:p>
        </w:tc>
        <w:tc>
          <w:tcPr>
            <w:tcW w:w="425" w:type="dxa"/>
            <w:tcBorders>
              <w:top w:val="single" w:sz="4" w:space="0" w:color="auto"/>
              <w:left w:val="single" w:sz="18" w:space="0" w:color="auto"/>
              <w:bottom w:val="single" w:sz="4" w:space="0" w:color="auto"/>
              <w:right w:val="single" w:sz="4" w:space="0" w:color="auto"/>
            </w:tcBorders>
            <w:vAlign w:val="center"/>
          </w:tcPr>
          <w:p w:rsidR="00966A25" w:rsidRPr="00DE03B4" w:rsidRDefault="00966A25" w:rsidP="00265F5B">
            <w:pPr>
              <w:spacing w:before="100" w:beforeAutospacing="1" w:after="100" w:afterAutospacing="1" w:line="120" w:lineRule="exact"/>
              <w:ind w:left="85" w:right="85"/>
              <w:jc w:val="center"/>
              <w:rPr>
                <w:rFonts w:ascii="Arial" w:hAnsi="Arial" w:cs="Arial"/>
                <w:sz w:val="12"/>
              </w:rPr>
            </w:pPr>
            <w:r w:rsidRPr="00DE03B4">
              <w:rPr>
                <w:rFonts w:ascii="Arial" w:hAnsi="Arial" w:cs="Arial"/>
                <w:sz w:val="12"/>
              </w:rPr>
              <w:t>05</w:t>
            </w:r>
          </w:p>
        </w:tc>
        <w:tc>
          <w:tcPr>
            <w:tcW w:w="1135"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19</w:t>
            </w:r>
          </w:p>
        </w:tc>
        <w:tc>
          <w:tcPr>
            <w:tcW w:w="60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2</w:t>
            </w:r>
          </w:p>
        </w:tc>
        <w:tc>
          <w:tcPr>
            <w:tcW w:w="769"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9</w:t>
            </w:r>
          </w:p>
        </w:tc>
        <w:tc>
          <w:tcPr>
            <w:tcW w:w="81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6</w:t>
            </w:r>
          </w:p>
        </w:tc>
        <w:tc>
          <w:tcPr>
            <w:tcW w:w="67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2</w:t>
            </w:r>
          </w:p>
        </w:tc>
        <w:tc>
          <w:tcPr>
            <w:tcW w:w="826"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rsidR="00966A25" w:rsidRDefault="00966A25">
            <w:pPr>
              <w:jc w:val="right"/>
              <w:rPr>
                <w:rFonts w:ascii="Arial" w:hAnsi="Arial" w:cs="Arial"/>
                <w:color w:val="000000"/>
                <w:sz w:val="14"/>
                <w:szCs w:val="14"/>
              </w:rPr>
            </w:pPr>
          </w:p>
        </w:tc>
      </w:tr>
      <w:tr w:rsidR="00966A25" w:rsidRPr="00DE03B4" w:rsidTr="00265F5B">
        <w:trPr>
          <w:trHeight w:val="227"/>
        </w:trPr>
        <w:tc>
          <w:tcPr>
            <w:tcW w:w="326" w:type="dxa"/>
            <w:vMerge/>
            <w:tcBorders>
              <w:left w:val="single" w:sz="8" w:space="0" w:color="auto"/>
              <w:right w:val="single" w:sz="4" w:space="0" w:color="auto"/>
            </w:tcBorders>
            <w:vAlign w:val="center"/>
          </w:tcPr>
          <w:p w:rsidR="00966A25" w:rsidRPr="00DE03B4" w:rsidRDefault="00966A25" w:rsidP="00265F5B">
            <w:pPr>
              <w:rPr>
                <w:rFonts w:ascii="Arial" w:hAnsi="Arial" w:cs="Arial"/>
                <w:sz w:val="12"/>
              </w:rPr>
            </w:pPr>
          </w:p>
        </w:tc>
        <w:tc>
          <w:tcPr>
            <w:tcW w:w="3118" w:type="dxa"/>
            <w:gridSpan w:val="3"/>
            <w:tcBorders>
              <w:top w:val="single" w:sz="4" w:space="0" w:color="auto"/>
              <w:left w:val="single" w:sz="4" w:space="0" w:color="auto"/>
              <w:bottom w:val="single" w:sz="4" w:space="0" w:color="auto"/>
              <w:right w:val="single" w:sz="18" w:space="0" w:color="auto"/>
            </w:tcBorders>
            <w:vAlign w:val="center"/>
          </w:tcPr>
          <w:p w:rsidR="00966A25" w:rsidRPr="00DE03B4" w:rsidRDefault="00966A25" w:rsidP="00265F5B">
            <w:pPr>
              <w:spacing w:after="20" w:line="120" w:lineRule="exact"/>
              <w:ind w:left="85" w:right="85"/>
              <w:rPr>
                <w:rFonts w:ascii="Arial" w:hAnsi="Arial" w:cs="Arial"/>
                <w:sz w:val="12"/>
              </w:rPr>
            </w:pPr>
            <w:r w:rsidRPr="00DE03B4">
              <w:rPr>
                <w:rFonts w:ascii="Arial" w:hAnsi="Arial" w:cs="Arial"/>
                <w:sz w:val="12"/>
              </w:rPr>
              <w:t>wyrok łączny</w:t>
            </w:r>
          </w:p>
        </w:tc>
        <w:tc>
          <w:tcPr>
            <w:tcW w:w="425" w:type="dxa"/>
            <w:tcBorders>
              <w:top w:val="single" w:sz="4" w:space="0" w:color="auto"/>
              <w:left w:val="single" w:sz="18" w:space="0" w:color="auto"/>
              <w:bottom w:val="single" w:sz="4" w:space="0" w:color="auto"/>
              <w:right w:val="single" w:sz="4" w:space="0" w:color="auto"/>
            </w:tcBorders>
            <w:vAlign w:val="center"/>
          </w:tcPr>
          <w:p w:rsidR="00966A25" w:rsidRPr="00DE03B4" w:rsidRDefault="00966A25" w:rsidP="00265F5B">
            <w:pPr>
              <w:spacing w:before="100" w:beforeAutospacing="1" w:after="100" w:afterAutospacing="1" w:line="120" w:lineRule="exact"/>
              <w:ind w:left="85" w:right="85"/>
              <w:jc w:val="center"/>
              <w:rPr>
                <w:rFonts w:ascii="Arial" w:hAnsi="Arial" w:cs="Arial"/>
                <w:sz w:val="12"/>
              </w:rPr>
            </w:pPr>
            <w:r w:rsidRPr="00DE03B4">
              <w:rPr>
                <w:rFonts w:ascii="Arial" w:hAnsi="Arial" w:cs="Arial"/>
                <w:sz w:val="12"/>
              </w:rPr>
              <w:t>06</w:t>
            </w:r>
          </w:p>
        </w:tc>
        <w:tc>
          <w:tcPr>
            <w:tcW w:w="1135"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58</w:t>
            </w:r>
          </w:p>
        </w:tc>
        <w:tc>
          <w:tcPr>
            <w:tcW w:w="60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21</w:t>
            </w:r>
          </w:p>
        </w:tc>
        <w:tc>
          <w:tcPr>
            <w:tcW w:w="714"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21</w:t>
            </w:r>
          </w:p>
        </w:tc>
        <w:tc>
          <w:tcPr>
            <w:tcW w:w="769"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10</w:t>
            </w:r>
          </w:p>
        </w:tc>
        <w:tc>
          <w:tcPr>
            <w:tcW w:w="81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6</w:t>
            </w:r>
          </w:p>
        </w:tc>
        <w:tc>
          <w:tcPr>
            <w:tcW w:w="67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rsidR="00966A25" w:rsidRDefault="00966A25">
            <w:pPr>
              <w:jc w:val="right"/>
              <w:rPr>
                <w:rFonts w:ascii="Arial" w:hAnsi="Arial" w:cs="Arial"/>
                <w:color w:val="000000"/>
                <w:sz w:val="14"/>
                <w:szCs w:val="14"/>
              </w:rPr>
            </w:pPr>
          </w:p>
        </w:tc>
      </w:tr>
      <w:tr w:rsidR="00966A25" w:rsidRPr="00DE03B4" w:rsidTr="00265F5B">
        <w:trPr>
          <w:trHeight w:val="227"/>
        </w:trPr>
        <w:tc>
          <w:tcPr>
            <w:tcW w:w="326" w:type="dxa"/>
            <w:vMerge/>
            <w:tcBorders>
              <w:left w:val="single" w:sz="8" w:space="0" w:color="auto"/>
              <w:right w:val="single" w:sz="4" w:space="0" w:color="auto"/>
            </w:tcBorders>
            <w:vAlign w:val="center"/>
          </w:tcPr>
          <w:p w:rsidR="00966A25" w:rsidRPr="00DE03B4" w:rsidRDefault="00966A25" w:rsidP="00265F5B">
            <w:pPr>
              <w:rPr>
                <w:rFonts w:ascii="Arial" w:hAnsi="Arial" w:cs="Arial"/>
                <w:sz w:val="12"/>
              </w:rPr>
            </w:pPr>
          </w:p>
        </w:tc>
        <w:tc>
          <w:tcPr>
            <w:tcW w:w="3118" w:type="dxa"/>
            <w:gridSpan w:val="3"/>
            <w:tcBorders>
              <w:top w:val="single" w:sz="4" w:space="0" w:color="auto"/>
              <w:left w:val="single" w:sz="4" w:space="0" w:color="auto"/>
              <w:bottom w:val="single" w:sz="4" w:space="0" w:color="auto"/>
              <w:right w:val="single" w:sz="18" w:space="0" w:color="auto"/>
            </w:tcBorders>
            <w:vAlign w:val="center"/>
          </w:tcPr>
          <w:p w:rsidR="00966A25" w:rsidRPr="00DE03B4" w:rsidRDefault="00966A25" w:rsidP="00265F5B">
            <w:pPr>
              <w:spacing w:after="20" w:line="120" w:lineRule="exact"/>
              <w:ind w:left="85" w:right="85"/>
              <w:rPr>
                <w:rFonts w:ascii="Arial" w:hAnsi="Arial" w:cs="Arial"/>
                <w:sz w:val="12"/>
              </w:rPr>
            </w:pPr>
            <w:r w:rsidRPr="00DE03B4">
              <w:rPr>
                <w:rFonts w:ascii="Arial" w:hAnsi="Arial" w:cs="Arial"/>
                <w:sz w:val="12"/>
              </w:rPr>
              <w:t>skarbowe</w:t>
            </w:r>
          </w:p>
        </w:tc>
        <w:tc>
          <w:tcPr>
            <w:tcW w:w="425" w:type="dxa"/>
            <w:tcBorders>
              <w:top w:val="single" w:sz="4" w:space="0" w:color="auto"/>
              <w:left w:val="single" w:sz="18" w:space="0" w:color="auto"/>
              <w:bottom w:val="single" w:sz="4" w:space="0" w:color="auto"/>
              <w:right w:val="single" w:sz="4" w:space="0" w:color="auto"/>
            </w:tcBorders>
            <w:vAlign w:val="center"/>
          </w:tcPr>
          <w:p w:rsidR="00966A25" w:rsidRPr="00DE03B4" w:rsidRDefault="00966A25" w:rsidP="00265F5B">
            <w:pPr>
              <w:spacing w:before="100" w:beforeAutospacing="1" w:after="100" w:afterAutospacing="1" w:line="120" w:lineRule="exact"/>
              <w:ind w:left="85" w:right="85"/>
              <w:jc w:val="center"/>
              <w:rPr>
                <w:rFonts w:ascii="Arial" w:hAnsi="Arial" w:cs="Arial"/>
                <w:sz w:val="12"/>
              </w:rPr>
            </w:pPr>
            <w:r w:rsidRPr="00DE03B4">
              <w:rPr>
                <w:rFonts w:ascii="Arial" w:hAnsi="Arial" w:cs="Arial"/>
                <w:sz w:val="12"/>
              </w:rPr>
              <w:t>07</w:t>
            </w:r>
          </w:p>
        </w:tc>
        <w:tc>
          <w:tcPr>
            <w:tcW w:w="1135"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27</w:t>
            </w:r>
          </w:p>
        </w:tc>
        <w:tc>
          <w:tcPr>
            <w:tcW w:w="60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12</w:t>
            </w:r>
          </w:p>
        </w:tc>
        <w:tc>
          <w:tcPr>
            <w:tcW w:w="714"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5</w:t>
            </w:r>
          </w:p>
        </w:tc>
        <w:tc>
          <w:tcPr>
            <w:tcW w:w="769"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w:t>
            </w:r>
          </w:p>
        </w:tc>
        <w:tc>
          <w:tcPr>
            <w:tcW w:w="81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6</w:t>
            </w:r>
          </w:p>
        </w:tc>
        <w:tc>
          <w:tcPr>
            <w:tcW w:w="67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3</w:t>
            </w:r>
          </w:p>
        </w:tc>
        <w:tc>
          <w:tcPr>
            <w:tcW w:w="826"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rsidR="00966A25" w:rsidRDefault="00966A25">
            <w:pPr>
              <w:jc w:val="right"/>
              <w:rPr>
                <w:rFonts w:ascii="Arial" w:hAnsi="Arial" w:cs="Arial"/>
                <w:color w:val="000000"/>
                <w:sz w:val="14"/>
                <w:szCs w:val="14"/>
              </w:rPr>
            </w:pPr>
          </w:p>
        </w:tc>
      </w:tr>
      <w:tr w:rsidR="00966A25" w:rsidRPr="00DE03B4" w:rsidTr="00265F5B">
        <w:trPr>
          <w:trHeight w:val="227"/>
        </w:trPr>
        <w:tc>
          <w:tcPr>
            <w:tcW w:w="326" w:type="dxa"/>
            <w:vMerge/>
            <w:tcBorders>
              <w:left w:val="single" w:sz="8" w:space="0" w:color="auto"/>
              <w:bottom w:val="single" w:sz="4" w:space="0" w:color="auto"/>
              <w:right w:val="single" w:sz="4" w:space="0" w:color="auto"/>
            </w:tcBorders>
            <w:vAlign w:val="center"/>
          </w:tcPr>
          <w:p w:rsidR="00966A25" w:rsidRPr="00DE03B4" w:rsidRDefault="00966A25" w:rsidP="00265F5B">
            <w:pPr>
              <w:rPr>
                <w:rFonts w:ascii="Arial" w:hAnsi="Arial" w:cs="Arial"/>
                <w:sz w:val="12"/>
              </w:rPr>
            </w:pPr>
          </w:p>
        </w:tc>
        <w:tc>
          <w:tcPr>
            <w:tcW w:w="3118" w:type="dxa"/>
            <w:gridSpan w:val="3"/>
            <w:tcBorders>
              <w:top w:val="single" w:sz="4" w:space="0" w:color="auto"/>
              <w:left w:val="single" w:sz="4" w:space="0" w:color="auto"/>
              <w:bottom w:val="single" w:sz="4" w:space="0" w:color="auto"/>
              <w:right w:val="single" w:sz="18" w:space="0" w:color="auto"/>
            </w:tcBorders>
            <w:vAlign w:val="center"/>
          </w:tcPr>
          <w:p w:rsidR="00966A25" w:rsidRPr="00DE03B4" w:rsidRDefault="00966A25" w:rsidP="00265F5B">
            <w:pPr>
              <w:spacing w:after="20" w:line="120" w:lineRule="exact"/>
              <w:ind w:left="85" w:right="85"/>
              <w:rPr>
                <w:rFonts w:ascii="Arial" w:hAnsi="Arial" w:cs="Arial"/>
                <w:sz w:val="12"/>
              </w:rPr>
            </w:pPr>
            <w:r w:rsidRPr="00DE03B4">
              <w:rPr>
                <w:rFonts w:ascii="Arial" w:hAnsi="Arial" w:cs="Arial"/>
                <w:sz w:val="12"/>
              </w:rPr>
              <w:t>odpowiedzialność podmiotów zbiorowych</w:t>
            </w:r>
          </w:p>
        </w:tc>
        <w:tc>
          <w:tcPr>
            <w:tcW w:w="425" w:type="dxa"/>
            <w:tcBorders>
              <w:top w:val="single" w:sz="4" w:space="0" w:color="auto"/>
              <w:left w:val="single" w:sz="18" w:space="0" w:color="auto"/>
              <w:bottom w:val="single" w:sz="4" w:space="0" w:color="auto"/>
              <w:right w:val="single" w:sz="4" w:space="0" w:color="auto"/>
            </w:tcBorders>
            <w:vAlign w:val="center"/>
          </w:tcPr>
          <w:p w:rsidR="00966A25" w:rsidRPr="00DE03B4" w:rsidRDefault="00966A25" w:rsidP="00265F5B">
            <w:pPr>
              <w:spacing w:before="100" w:beforeAutospacing="1" w:after="100" w:afterAutospacing="1" w:line="120" w:lineRule="exact"/>
              <w:ind w:left="85" w:right="85"/>
              <w:jc w:val="center"/>
              <w:rPr>
                <w:rFonts w:ascii="Arial" w:hAnsi="Arial" w:cs="Arial"/>
                <w:sz w:val="12"/>
                <w:szCs w:val="12"/>
              </w:rPr>
            </w:pPr>
            <w:r w:rsidRPr="00DE03B4">
              <w:rPr>
                <w:rFonts w:ascii="Arial" w:hAnsi="Arial" w:cs="Arial"/>
                <w:sz w:val="12"/>
                <w:szCs w:val="12"/>
              </w:rPr>
              <w:t>08</w:t>
            </w:r>
          </w:p>
        </w:tc>
        <w:tc>
          <w:tcPr>
            <w:tcW w:w="1135"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0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14"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69"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rsidR="00966A25" w:rsidRDefault="00966A25">
            <w:pPr>
              <w:jc w:val="right"/>
              <w:rPr>
                <w:rFonts w:ascii="Arial" w:hAnsi="Arial" w:cs="Arial"/>
                <w:color w:val="000000"/>
                <w:sz w:val="14"/>
                <w:szCs w:val="14"/>
              </w:rPr>
            </w:pPr>
          </w:p>
        </w:tc>
      </w:tr>
      <w:tr w:rsidR="00966A25" w:rsidRPr="00DE03B4" w:rsidTr="00265F5B">
        <w:trPr>
          <w:trHeight w:val="227"/>
        </w:trPr>
        <w:tc>
          <w:tcPr>
            <w:tcW w:w="3444" w:type="dxa"/>
            <w:gridSpan w:val="4"/>
            <w:tcBorders>
              <w:top w:val="single" w:sz="4" w:space="0" w:color="auto"/>
              <w:left w:val="single" w:sz="8" w:space="0" w:color="auto"/>
              <w:bottom w:val="single" w:sz="4" w:space="0" w:color="auto"/>
              <w:right w:val="single" w:sz="18" w:space="0" w:color="auto"/>
            </w:tcBorders>
            <w:vAlign w:val="center"/>
          </w:tcPr>
          <w:p w:rsidR="00966A25" w:rsidRPr="00DE03B4" w:rsidRDefault="00966A25" w:rsidP="00265F5B">
            <w:pPr>
              <w:spacing w:after="20" w:line="120" w:lineRule="exact"/>
              <w:ind w:left="85" w:right="85"/>
              <w:rPr>
                <w:rFonts w:ascii="Arial" w:hAnsi="Arial" w:cs="Arial"/>
                <w:b/>
                <w:bCs/>
                <w:sz w:val="12"/>
              </w:rPr>
            </w:pPr>
            <w:r w:rsidRPr="00DE03B4">
              <w:rPr>
                <w:rFonts w:ascii="Arial" w:hAnsi="Arial" w:cs="Arial"/>
                <w:b/>
                <w:bCs/>
                <w:sz w:val="12"/>
              </w:rPr>
              <w:t xml:space="preserve">Kp  </w:t>
            </w:r>
          </w:p>
        </w:tc>
        <w:tc>
          <w:tcPr>
            <w:tcW w:w="425" w:type="dxa"/>
            <w:tcBorders>
              <w:top w:val="single" w:sz="4" w:space="0" w:color="auto"/>
              <w:left w:val="single" w:sz="18" w:space="0" w:color="auto"/>
              <w:bottom w:val="single" w:sz="4" w:space="0" w:color="auto"/>
              <w:right w:val="single" w:sz="4" w:space="0" w:color="auto"/>
            </w:tcBorders>
            <w:vAlign w:val="center"/>
          </w:tcPr>
          <w:p w:rsidR="00966A25" w:rsidRPr="00DE03B4" w:rsidRDefault="00966A25" w:rsidP="00265F5B">
            <w:pPr>
              <w:spacing w:before="100" w:beforeAutospacing="1" w:after="100" w:afterAutospacing="1" w:line="120" w:lineRule="exact"/>
              <w:ind w:left="85" w:right="85"/>
              <w:jc w:val="center"/>
              <w:rPr>
                <w:rFonts w:ascii="Arial" w:hAnsi="Arial" w:cs="Arial"/>
                <w:sz w:val="12"/>
              </w:rPr>
            </w:pPr>
            <w:r w:rsidRPr="00DE03B4">
              <w:rPr>
                <w:rFonts w:ascii="Arial" w:hAnsi="Arial" w:cs="Arial"/>
                <w:sz w:val="12"/>
                <w:szCs w:val="12"/>
              </w:rPr>
              <w:t>09</w:t>
            </w:r>
          </w:p>
        </w:tc>
        <w:tc>
          <w:tcPr>
            <w:tcW w:w="1135"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452</w:t>
            </w:r>
          </w:p>
        </w:tc>
        <w:tc>
          <w:tcPr>
            <w:tcW w:w="60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328</w:t>
            </w:r>
          </w:p>
        </w:tc>
        <w:tc>
          <w:tcPr>
            <w:tcW w:w="714"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82</w:t>
            </w:r>
          </w:p>
        </w:tc>
        <w:tc>
          <w:tcPr>
            <w:tcW w:w="769"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42</w:t>
            </w:r>
          </w:p>
        </w:tc>
        <w:tc>
          <w:tcPr>
            <w:tcW w:w="81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7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rsidR="00966A25" w:rsidRDefault="00966A25">
            <w:pPr>
              <w:jc w:val="right"/>
              <w:rPr>
                <w:rFonts w:ascii="Arial" w:hAnsi="Arial" w:cs="Arial"/>
                <w:color w:val="000000"/>
                <w:sz w:val="14"/>
                <w:szCs w:val="14"/>
              </w:rPr>
            </w:pPr>
          </w:p>
        </w:tc>
      </w:tr>
      <w:tr w:rsidR="00966A25" w:rsidRPr="00DE03B4" w:rsidTr="00265F5B">
        <w:trPr>
          <w:trHeight w:val="227"/>
        </w:trPr>
        <w:tc>
          <w:tcPr>
            <w:tcW w:w="3444" w:type="dxa"/>
            <w:gridSpan w:val="4"/>
            <w:tcBorders>
              <w:top w:val="single" w:sz="4" w:space="0" w:color="auto"/>
              <w:left w:val="single" w:sz="8" w:space="0" w:color="auto"/>
              <w:bottom w:val="single" w:sz="4" w:space="0" w:color="auto"/>
              <w:right w:val="single" w:sz="18" w:space="0" w:color="auto"/>
            </w:tcBorders>
            <w:vAlign w:val="center"/>
          </w:tcPr>
          <w:p w:rsidR="00966A25" w:rsidRPr="00DE03B4" w:rsidRDefault="00966A25" w:rsidP="00265F5B">
            <w:pPr>
              <w:spacing w:before="100" w:beforeAutospacing="1" w:after="100" w:afterAutospacing="1"/>
              <w:ind w:left="85" w:right="85"/>
              <w:rPr>
                <w:rFonts w:ascii="Arial" w:hAnsi="Arial" w:cs="Arial"/>
                <w:b/>
                <w:bCs/>
                <w:sz w:val="12"/>
                <w:szCs w:val="12"/>
              </w:rPr>
            </w:pPr>
            <w:r w:rsidRPr="00DE03B4">
              <w:rPr>
                <w:rFonts w:ascii="Arial" w:hAnsi="Arial" w:cs="Arial"/>
                <w:b/>
                <w:bCs/>
                <w:sz w:val="12"/>
                <w:szCs w:val="12"/>
              </w:rPr>
              <w:t>W</w:t>
            </w:r>
          </w:p>
        </w:tc>
        <w:tc>
          <w:tcPr>
            <w:tcW w:w="425" w:type="dxa"/>
            <w:tcBorders>
              <w:top w:val="single" w:sz="4" w:space="0" w:color="auto"/>
              <w:left w:val="single" w:sz="18" w:space="0" w:color="auto"/>
              <w:bottom w:val="single" w:sz="4" w:space="0" w:color="auto"/>
              <w:right w:val="single" w:sz="4" w:space="0" w:color="auto"/>
            </w:tcBorders>
            <w:vAlign w:val="center"/>
          </w:tcPr>
          <w:p w:rsidR="00966A25" w:rsidRPr="00DE03B4" w:rsidRDefault="00966A25" w:rsidP="00265F5B">
            <w:pPr>
              <w:spacing w:before="100" w:beforeAutospacing="1" w:after="100" w:afterAutospacing="1" w:line="120" w:lineRule="exact"/>
              <w:ind w:left="85" w:right="85"/>
              <w:jc w:val="center"/>
              <w:rPr>
                <w:rFonts w:ascii="Arial" w:hAnsi="Arial" w:cs="Arial"/>
                <w:sz w:val="12"/>
                <w:szCs w:val="12"/>
              </w:rPr>
            </w:pPr>
            <w:r w:rsidRPr="00DE03B4">
              <w:rPr>
                <w:rFonts w:ascii="Arial" w:hAnsi="Arial" w:cs="Arial"/>
                <w:sz w:val="12"/>
                <w:szCs w:val="12"/>
              </w:rPr>
              <w:t>10</w:t>
            </w:r>
          </w:p>
        </w:tc>
        <w:tc>
          <w:tcPr>
            <w:tcW w:w="1135"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835</w:t>
            </w:r>
          </w:p>
        </w:tc>
        <w:tc>
          <w:tcPr>
            <w:tcW w:w="60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502</w:t>
            </w:r>
          </w:p>
        </w:tc>
        <w:tc>
          <w:tcPr>
            <w:tcW w:w="714"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187</w:t>
            </w:r>
          </w:p>
        </w:tc>
        <w:tc>
          <w:tcPr>
            <w:tcW w:w="769"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118</w:t>
            </w:r>
          </w:p>
        </w:tc>
        <w:tc>
          <w:tcPr>
            <w:tcW w:w="81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28</w:t>
            </w:r>
          </w:p>
        </w:tc>
        <w:tc>
          <w:tcPr>
            <w:tcW w:w="672"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826"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4"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4" w:space="0" w:color="auto"/>
              <w:right w:val="single" w:sz="18" w:space="0" w:color="auto"/>
            </w:tcBorders>
            <w:vAlign w:val="center"/>
          </w:tcPr>
          <w:p w:rsidR="00966A25" w:rsidRDefault="00966A25">
            <w:pPr>
              <w:jc w:val="right"/>
              <w:rPr>
                <w:rFonts w:ascii="Arial" w:hAnsi="Arial" w:cs="Arial"/>
                <w:color w:val="000000"/>
                <w:sz w:val="14"/>
                <w:szCs w:val="14"/>
              </w:rPr>
            </w:pPr>
          </w:p>
        </w:tc>
      </w:tr>
      <w:tr w:rsidR="00966A25" w:rsidRPr="00DE03B4" w:rsidTr="00265F5B">
        <w:trPr>
          <w:trHeight w:val="227"/>
        </w:trPr>
        <w:tc>
          <w:tcPr>
            <w:tcW w:w="3444" w:type="dxa"/>
            <w:gridSpan w:val="4"/>
            <w:tcBorders>
              <w:top w:val="single" w:sz="4" w:space="0" w:color="auto"/>
              <w:left w:val="single" w:sz="8" w:space="0" w:color="auto"/>
              <w:bottom w:val="single" w:sz="8" w:space="0" w:color="auto"/>
              <w:right w:val="single" w:sz="18" w:space="0" w:color="auto"/>
            </w:tcBorders>
            <w:vAlign w:val="center"/>
          </w:tcPr>
          <w:p w:rsidR="00966A25" w:rsidRPr="00DE03B4" w:rsidRDefault="00966A25" w:rsidP="00265F5B">
            <w:pPr>
              <w:spacing w:before="100" w:beforeAutospacing="1" w:after="100" w:afterAutospacing="1"/>
              <w:ind w:left="85" w:right="85"/>
              <w:rPr>
                <w:rFonts w:ascii="Arial" w:hAnsi="Arial" w:cs="Arial"/>
                <w:b/>
                <w:bCs/>
                <w:sz w:val="12"/>
                <w:szCs w:val="12"/>
              </w:rPr>
            </w:pPr>
            <w:r w:rsidRPr="00DE03B4">
              <w:rPr>
                <w:rFonts w:ascii="Arial" w:hAnsi="Arial" w:cs="Arial"/>
                <w:sz w:val="12"/>
              </w:rPr>
              <w:t>W tym skarbowe</w:t>
            </w:r>
          </w:p>
        </w:tc>
        <w:tc>
          <w:tcPr>
            <w:tcW w:w="425" w:type="dxa"/>
            <w:tcBorders>
              <w:top w:val="single" w:sz="4" w:space="0" w:color="auto"/>
              <w:left w:val="single" w:sz="18" w:space="0" w:color="auto"/>
              <w:bottom w:val="single" w:sz="18" w:space="0" w:color="auto"/>
              <w:right w:val="single" w:sz="4" w:space="0" w:color="auto"/>
            </w:tcBorders>
            <w:vAlign w:val="center"/>
          </w:tcPr>
          <w:p w:rsidR="00966A25" w:rsidRPr="00DE03B4" w:rsidRDefault="00966A25" w:rsidP="00265F5B">
            <w:pPr>
              <w:spacing w:before="100" w:beforeAutospacing="1" w:after="100" w:afterAutospacing="1" w:line="120" w:lineRule="exact"/>
              <w:ind w:left="85" w:right="85"/>
              <w:jc w:val="center"/>
              <w:rPr>
                <w:rFonts w:ascii="Arial" w:hAnsi="Arial" w:cs="Arial"/>
                <w:sz w:val="12"/>
                <w:szCs w:val="12"/>
              </w:rPr>
            </w:pPr>
            <w:r w:rsidRPr="00DE03B4">
              <w:rPr>
                <w:rFonts w:ascii="Arial" w:hAnsi="Arial" w:cs="Arial"/>
                <w:sz w:val="12"/>
                <w:szCs w:val="12"/>
              </w:rPr>
              <w:t>11</w:t>
            </w:r>
          </w:p>
        </w:tc>
        <w:tc>
          <w:tcPr>
            <w:tcW w:w="1135" w:type="dxa"/>
            <w:tcBorders>
              <w:top w:val="single" w:sz="4" w:space="0" w:color="auto"/>
              <w:left w:val="single" w:sz="4" w:space="0" w:color="auto"/>
              <w:bottom w:val="single" w:sz="18"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9</w:t>
            </w:r>
          </w:p>
        </w:tc>
        <w:tc>
          <w:tcPr>
            <w:tcW w:w="602" w:type="dxa"/>
            <w:tcBorders>
              <w:top w:val="single" w:sz="4" w:space="0" w:color="auto"/>
              <w:left w:val="single" w:sz="4" w:space="0" w:color="auto"/>
              <w:bottom w:val="single" w:sz="18"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5</w:t>
            </w:r>
          </w:p>
        </w:tc>
        <w:tc>
          <w:tcPr>
            <w:tcW w:w="714" w:type="dxa"/>
            <w:tcBorders>
              <w:top w:val="single" w:sz="4" w:space="0" w:color="auto"/>
              <w:left w:val="single" w:sz="4" w:space="0" w:color="auto"/>
              <w:bottom w:val="single" w:sz="18"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3</w:t>
            </w:r>
          </w:p>
        </w:tc>
        <w:tc>
          <w:tcPr>
            <w:tcW w:w="769" w:type="dxa"/>
            <w:tcBorders>
              <w:top w:val="single" w:sz="4" w:space="0" w:color="auto"/>
              <w:left w:val="single" w:sz="4" w:space="0" w:color="auto"/>
              <w:bottom w:val="single" w:sz="18" w:space="0" w:color="auto"/>
              <w:right w:val="single" w:sz="4" w:space="0" w:color="auto"/>
            </w:tcBorders>
            <w:vAlign w:val="center"/>
          </w:tcPr>
          <w:p w:rsidR="00966A25" w:rsidRDefault="00966A25">
            <w:pPr>
              <w:jc w:val="right"/>
              <w:rPr>
                <w:rFonts w:ascii="Arial" w:hAnsi="Arial" w:cs="Arial"/>
                <w:color w:val="000000"/>
                <w:sz w:val="14"/>
                <w:szCs w:val="14"/>
              </w:rPr>
            </w:pPr>
            <w:r>
              <w:rPr>
                <w:rFonts w:ascii="Arial" w:hAnsi="Arial" w:cs="Arial"/>
                <w:color w:val="000000"/>
                <w:sz w:val="14"/>
                <w:szCs w:val="14"/>
              </w:rPr>
              <w:t>1</w:t>
            </w:r>
          </w:p>
        </w:tc>
        <w:tc>
          <w:tcPr>
            <w:tcW w:w="812" w:type="dxa"/>
            <w:tcBorders>
              <w:top w:val="single" w:sz="4" w:space="0" w:color="auto"/>
              <w:left w:val="single" w:sz="4" w:space="0" w:color="auto"/>
              <w:bottom w:val="single" w:sz="18"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72" w:type="dxa"/>
            <w:tcBorders>
              <w:top w:val="single" w:sz="4" w:space="0" w:color="auto"/>
              <w:left w:val="single" w:sz="4" w:space="0" w:color="auto"/>
              <w:bottom w:val="single" w:sz="18" w:space="0" w:color="auto"/>
              <w:right w:val="single" w:sz="4" w:space="0" w:color="auto"/>
            </w:tcBorders>
            <w:vAlign w:val="center"/>
          </w:tcPr>
          <w:p w:rsidR="00966A25" w:rsidRDefault="00966A25">
            <w:pPr>
              <w:jc w:val="right"/>
              <w:rPr>
                <w:rFonts w:ascii="Arial" w:hAnsi="Arial" w:cs="Arial"/>
                <w:color w:val="000000"/>
                <w:sz w:val="14"/>
                <w:szCs w:val="14"/>
              </w:rPr>
            </w:pPr>
          </w:p>
        </w:tc>
        <w:tc>
          <w:tcPr>
            <w:tcW w:w="826" w:type="dxa"/>
            <w:tcBorders>
              <w:top w:val="single" w:sz="4" w:space="0" w:color="auto"/>
              <w:left w:val="single" w:sz="4" w:space="0" w:color="auto"/>
              <w:bottom w:val="single" w:sz="18" w:space="0" w:color="auto"/>
              <w:right w:val="single" w:sz="4" w:space="0" w:color="auto"/>
            </w:tcBorders>
            <w:vAlign w:val="center"/>
          </w:tcPr>
          <w:p w:rsidR="00966A25" w:rsidRDefault="00966A25">
            <w:pPr>
              <w:jc w:val="right"/>
              <w:rPr>
                <w:rFonts w:ascii="Arial" w:hAnsi="Arial" w:cs="Arial"/>
                <w:color w:val="000000"/>
                <w:sz w:val="14"/>
                <w:szCs w:val="14"/>
              </w:rPr>
            </w:pPr>
          </w:p>
        </w:tc>
        <w:tc>
          <w:tcPr>
            <w:tcW w:w="683" w:type="dxa"/>
            <w:tcBorders>
              <w:top w:val="single" w:sz="4" w:space="0" w:color="auto"/>
              <w:left w:val="single" w:sz="4" w:space="0" w:color="auto"/>
              <w:bottom w:val="single" w:sz="18" w:space="0" w:color="auto"/>
              <w:right w:val="single" w:sz="4" w:space="0" w:color="auto"/>
            </w:tcBorders>
            <w:vAlign w:val="center"/>
          </w:tcPr>
          <w:p w:rsidR="00966A25" w:rsidRDefault="00966A25">
            <w:pPr>
              <w:jc w:val="right"/>
              <w:rPr>
                <w:rFonts w:ascii="Arial" w:hAnsi="Arial" w:cs="Arial"/>
                <w:color w:val="000000"/>
                <w:sz w:val="14"/>
                <w:szCs w:val="14"/>
              </w:rPr>
            </w:pPr>
          </w:p>
        </w:tc>
        <w:tc>
          <w:tcPr>
            <w:tcW w:w="759" w:type="dxa"/>
            <w:tcBorders>
              <w:top w:val="single" w:sz="4" w:space="0" w:color="auto"/>
              <w:left w:val="single" w:sz="4" w:space="0" w:color="auto"/>
              <w:bottom w:val="single" w:sz="18" w:space="0" w:color="auto"/>
              <w:right w:val="single" w:sz="18" w:space="0" w:color="auto"/>
            </w:tcBorders>
            <w:vAlign w:val="center"/>
          </w:tcPr>
          <w:p w:rsidR="00966A25" w:rsidRDefault="00966A25">
            <w:pPr>
              <w:jc w:val="right"/>
              <w:rPr>
                <w:rFonts w:ascii="Arial" w:hAnsi="Arial" w:cs="Arial"/>
                <w:color w:val="000000"/>
                <w:sz w:val="14"/>
                <w:szCs w:val="14"/>
              </w:rPr>
            </w:pPr>
          </w:p>
        </w:tc>
      </w:tr>
    </w:tbl>
    <w:p w:rsidR="00DA6CC6" w:rsidRPr="00CE79D7" w:rsidRDefault="00DA6CC6" w:rsidP="0018427C">
      <w:pPr>
        <w:pStyle w:val="Tekstpodstawowywcity"/>
        <w:spacing w:line="220" w:lineRule="exact"/>
        <w:ind w:left="0" w:firstLine="0"/>
        <w:rPr>
          <w:rFonts w:cs="Arial"/>
          <w:color w:val="auto"/>
          <w:sz w:val="24"/>
          <w:szCs w:val="24"/>
        </w:rPr>
      </w:pPr>
      <w:r w:rsidRPr="00CE79D7">
        <w:rPr>
          <w:rFonts w:cs="Arial"/>
          <w:color w:val="auto"/>
          <w:sz w:val="24"/>
          <w:szCs w:val="24"/>
        </w:rPr>
        <w:t>Dział 3. Wyznaczenie pi</w:t>
      </w:r>
      <w:r w:rsidR="0019618F" w:rsidRPr="00CE79D7">
        <w:rPr>
          <w:rFonts w:cs="Arial"/>
          <w:color w:val="auto"/>
          <w:sz w:val="24"/>
          <w:szCs w:val="24"/>
        </w:rPr>
        <w:t>erwszej rozprawy / posiedzenia (</w:t>
      </w:r>
      <w:r w:rsidRPr="00CE79D7">
        <w:rPr>
          <w:rFonts w:cs="Arial"/>
          <w:color w:val="auto"/>
          <w:sz w:val="24"/>
          <w:szCs w:val="24"/>
        </w:rPr>
        <w:t xml:space="preserve">od dnia wpływu/wpisu sprawy do dnia, </w:t>
      </w:r>
      <w:r w:rsidR="00BF2DC8">
        <w:rPr>
          <w:rFonts w:cs="Arial"/>
          <w:color w:val="auto"/>
          <w:sz w:val="24"/>
          <w:szCs w:val="24"/>
        </w:rPr>
        <w:br/>
      </w:r>
      <w:r w:rsidRPr="00CE79D7">
        <w:rPr>
          <w:rFonts w:cs="Arial"/>
          <w:color w:val="auto"/>
          <w:sz w:val="24"/>
          <w:szCs w:val="24"/>
        </w:rPr>
        <w:t>w którym odbyła się pierwsza rozprawa/posiedzenie)</w:t>
      </w:r>
    </w:p>
    <w:tbl>
      <w:tblPr>
        <w:tblW w:w="10632" w:type="dxa"/>
        <w:tblInd w:w="-1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1955"/>
        <w:gridCol w:w="475"/>
        <w:gridCol w:w="1212"/>
        <w:gridCol w:w="999"/>
        <w:gridCol w:w="998"/>
        <w:gridCol w:w="999"/>
        <w:gridCol w:w="998"/>
        <w:gridCol w:w="999"/>
        <w:gridCol w:w="998"/>
        <w:gridCol w:w="999"/>
      </w:tblGrid>
      <w:tr w:rsidR="004E6E15" w:rsidRPr="00CE79D7" w:rsidTr="006F1A98">
        <w:trPr>
          <w:cantSplit/>
          <w:trHeight w:hRule="exact" w:val="420"/>
        </w:trPr>
        <w:tc>
          <w:tcPr>
            <w:tcW w:w="2430" w:type="dxa"/>
            <w:gridSpan w:val="2"/>
            <w:vMerge w:val="restart"/>
            <w:tcBorders>
              <w:top w:val="single" w:sz="8" w:space="0" w:color="auto"/>
              <w:bottom w:val="single" w:sz="4" w:space="0" w:color="auto"/>
              <w:right w:val="single" w:sz="4" w:space="0" w:color="auto"/>
            </w:tcBorders>
            <w:vAlign w:val="center"/>
          </w:tcPr>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Sprawy</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wg repertorium</w:t>
            </w:r>
          </w:p>
        </w:tc>
        <w:tc>
          <w:tcPr>
            <w:tcW w:w="8202" w:type="dxa"/>
            <w:gridSpan w:val="8"/>
            <w:tcBorders>
              <w:top w:val="single" w:sz="8" w:space="0" w:color="auto"/>
              <w:left w:val="single" w:sz="4" w:space="0" w:color="auto"/>
            </w:tcBorders>
            <w:vAlign w:val="center"/>
          </w:tcPr>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Od daty wpływu sprawy w danym lub poprzednim okresie sprawozdawczym do pierwszej rozprawy / posiedzenia</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w okresie sprawozdawczym upłynął okres</w:t>
            </w:r>
          </w:p>
        </w:tc>
      </w:tr>
      <w:tr w:rsidR="004E6E15" w:rsidRPr="00CE79D7" w:rsidTr="006F1A98">
        <w:trPr>
          <w:cantSplit/>
          <w:trHeight w:hRule="exact" w:val="420"/>
        </w:trPr>
        <w:tc>
          <w:tcPr>
            <w:tcW w:w="2430" w:type="dxa"/>
            <w:gridSpan w:val="2"/>
            <w:vMerge/>
            <w:tcBorders>
              <w:top w:val="single" w:sz="4" w:space="0" w:color="auto"/>
              <w:bottom w:val="single" w:sz="4" w:space="0" w:color="auto"/>
              <w:right w:val="single" w:sz="4" w:space="0" w:color="auto"/>
            </w:tcBorders>
            <w:vAlign w:val="center"/>
          </w:tcPr>
          <w:p w:rsidR="00DA6CC6" w:rsidRPr="00CE79D7" w:rsidRDefault="00DA6CC6">
            <w:pPr>
              <w:spacing w:line="140" w:lineRule="exact"/>
              <w:ind w:left="85" w:right="85"/>
              <w:rPr>
                <w:rFonts w:ascii="Arial" w:hAnsi="Arial" w:cs="Arial"/>
                <w:sz w:val="14"/>
              </w:rPr>
            </w:pPr>
          </w:p>
        </w:tc>
        <w:tc>
          <w:tcPr>
            <w:tcW w:w="1212" w:type="dxa"/>
            <w:tcBorders>
              <w:left w:val="single" w:sz="4" w:space="0" w:color="auto"/>
            </w:tcBorders>
            <w:vAlign w:val="center"/>
          </w:tcPr>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 xml:space="preserve">razem </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(r. 2 do 8)</w:t>
            </w:r>
          </w:p>
        </w:tc>
        <w:tc>
          <w:tcPr>
            <w:tcW w:w="999" w:type="dxa"/>
            <w:vAlign w:val="center"/>
          </w:tcPr>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1 mies.</w:t>
            </w:r>
          </w:p>
        </w:tc>
        <w:tc>
          <w:tcPr>
            <w:tcW w:w="998" w:type="dxa"/>
            <w:vAlign w:val="center"/>
          </w:tcPr>
          <w:p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 xml:space="preserve">ow. 1 </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2 mies.</w:t>
            </w:r>
          </w:p>
        </w:tc>
        <w:tc>
          <w:tcPr>
            <w:tcW w:w="999" w:type="dxa"/>
            <w:vAlign w:val="center"/>
          </w:tcPr>
          <w:p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 xml:space="preserve">ow. 2 </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3 mies.</w:t>
            </w:r>
          </w:p>
        </w:tc>
        <w:tc>
          <w:tcPr>
            <w:tcW w:w="998" w:type="dxa"/>
            <w:vAlign w:val="center"/>
          </w:tcPr>
          <w:p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 xml:space="preserve">ow. 3 </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4 mies.</w:t>
            </w:r>
          </w:p>
        </w:tc>
        <w:tc>
          <w:tcPr>
            <w:tcW w:w="999" w:type="dxa"/>
            <w:vAlign w:val="center"/>
          </w:tcPr>
          <w:p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 xml:space="preserve">ow. 4  </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do 6 mies.</w:t>
            </w:r>
          </w:p>
        </w:tc>
        <w:tc>
          <w:tcPr>
            <w:tcW w:w="998" w:type="dxa"/>
            <w:vAlign w:val="center"/>
          </w:tcPr>
          <w:p w:rsidR="00DA6CC6" w:rsidRPr="00CE79D7" w:rsidRDefault="009C3E62">
            <w:pPr>
              <w:spacing w:line="140" w:lineRule="exact"/>
              <w:ind w:left="85" w:right="85"/>
              <w:jc w:val="center"/>
              <w:rPr>
                <w:rFonts w:ascii="Arial" w:hAnsi="Arial" w:cs="Arial"/>
                <w:sz w:val="14"/>
              </w:rPr>
            </w:pPr>
            <w:r w:rsidRPr="00CE79D7">
              <w:rPr>
                <w:rFonts w:ascii="Arial" w:hAnsi="Arial" w:cs="Arial"/>
                <w:sz w:val="14"/>
              </w:rPr>
              <w:t>p</w:t>
            </w:r>
            <w:r w:rsidR="00DA6CC6" w:rsidRPr="00CE79D7">
              <w:rPr>
                <w:rFonts w:ascii="Arial" w:hAnsi="Arial" w:cs="Arial"/>
                <w:sz w:val="14"/>
              </w:rPr>
              <w:t>ow. 6 do 12 miesięcy</w:t>
            </w:r>
          </w:p>
        </w:tc>
        <w:tc>
          <w:tcPr>
            <w:tcW w:w="999" w:type="dxa"/>
            <w:vAlign w:val="center"/>
          </w:tcPr>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 xml:space="preserve">ponad </w:t>
            </w:r>
          </w:p>
          <w:p w:rsidR="00DA6CC6" w:rsidRPr="00CE79D7" w:rsidRDefault="00DA6CC6">
            <w:pPr>
              <w:spacing w:line="140" w:lineRule="exact"/>
              <w:ind w:left="85" w:right="85"/>
              <w:jc w:val="center"/>
              <w:rPr>
                <w:rFonts w:ascii="Arial" w:hAnsi="Arial" w:cs="Arial"/>
                <w:sz w:val="14"/>
              </w:rPr>
            </w:pPr>
            <w:r w:rsidRPr="00CE79D7">
              <w:rPr>
                <w:rFonts w:ascii="Arial" w:hAnsi="Arial" w:cs="Arial"/>
                <w:sz w:val="14"/>
              </w:rPr>
              <w:t>12 miesięcy</w:t>
            </w:r>
          </w:p>
        </w:tc>
      </w:tr>
      <w:tr w:rsidR="004E6E15" w:rsidRPr="00CE79D7" w:rsidTr="006F1A98">
        <w:trPr>
          <w:cantSplit/>
          <w:trHeight w:hRule="exact" w:val="200"/>
        </w:trPr>
        <w:tc>
          <w:tcPr>
            <w:tcW w:w="2430" w:type="dxa"/>
            <w:gridSpan w:val="2"/>
            <w:tcBorders>
              <w:top w:val="single" w:sz="4" w:space="0" w:color="auto"/>
              <w:bottom w:val="single" w:sz="4" w:space="0" w:color="auto"/>
              <w:right w:val="single" w:sz="4" w:space="0" w:color="auto"/>
            </w:tcBorders>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0</w:t>
            </w:r>
          </w:p>
        </w:tc>
        <w:tc>
          <w:tcPr>
            <w:tcW w:w="1212" w:type="dxa"/>
            <w:tcBorders>
              <w:left w:val="single" w:sz="4" w:space="0" w:color="auto"/>
              <w:bottom w:val="nil"/>
            </w:tcBorders>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1</w:t>
            </w:r>
          </w:p>
        </w:tc>
        <w:tc>
          <w:tcPr>
            <w:tcW w:w="999" w:type="dxa"/>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2</w:t>
            </w:r>
          </w:p>
        </w:tc>
        <w:tc>
          <w:tcPr>
            <w:tcW w:w="998" w:type="dxa"/>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3</w:t>
            </w:r>
          </w:p>
        </w:tc>
        <w:tc>
          <w:tcPr>
            <w:tcW w:w="999" w:type="dxa"/>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4</w:t>
            </w:r>
          </w:p>
        </w:tc>
        <w:tc>
          <w:tcPr>
            <w:tcW w:w="998" w:type="dxa"/>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5</w:t>
            </w:r>
          </w:p>
        </w:tc>
        <w:tc>
          <w:tcPr>
            <w:tcW w:w="999" w:type="dxa"/>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6</w:t>
            </w:r>
          </w:p>
        </w:tc>
        <w:tc>
          <w:tcPr>
            <w:tcW w:w="998" w:type="dxa"/>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7</w:t>
            </w:r>
          </w:p>
        </w:tc>
        <w:tc>
          <w:tcPr>
            <w:tcW w:w="999" w:type="dxa"/>
            <w:vAlign w:val="center"/>
          </w:tcPr>
          <w:p w:rsidR="00DA6CC6" w:rsidRPr="00CE79D7" w:rsidRDefault="00DA6CC6">
            <w:pPr>
              <w:spacing w:line="140" w:lineRule="exact"/>
              <w:ind w:left="85" w:right="85"/>
              <w:jc w:val="center"/>
              <w:rPr>
                <w:rFonts w:ascii="Arial" w:hAnsi="Arial" w:cs="Arial"/>
                <w:sz w:val="12"/>
                <w:szCs w:val="12"/>
              </w:rPr>
            </w:pPr>
            <w:r w:rsidRPr="00CE79D7">
              <w:rPr>
                <w:rFonts w:ascii="Arial" w:hAnsi="Arial" w:cs="Arial"/>
                <w:sz w:val="12"/>
                <w:szCs w:val="12"/>
              </w:rPr>
              <w:t>8</w:t>
            </w:r>
          </w:p>
        </w:tc>
      </w:tr>
      <w:tr w:rsidR="004E6E15" w:rsidRPr="00CE79D7" w:rsidTr="00FD415F">
        <w:trPr>
          <w:cantSplit/>
          <w:trHeight w:val="227"/>
        </w:trPr>
        <w:tc>
          <w:tcPr>
            <w:tcW w:w="1955" w:type="dxa"/>
            <w:tcBorders>
              <w:top w:val="single" w:sz="8" w:space="0" w:color="auto"/>
              <w:bottom w:val="single" w:sz="4" w:space="0" w:color="auto"/>
              <w:right w:val="single" w:sz="18" w:space="0" w:color="auto"/>
            </w:tcBorders>
            <w:vAlign w:val="center"/>
          </w:tcPr>
          <w:p w:rsidR="006F1A98" w:rsidRPr="00CE79D7" w:rsidRDefault="006F1A98" w:rsidP="009C3E62">
            <w:pPr>
              <w:ind w:left="85" w:right="85"/>
              <w:rPr>
                <w:rFonts w:ascii="Arial" w:hAnsi="Arial" w:cs="Arial"/>
                <w:sz w:val="12"/>
                <w:szCs w:val="12"/>
              </w:rPr>
            </w:pPr>
            <w:r w:rsidRPr="00CE79D7">
              <w:rPr>
                <w:rFonts w:ascii="Arial" w:hAnsi="Arial" w:cs="Arial"/>
                <w:sz w:val="12"/>
                <w:szCs w:val="12"/>
              </w:rPr>
              <w:t>K</w:t>
            </w:r>
          </w:p>
        </w:tc>
        <w:tc>
          <w:tcPr>
            <w:tcW w:w="475" w:type="dxa"/>
            <w:tcBorders>
              <w:top w:val="single" w:sz="18" w:space="0" w:color="auto"/>
              <w:left w:val="single" w:sz="18" w:space="0" w:color="auto"/>
              <w:bottom w:val="single" w:sz="4" w:space="0" w:color="auto"/>
              <w:right w:val="single" w:sz="4" w:space="0" w:color="auto"/>
            </w:tcBorders>
            <w:vAlign w:val="center"/>
          </w:tcPr>
          <w:p w:rsidR="006F1A98" w:rsidRPr="00CE79D7" w:rsidRDefault="006F1A98">
            <w:pPr>
              <w:spacing w:after="40" w:line="140" w:lineRule="exact"/>
              <w:ind w:left="85" w:right="85"/>
              <w:jc w:val="center"/>
              <w:rPr>
                <w:rFonts w:ascii="Arial" w:hAnsi="Arial" w:cs="Arial"/>
                <w:sz w:val="12"/>
                <w:szCs w:val="12"/>
              </w:rPr>
            </w:pPr>
            <w:r w:rsidRPr="00CE79D7">
              <w:rPr>
                <w:rFonts w:ascii="Arial" w:hAnsi="Arial" w:cs="Arial"/>
                <w:sz w:val="12"/>
                <w:szCs w:val="12"/>
              </w:rPr>
              <w:t>01</w:t>
            </w:r>
          </w:p>
        </w:tc>
        <w:tc>
          <w:tcPr>
            <w:tcW w:w="1212" w:type="dxa"/>
            <w:tcBorders>
              <w:top w:val="single" w:sz="18" w:space="0" w:color="auto"/>
              <w:left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786</w:t>
            </w:r>
          </w:p>
        </w:tc>
        <w:tc>
          <w:tcPr>
            <w:tcW w:w="999" w:type="dxa"/>
            <w:tcBorders>
              <w:top w:val="single" w:sz="18"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111</w:t>
            </w:r>
          </w:p>
        </w:tc>
        <w:tc>
          <w:tcPr>
            <w:tcW w:w="998" w:type="dxa"/>
            <w:tcBorders>
              <w:top w:val="single" w:sz="18"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111</w:t>
            </w:r>
          </w:p>
        </w:tc>
        <w:tc>
          <w:tcPr>
            <w:tcW w:w="999" w:type="dxa"/>
            <w:tcBorders>
              <w:top w:val="single" w:sz="18"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90</w:t>
            </w:r>
          </w:p>
        </w:tc>
        <w:tc>
          <w:tcPr>
            <w:tcW w:w="998" w:type="dxa"/>
            <w:tcBorders>
              <w:top w:val="single" w:sz="18"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96</w:t>
            </w:r>
          </w:p>
        </w:tc>
        <w:tc>
          <w:tcPr>
            <w:tcW w:w="999" w:type="dxa"/>
            <w:tcBorders>
              <w:top w:val="single" w:sz="18"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192</w:t>
            </w:r>
          </w:p>
        </w:tc>
        <w:tc>
          <w:tcPr>
            <w:tcW w:w="998" w:type="dxa"/>
            <w:tcBorders>
              <w:top w:val="single" w:sz="18"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181</w:t>
            </w:r>
          </w:p>
        </w:tc>
        <w:tc>
          <w:tcPr>
            <w:tcW w:w="999" w:type="dxa"/>
            <w:tcBorders>
              <w:top w:val="single" w:sz="18" w:space="0" w:color="auto"/>
              <w:left w:val="single" w:sz="4"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5</w:t>
            </w:r>
          </w:p>
        </w:tc>
      </w:tr>
      <w:tr w:rsidR="004E6E15" w:rsidRPr="00CE79D7" w:rsidTr="00FD415F">
        <w:trPr>
          <w:cantSplit/>
          <w:trHeight w:val="227"/>
        </w:trPr>
        <w:tc>
          <w:tcPr>
            <w:tcW w:w="1955" w:type="dxa"/>
            <w:tcBorders>
              <w:top w:val="single" w:sz="4" w:space="0" w:color="auto"/>
              <w:bottom w:val="single" w:sz="4" w:space="0" w:color="auto"/>
              <w:right w:val="single" w:sz="18" w:space="0" w:color="auto"/>
            </w:tcBorders>
            <w:vAlign w:val="center"/>
          </w:tcPr>
          <w:p w:rsidR="006F1A98" w:rsidRPr="00CE79D7" w:rsidRDefault="006F1A98" w:rsidP="009C3E62">
            <w:pPr>
              <w:ind w:left="179" w:right="85"/>
              <w:rPr>
                <w:rFonts w:ascii="Arial" w:hAnsi="Arial" w:cs="Arial"/>
                <w:sz w:val="12"/>
                <w:szCs w:val="12"/>
              </w:rPr>
            </w:pPr>
            <w:r w:rsidRPr="00CE79D7">
              <w:rPr>
                <w:rFonts w:ascii="Arial" w:hAnsi="Arial" w:cs="Arial"/>
                <w:bCs/>
                <w:sz w:val="12"/>
                <w:szCs w:val="12"/>
              </w:rPr>
              <w:t>w tym karno skarbowe</w:t>
            </w:r>
          </w:p>
        </w:tc>
        <w:tc>
          <w:tcPr>
            <w:tcW w:w="475" w:type="dxa"/>
            <w:tcBorders>
              <w:top w:val="single" w:sz="4" w:space="0" w:color="auto"/>
              <w:left w:val="single" w:sz="18" w:space="0" w:color="auto"/>
              <w:bottom w:val="single" w:sz="4" w:space="0" w:color="auto"/>
              <w:right w:val="single" w:sz="4" w:space="0" w:color="auto"/>
            </w:tcBorders>
            <w:vAlign w:val="center"/>
          </w:tcPr>
          <w:p w:rsidR="006F1A98" w:rsidRPr="00CE79D7" w:rsidRDefault="006F1A98">
            <w:pPr>
              <w:spacing w:after="40" w:line="140" w:lineRule="exact"/>
              <w:ind w:left="85" w:right="85"/>
              <w:jc w:val="center"/>
              <w:rPr>
                <w:rFonts w:ascii="Arial" w:hAnsi="Arial" w:cs="Arial"/>
                <w:sz w:val="12"/>
                <w:szCs w:val="12"/>
              </w:rPr>
            </w:pPr>
            <w:r w:rsidRPr="00CE79D7">
              <w:rPr>
                <w:rFonts w:ascii="Arial" w:hAnsi="Arial" w:cs="Arial"/>
                <w:sz w:val="12"/>
                <w:szCs w:val="12"/>
              </w:rPr>
              <w:t>02</w:t>
            </w:r>
          </w:p>
        </w:tc>
        <w:tc>
          <w:tcPr>
            <w:tcW w:w="1212" w:type="dxa"/>
            <w:tcBorders>
              <w:top w:val="single" w:sz="4" w:space="0" w:color="auto"/>
              <w:left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23</w:t>
            </w:r>
          </w:p>
        </w:tc>
        <w:tc>
          <w:tcPr>
            <w:tcW w:w="999"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7</w:t>
            </w:r>
          </w:p>
        </w:tc>
        <w:tc>
          <w:tcPr>
            <w:tcW w:w="998"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4</w:t>
            </w:r>
          </w:p>
        </w:tc>
        <w:tc>
          <w:tcPr>
            <w:tcW w:w="999"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6</w:t>
            </w:r>
          </w:p>
        </w:tc>
        <w:tc>
          <w:tcPr>
            <w:tcW w:w="998"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3</w:t>
            </w:r>
          </w:p>
        </w:tc>
        <w:tc>
          <w:tcPr>
            <w:tcW w:w="999" w:type="dxa"/>
            <w:tcBorders>
              <w:top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2</w:t>
            </w:r>
          </w:p>
        </w:tc>
        <w:tc>
          <w:tcPr>
            <w:tcW w:w="998"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w:t>
            </w:r>
          </w:p>
        </w:tc>
        <w:tc>
          <w:tcPr>
            <w:tcW w:w="999" w:type="dxa"/>
            <w:tcBorders>
              <w:top w:val="single" w:sz="4" w:space="0" w:color="auto"/>
              <w:left w:val="single" w:sz="4"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p>
        </w:tc>
      </w:tr>
      <w:tr w:rsidR="004E6E15" w:rsidRPr="00CE79D7" w:rsidTr="00FD415F">
        <w:trPr>
          <w:cantSplit/>
          <w:trHeight w:val="227"/>
        </w:trPr>
        <w:tc>
          <w:tcPr>
            <w:tcW w:w="1955" w:type="dxa"/>
            <w:tcBorders>
              <w:top w:val="single" w:sz="4" w:space="0" w:color="auto"/>
              <w:bottom w:val="single" w:sz="4" w:space="0" w:color="auto"/>
              <w:right w:val="single" w:sz="18" w:space="0" w:color="auto"/>
            </w:tcBorders>
            <w:vAlign w:val="center"/>
          </w:tcPr>
          <w:p w:rsidR="006F1A98" w:rsidRPr="00CE79D7" w:rsidRDefault="006F1A98" w:rsidP="009C3E62">
            <w:pPr>
              <w:ind w:left="85" w:right="85"/>
              <w:rPr>
                <w:rFonts w:ascii="Arial" w:hAnsi="Arial" w:cs="Arial"/>
                <w:noProof/>
                <w:sz w:val="12"/>
                <w:szCs w:val="12"/>
              </w:rPr>
            </w:pPr>
            <w:r w:rsidRPr="00CE79D7">
              <w:rPr>
                <w:rFonts w:ascii="Arial" w:hAnsi="Arial" w:cs="Arial"/>
                <w:noProof/>
                <w:sz w:val="12"/>
                <w:szCs w:val="12"/>
              </w:rPr>
              <w:t>W</w:t>
            </w:r>
          </w:p>
        </w:tc>
        <w:tc>
          <w:tcPr>
            <w:tcW w:w="475" w:type="dxa"/>
            <w:tcBorders>
              <w:top w:val="single" w:sz="4" w:space="0" w:color="auto"/>
              <w:left w:val="single" w:sz="18" w:space="0" w:color="auto"/>
              <w:bottom w:val="single" w:sz="4" w:space="0" w:color="auto"/>
              <w:right w:val="single" w:sz="4" w:space="0" w:color="auto"/>
            </w:tcBorders>
            <w:vAlign w:val="center"/>
          </w:tcPr>
          <w:p w:rsidR="006F1A98" w:rsidRPr="00CE79D7" w:rsidRDefault="006F1A98">
            <w:pPr>
              <w:spacing w:after="40" w:line="140" w:lineRule="exact"/>
              <w:ind w:left="85" w:right="85"/>
              <w:jc w:val="center"/>
              <w:rPr>
                <w:rFonts w:ascii="Arial" w:hAnsi="Arial" w:cs="Arial"/>
                <w:sz w:val="12"/>
                <w:szCs w:val="12"/>
              </w:rPr>
            </w:pPr>
            <w:r w:rsidRPr="00CE79D7">
              <w:rPr>
                <w:rFonts w:ascii="Arial" w:hAnsi="Arial" w:cs="Arial"/>
                <w:sz w:val="12"/>
                <w:szCs w:val="12"/>
              </w:rPr>
              <w:t>03</w:t>
            </w:r>
          </w:p>
        </w:tc>
        <w:tc>
          <w:tcPr>
            <w:tcW w:w="1212" w:type="dxa"/>
            <w:tcBorders>
              <w:top w:val="single" w:sz="4" w:space="0" w:color="auto"/>
              <w:left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868</w:t>
            </w:r>
          </w:p>
        </w:tc>
        <w:tc>
          <w:tcPr>
            <w:tcW w:w="999"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428</w:t>
            </w:r>
          </w:p>
        </w:tc>
        <w:tc>
          <w:tcPr>
            <w:tcW w:w="998"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171</w:t>
            </w:r>
          </w:p>
        </w:tc>
        <w:tc>
          <w:tcPr>
            <w:tcW w:w="999"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105</w:t>
            </w:r>
          </w:p>
        </w:tc>
        <w:tc>
          <w:tcPr>
            <w:tcW w:w="998" w:type="dxa"/>
            <w:tcBorders>
              <w:top w:val="single" w:sz="4" w:space="0" w:color="auto"/>
              <w:bottom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29</w:t>
            </w:r>
          </w:p>
        </w:tc>
        <w:tc>
          <w:tcPr>
            <w:tcW w:w="999" w:type="dxa"/>
            <w:tcBorders>
              <w:top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91</w:t>
            </w:r>
          </w:p>
        </w:tc>
        <w:tc>
          <w:tcPr>
            <w:tcW w:w="998" w:type="dxa"/>
            <w:tcBorders>
              <w:top w:val="single" w:sz="4" w:space="0" w:color="auto"/>
              <w:left w:val="single" w:sz="4" w:space="0" w:color="auto"/>
              <w:bottom w:val="single" w:sz="4" w:space="0" w:color="auto"/>
              <w:right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44</w:t>
            </w:r>
          </w:p>
        </w:tc>
        <w:tc>
          <w:tcPr>
            <w:tcW w:w="999" w:type="dxa"/>
            <w:tcBorders>
              <w:top w:val="single" w:sz="4" w:space="0" w:color="auto"/>
              <w:left w:val="single" w:sz="4"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p>
        </w:tc>
      </w:tr>
      <w:tr w:rsidR="004E6E15" w:rsidRPr="00CE79D7" w:rsidTr="00FD415F">
        <w:trPr>
          <w:cantSplit/>
          <w:trHeight w:val="227"/>
        </w:trPr>
        <w:tc>
          <w:tcPr>
            <w:tcW w:w="1955" w:type="dxa"/>
            <w:tcBorders>
              <w:top w:val="single" w:sz="4" w:space="0" w:color="auto"/>
              <w:bottom w:val="single" w:sz="8" w:space="0" w:color="auto"/>
              <w:right w:val="single" w:sz="18" w:space="0" w:color="auto"/>
            </w:tcBorders>
            <w:vAlign w:val="center"/>
          </w:tcPr>
          <w:p w:rsidR="006F1A98" w:rsidRPr="00CE79D7" w:rsidRDefault="006F1A98" w:rsidP="009C3E62">
            <w:pPr>
              <w:ind w:left="179" w:right="85"/>
              <w:rPr>
                <w:rFonts w:ascii="Arial" w:hAnsi="Arial" w:cs="Arial"/>
                <w:noProof/>
                <w:sz w:val="12"/>
                <w:szCs w:val="12"/>
              </w:rPr>
            </w:pPr>
            <w:r w:rsidRPr="00CE79D7">
              <w:rPr>
                <w:rFonts w:ascii="Arial" w:hAnsi="Arial" w:cs="Arial"/>
                <w:noProof/>
                <w:sz w:val="12"/>
                <w:szCs w:val="12"/>
              </w:rPr>
              <w:t>w tym skarbowe</w:t>
            </w:r>
          </w:p>
        </w:tc>
        <w:tc>
          <w:tcPr>
            <w:tcW w:w="475" w:type="dxa"/>
            <w:tcBorders>
              <w:top w:val="single" w:sz="4" w:space="0" w:color="auto"/>
              <w:left w:val="single" w:sz="18" w:space="0" w:color="auto"/>
              <w:bottom w:val="single" w:sz="18" w:space="0" w:color="auto"/>
              <w:right w:val="single" w:sz="4" w:space="0" w:color="auto"/>
            </w:tcBorders>
            <w:vAlign w:val="center"/>
          </w:tcPr>
          <w:p w:rsidR="006F1A98" w:rsidRPr="00CE79D7" w:rsidRDefault="006F1A98">
            <w:pPr>
              <w:spacing w:after="40" w:line="140" w:lineRule="exact"/>
              <w:ind w:left="85" w:right="85"/>
              <w:jc w:val="center"/>
              <w:rPr>
                <w:rFonts w:ascii="Arial" w:hAnsi="Arial" w:cs="Arial"/>
                <w:sz w:val="12"/>
                <w:szCs w:val="12"/>
              </w:rPr>
            </w:pPr>
            <w:r w:rsidRPr="00CE79D7">
              <w:rPr>
                <w:rFonts w:ascii="Arial" w:hAnsi="Arial" w:cs="Arial"/>
                <w:sz w:val="12"/>
                <w:szCs w:val="12"/>
              </w:rPr>
              <w:t>04</w:t>
            </w:r>
          </w:p>
        </w:tc>
        <w:tc>
          <w:tcPr>
            <w:tcW w:w="1212" w:type="dxa"/>
            <w:tcBorders>
              <w:top w:val="single" w:sz="4" w:space="0" w:color="auto"/>
              <w:left w:val="single" w:sz="4" w:space="0" w:color="auto"/>
              <w:bottom w:val="single" w:sz="18"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12</w:t>
            </w:r>
          </w:p>
        </w:tc>
        <w:tc>
          <w:tcPr>
            <w:tcW w:w="999" w:type="dxa"/>
            <w:tcBorders>
              <w:top w:val="single" w:sz="4" w:space="0" w:color="auto"/>
              <w:bottom w:val="single" w:sz="18"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7</w:t>
            </w:r>
          </w:p>
        </w:tc>
        <w:tc>
          <w:tcPr>
            <w:tcW w:w="998" w:type="dxa"/>
            <w:tcBorders>
              <w:top w:val="single" w:sz="4" w:space="0" w:color="auto"/>
              <w:bottom w:val="single" w:sz="18" w:space="0" w:color="auto"/>
            </w:tcBorders>
            <w:vAlign w:val="center"/>
          </w:tcPr>
          <w:p w:rsidR="006F1A98" w:rsidRPr="00CE79D7" w:rsidRDefault="006F1A98" w:rsidP="00473FAF">
            <w:pPr>
              <w:jc w:val="right"/>
              <w:rPr>
                <w:rFonts w:ascii="Arial" w:hAnsi="Arial" w:cs="Arial"/>
                <w:sz w:val="14"/>
                <w:szCs w:val="14"/>
              </w:rPr>
            </w:pPr>
          </w:p>
        </w:tc>
        <w:tc>
          <w:tcPr>
            <w:tcW w:w="999" w:type="dxa"/>
            <w:tcBorders>
              <w:top w:val="single" w:sz="4" w:space="0" w:color="auto"/>
              <w:bottom w:val="single" w:sz="18"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3</w:t>
            </w:r>
          </w:p>
        </w:tc>
        <w:tc>
          <w:tcPr>
            <w:tcW w:w="998" w:type="dxa"/>
            <w:tcBorders>
              <w:top w:val="single" w:sz="4" w:space="0" w:color="auto"/>
              <w:bottom w:val="single" w:sz="18" w:space="0" w:color="auto"/>
            </w:tcBorders>
            <w:vAlign w:val="center"/>
          </w:tcPr>
          <w:p w:rsidR="006F1A98" w:rsidRPr="00CE79D7" w:rsidRDefault="006F1A98" w:rsidP="00473FAF">
            <w:pPr>
              <w:jc w:val="right"/>
              <w:rPr>
                <w:rFonts w:ascii="Arial" w:hAnsi="Arial" w:cs="Arial"/>
                <w:sz w:val="14"/>
                <w:szCs w:val="14"/>
              </w:rPr>
            </w:pPr>
          </w:p>
        </w:tc>
        <w:tc>
          <w:tcPr>
            <w:tcW w:w="999" w:type="dxa"/>
            <w:tcBorders>
              <w:top w:val="single" w:sz="4" w:space="0" w:color="auto"/>
              <w:bottom w:val="single" w:sz="18" w:space="0" w:color="auto"/>
              <w:right w:val="single" w:sz="4"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2</w:t>
            </w:r>
          </w:p>
        </w:tc>
        <w:tc>
          <w:tcPr>
            <w:tcW w:w="998" w:type="dxa"/>
            <w:tcBorders>
              <w:top w:val="single" w:sz="4" w:space="0" w:color="auto"/>
              <w:left w:val="single" w:sz="4" w:space="0" w:color="auto"/>
              <w:bottom w:val="single" w:sz="18" w:space="0" w:color="auto"/>
              <w:right w:val="single" w:sz="4" w:space="0" w:color="auto"/>
            </w:tcBorders>
            <w:vAlign w:val="center"/>
          </w:tcPr>
          <w:p w:rsidR="006F1A98" w:rsidRPr="00CE79D7" w:rsidRDefault="006F1A98" w:rsidP="00473FAF">
            <w:pPr>
              <w:jc w:val="right"/>
              <w:rPr>
                <w:rFonts w:ascii="Arial" w:hAnsi="Arial" w:cs="Arial"/>
                <w:sz w:val="14"/>
                <w:szCs w:val="14"/>
              </w:rPr>
            </w:pPr>
          </w:p>
        </w:tc>
        <w:tc>
          <w:tcPr>
            <w:tcW w:w="999" w:type="dxa"/>
            <w:tcBorders>
              <w:top w:val="single" w:sz="4" w:space="0" w:color="auto"/>
              <w:left w:val="single" w:sz="4" w:space="0" w:color="auto"/>
              <w:bottom w:val="single" w:sz="18" w:space="0" w:color="auto"/>
              <w:right w:val="single" w:sz="18" w:space="0" w:color="auto"/>
            </w:tcBorders>
            <w:vAlign w:val="center"/>
          </w:tcPr>
          <w:p w:rsidR="006F1A98" w:rsidRPr="00CE79D7" w:rsidRDefault="006F1A98" w:rsidP="00473FAF">
            <w:pPr>
              <w:jc w:val="right"/>
              <w:rPr>
                <w:rFonts w:ascii="Arial" w:hAnsi="Arial" w:cs="Arial"/>
                <w:sz w:val="14"/>
                <w:szCs w:val="14"/>
              </w:rPr>
            </w:pPr>
          </w:p>
        </w:tc>
      </w:tr>
    </w:tbl>
    <w:p w:rsidR="00A84152" w:rsidRDefault="00A84152">
      <w:pPr>
        <w:rPr>
          <w:rFonts w:ascii="Arial" w:hAnsi="Arial" w:cs="Arial"/>
        </w:rPr>
      </w:pPr>
    </w:p>
    <w:p w:rsidR="003B443D" w:rsidRPr="00F70439" w:rsidRDefault="00A84152" w:rsidP="003B443D">
      <w:pPr>
        <w:shd w:val="clear" w:color="auto" w:fill="FFFFFF"/>
        <w:spacing w:after="80" w:line="220" w:lineRule="exact"/>
        <w:outlineLvl w:val="0"/>
        <w:rPr>
          <w:rFonts w:ascii="Arial" w:hAnsi="Arial" w:cs="Arial"/>
          <w:b/>
        </w:rPr>
      </w:pPr>
      <w:r>
        <w:br w:type="page"/>
      </w:r>
      <w:r w:rsidR="003B443D" w:rsidRPr="00F70439">
        <w:rPr>
          <w:rFonts w:ascii="Arial" w:hAnsi="Arial" w:cs="Arial"/>
          <w:b/>
        </w:rPr>
        <w:lastRenderedPageBreak/>
        <w:t>Dział 3.1. Terminowość obiegu międzyinstancyjnego spraw odwoławczych w pierwszej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0"/>
        <w:gridCol w:w="1220"/>
        <w:gridCol w:w="1701"/>
        <w:gridCol w:w="425"/>
        <w:gridCol w:w="1134"/>
        <w:gridCol w:w="913"/>
        <w:gridCol w:w="1080"/>
        <w:gridCol w:w="1080"/>
        <w:gridCol w:w="1080"/>
        <w:gridCol w:w="1092"/>
      </w:tblGrid>
      <w:tr w:rsidR="00F70439" w:rsidRPr="00F70439" w:rsidTr="00265F5B">
        <w:trPr>
          <w:cantSplit/>
          <w:trHeight w:hRule="exact" w:val="400"/>
        </w:trPr>
        <w:tc>
          <w:tcPr>
            <w:tcW w:w="4256" w:type="dxa"/>
            <w:gridSpan w:val="4"/>
            <w:vMerge w:val="restart"/>
            <w:tcBorders>
              <w:top w:val="single" w:sz="8" w:space="0" w:color="auto"/>
              <w:bottom w:val="nil"/>
              <w:right w:val="single" w:sz="4" w:space="0" w:color="auto"/>
            </w:tcBorders>
            <w:vAlign w:val="center"/>
          </w:tcPr>
          <w:p w:rsidR="00F70439" w:rsidRPr="00F70439" w:rsidRDefault="00F70439" w:rsidP="00265F5B">
            <w:pPr>
              <w:spacing w:line="130" w:lineRule="exact"/>
              <w:jc w:val="center"/>
              <w:rPr>
                <w:rFonts w:ascii="Arial" w:hAnsi="Arial" w:cs="Arial"/>
                <w:sz w:val="12"/>
              </w:rPr>
            </w:pPr>
            <w:r w:rsidRPr="00F70439">
              <w:rPr>
                <w:rFonts w:ascii="Arial" w:hAnsi="Arial" w:cs="Arial"/>
                <w:sz w:val="12"/>
              </w:rPr>
              <w:t>Wpłynęło spraw</w:t>
            </w:r>
          </w:p>
        </w:tc>
        <w:tc>
          <w:tcPr>
            <w:tcW w:w="1134" w:type="dxa"/>
            <w:vMerge w:val="restart"/>
            <w:tcBorders>
              <w:top w:val="single" w:sz="8" w:space="0" w:color="auto"/>
              <w:left w:val="single" w:sz="4" w:space="0" w:color="auto"/>
              <w:bottom w:val="nil"/>
              <w:right w:val="nil"/>
            </w:tcBorders>
            <w:vAlign w:val="center"/>
          </w:tcPr>
          <w:p w:rsidR="00F70439" w:rsidRPr="00F70439" w:rsidRDefault="00F70439" w:rsidP="00265F5B">
            <w:pPr>
              <w:spacing w:line="130" w:lineRule="exact"/>
              <w:jc w:val="center"/>
              <w:rPr>
                <w:rFonts w:ascii="Arial" w:hAnsi="Arial" w:cs="Arial"/>
                <w:sz w:val="12"/>
              </w:rPr>
            </w:pPr>
            <w:r w:rsidRPr="00F70439">
              <w:rPr>
                <w:rFonts w:ascii="Arial" w:hAnsi="Arial" w:cs="Arial"/>
                <w:sz w:val="12"/>
              </w:rPr>
              <w:t>Ogółem</w:t>
            </w:r>
          </w:p>
          <w:p w:rsidR="00F70439" w:rsidRPr="00F70439" w:rsidRDefault="00F70439" w:rsidP="00265F5B">
            <w:pPr>
              <w:spacing w:line="130" w:lineRule="exact"/>
              <w:jc w:val="center"/>
              <w:rPr>
                <w:rFonts w:ascii="Arial" w:hAnsi="Arial" w:cs="Arial"/>
                <w:sz w:val="12"/>
              </w:rPr>
            </w:pPr>
            <w:r w:rsidRPr="00F70439">
              <w:rPr>
                <w:rFonts w:ascii="Arial" w:hAnsi="Arial" w:cs="Arial"/>
                <w:sz w:val="12"/>
              </w:rPr>
              <w:t>(rubr. 2 do 6)</w:t>
            </w:r>
          </w:p>
        </w:tc>
        <w:tc>
          <w:tcPr>
            <w:tcW w:w="5245" w:type="dxa"/>
            <w:gridSpan w:val="5"/>
            <w:tcBorders>
              <w:top w:val="single" w:sz="8" w:space="0" w:color="auto"/>
              <w:left w:val="single" w:sz="8" w:space="0" w:color="auto"/>
              <w:right w:val="single" w:sz="8" w:space="0" w:color="auto"/>
            </w:tcBorders>
            <w:vAlign w:val="center"/>
          </w:tcPr>
          <w:p w:rsidR="00F70439" w:rsidRPr="00F70439" w:rsidRDefault="00F70439" w:rsidP="00265F5B">
            <w:pPr>
              <w:spacing w:line="120" w:lineRule="exact"/>
              <w:jc w:val="center"/>
              <w:rPr>
                <w:rFonts w:ascii="Arial" w:hAnsi="Arial" w:cs="Arial"/>
                <w:sz w:val="12"/>
              </w:rPr>
            </w:pPr>
            <w:r w:rsidRPr="00F70439">
              <w:rPr>
                <w:rFonts w:ascii="Arial" w:hAnsi="Arial" w:cs="Arial"/>
                <w:sz w:val="12"/>
              </w:rPr>
              <w:t>Z tego od daty orzeczenia (postanowienia) sądu rejonowego do daty przekazania do sądu okręgowego lub apelacyjnego upłynął okres</w:t>
            </w:r>
          </w:p>
        </w:tc>
      </w:tr>
      <w:tr w:rsidR="00F70439" w:rsidRPr="00F70439" w:rsidTr="00265F5B">
        <w:trPr>
          <w:cantSplit/>
          <w:trHeight w:hRule="exact" w:val="280"/>
        </w:trPr>
        <w:tc>
          <w:tcPr>
            <w:tcW w:w="4256" w:type="dxa"/>
            <w:gridSpan w:val="4"/>
            <w:vMerge/>
            <w:tcBorders>
              <w:top w:val="nil"/>
              <w:bottom w:val="nil"/>
              <w:right w:val="single" w:sz="4" w:space="0" w:color="auto"/>
            </w:tcBorders>
            <w:vAlign w:val="center"/>
          </w:tcPr>
          <w:p w:rsidR="00F70439" w:rsidRPr="00F70439" w:rsidRDefault="00F70439" w:rsidP="00265F5B">
            <w:pPr>
              <w:spacing w:line="130" w:lineRule="exact"/>
              <w:jc w:val="center"/>
              <w:rPr>
                <w:rFonts w:ascii="Arial" w:hAnsi="Arial" w:cs="Arial"/>
                <w:sz w:val="12"/>
              </w:rPr>
            </w:pPr>
          </w:p>
        </w:tc>
        <w:tc>
          <w:tcPr>
            <w:tcW w:w="1134" w:type="dxa"/>
            <w:vMerge/>
            <w:tcBorders>
              <w:top w:val="nil"/>
              <w:left w:val="single" w:sz="4" w:space="0" w:color="auto"/>
              <w:bottom w:val="nil"/>
              <w:right w:val="nil"/>
            </w:tcBorders>
            <w:vAlign w:val="center"/>
          </w:tcPr>
          <w:p w:rsidR="00F70439" w:rsidRPr="00F70439" w:rsidRDefault="00F70439" w:rsidP="00265F5B">
            <w:pPr>
              <w:spacing w:line="130" w:lineRule="exact"/>
              <w:jc w:val="center"/>
              <w:rPr>
                <w:rFonts w:ascii="Arial" w:hAnsi="Arial" w:cs="Arial"/>
                <w:sz w:val="12"/>
              </w:rPr>
            </w:pPr>
          </w:p>
        </w:tc>
        <w:tc>
          <w:tcPr>
            <w:tcW w:w="913" w:type="dxa"/>
            <w:tcBorders>
              <w:left w:val="single" w:sz="8" w:space="0" w:color="auto"/>
            </w:tcBorders>
            <w:vAlign w:val="center"/>
          </w:tcPr>
          <w:p w:rsidR="00F70439" w:rsidRPr="00F70439" w:rsidRDefault="00F70439" w:rsidP="00265F5B">
            <w:pPr>
              <w:spacing w:line="120" w:lineRule="exact"/>
              <w:jc w:val="center"/>
              <w:rPr>
                <w:rFonts w:ascii="Arial" w:hAnsi="Arial" w:cs="Arial"/>
                <w:sz w:val="12"/>
              </w:rPr>
            </w:pPr>
            <w:r w:rsidRPr="00F70439">
              <w:rPr>
                <w:rFonts w:ascii="Arial" w:hAnsi="Arial" w:cs="Arial"/>
                <w:sz w:val="12"/>
              </w:rPr>
              <w:t>do 2 mies.</w:t>
            </w:r>
          </w:p>
        </w:tc>
        <w:tc>
          <w:tcPr>
            <w:tcW w:w="1080" w:type="dxa"/>
            <w:vAlign w:val="center"/>
          </w:tcPr>
          <w:p w:rsidR="00F70439" w:rsidRPr="00F70439" w:rsidRDefault="00F70439" w:rsidP="00265F5B">
            <w:pPr>
              <w:spacing w:line="120" w:lineRule="exact"/>
              <w:jc w:val="center"/>
              <w:rPr>
                <w:rFonts w:ascii="Arial" w:hAnsi="Arial" w:cs="Arial"/>
                <w:sz w:val="12"/>
              </w:rPr>
            </w:pPr>
            <w:r w:rsidRPr="00F70439">
              <w:rPr>
                <w:rFonts w:ascii="Arial" w:hAnsi="Arial" w:cs="Arial"/>
                <w:sz w:val="12"/>
              </w:rPr>
              <w:t>pow. 2 do</w:t>
            </w:r>
          </w:p>
          <w:p w:rsidR="00F70439" w:rsidRPr="00F70439" w:rsidRDefault="00F70439" w:rsidP="00265F5B">
            <w:pPr>
              <w:spacing w:line="120" w:lineRule="exact"/>
              <w:jc w:val="center"/>
              <w:rPr>
                <w:rFonts w:ascii="Arial" w:hAnsi="Arial" w:cs="Arial"/>
                <w:sz w:val="12"/>
              </w:rPr>
            </w:pPr>
            <w:r w:rsidRPr="00F70439">
              <w:rPr>
                <w:rFonts w:ascii="Arial" w:hAnsi="Arial" w:cs="Arial"/>
                <w:sz w:val="12"/>
              </w:rPr>
              <w:t>3 mies.</w:t>
            </w:r>
          </w:p>
        </w:tc>
        <w:tc>
          <w:tcPr>
            <w:tcW w:w="1080" w:type="dxa"/>
            <w:tcBorders>
              <w:top w:val="single" w:sz="4" w:space="0" w:color="auto"/>
              <w:bottom w:val="single" w:sz="4" w:space="0" w:color="auto"/>
            </w:tcBorders>
            <w:vAlign w:val="center"/>
          </w:tcPr>
          <w:p w:rsidR="00F70439" w:rsidRPr="00F70439" w:rsidRDefault="00F70439" w:rsidP="00265F5B">
            <w:pPr>
              <w:spacing w:line="120" w:lineRule="exact"/>
              <w:jc w:val="center"/>
              <w:rPr>
                <w:rFonts w:ascii="Arial" w:hAnsi="Arial" w:cs="Arial"/>
                <w:sz w:val="12"/>
              </w:rPr>
            </w:pPr>
            <w:r w:rsidRPr="00F70439">
              <w:rPr>
                <w:rFonts w:ascii="Arial" w:hAnsi="Arial" w:cs="Arial"/>
                <w:sz w:val="12"/>
              </w:rPr>
              <w:t>pow. 3 mies.               do 6 mies.</w:t>
            </w:r>
          </w:p>
        </w:tc>
        <w:tc>
          <w:tcPr>
            <w:tcW w:w="1080" w:type="dxa"/>
            <w:tcBorders>
              <w:top w:val="single" w:sz="4" w:space="0" w:color="auto"/>
              <w:bottom w:val="nil"/>
              <w:right w:val="single" w:sz="4" w:space="0" w:color="auto"/>
            </w:tcBorders>
            <w:vAlign w:val="center"/>
          </w:tcPr>
          <w:p w:rsidR="00F70439" w:rsidRPr="00F70439" w:rsidRDefault="00F70439" w:rsidP="00265F5B">
            <w:pPr>
              <w:spacing w:line="120" w:lineRule="exact"/>
              <w:jc w:val="center"/>
              <w:rPr>
                <w:rFonts w:ascii="Arial" w:hAnsi="Arial" w:cs="Arial"/>
                <w:sz w:val="12"/>
              </w:rPr>
            </w:pPr>
            <w:r w:rsidRPr="00F70439">
              <w:rPr>
                <w:rFonts w:ascii="Arial" w:hAnsi="Arial" w:cs="Arial"/>
                <w:sz w:val="12"/>
              </w:rPr>
              <w:t>pow. 6 mies.               do 9 mies.</w:t>
            </w:r>
          </w:p>
        </w:tc>
        <w:tc>
          <w:tcPr>
            <w:tcW w:w="1092" w:type="dxa"/>
            <w:tcBorders>
              <w:top w:val="single" w:sz="4" w:space="0" w:color="auto"/>
              <w:left w:val="single" w:sz="4" w:space="0" w:color="auto"/>
              <w:bottom w:val="nil"/>
              <w:right w:val="single" w:sz="8" w:space="0" w:color="auto"/>
            </w:tcBorders>
            <w:vAlign w:val="center"/>
          </w:tcPr>
          <w:p w:rsidR="00F70439" w:rsidRPr="00F70439" w:rsidRDefault="00F70439" w:rsidP="00265F5B">
            <w:pPr>
              <w:spacing w:line="120" w:lineRule="exact"/>
              <w:jc w:val="center"/>
              <w:rPr>
                <w:rFonts w:ascii="Arial" w:hAnsi="Arial" w:cs="Arial"/>
                <w:sz w:val="12"/>
              </w:rPr>
            </w:pPr>
            <w:r w:rsidRPr="00F70439">
              <w:rPr>
                <w:rFonts w:ascii="Arial" w:hAnsi="Arial" w:cs="Arial"/>
                <w:sz w:val="12"/>
              </w:rPr>
              <w:t>ponad 9 mies.</w:t>
            </w:r>
          </w:p>
        </w:tc>
      </w:tr>
      <w:tr w:rsidR="00F70439" w:rsidRPr="00F70439" w:rsidTr="00265F5B">
        <w:trPr>
          <w:cantSplit/>
          <w:trHeight w:hRule="exact" w:val="160"/>
        </w:trPr>
        <w:tc>
          <w:tcPr>
            <w:tcW w:w="4256" w:type="dxa"/>
            <w:gridSpan w:val="4"/>
            <w:tcBorders>
              <w:top w:val="single" w:sz="4" w:space="0" w:color="auto"/>
              <w:bottom w:val="nil"/>
              <w:right w:val="single" w:sz="4" w:space="0" w:color="auto"/>
            </w:tcBorders>
            <w:vAlign w:val="center"/>
          </w:tcPr>
          <w:p w:rsidR="00F70439" w:rsidRPr="00F70439" w:rsidRDefault="00F70439" w:rsidP="00265F5B">
            <w:pPr>
              <w:spacing w:line="130" w:lineRule="exact"/>
              <w:jc w:val="center"/>
              <w:rPr>
                <w:rFonts w:ascii="Arial" w:hAnsi="Arial" w:cs="Arial"/>
                <w:sz w:val="12"/>
              </w:rPr>
            </w:pPr>
            <w:r w:rsidRPr="00F70439">
              <w:rPr>
                <w:rFonts w:ascii="Arial" w:hAnsi="Arial" w:cs="Arial"/>
                <w:sz w:val="12"/>
              </w:rPr>
              <w:t>0</w:t>
            </w:r>
          </w:p>
        </w:tc>
        <w:tc>
          <w:tcPr>
            <w:tcW w:w="1134" w:type="dxa"/>
            <w:tcBorders>
              <w:top w:val="single" w:sz="4" w:space="0" w:color="auto"/>
              <w:left w:val="single" w:sz="4" w:space="0" w:color="auto"/>
              <w:bottom w:val="nil"/>
              <w:right w:val="nil"/>
            </w:tcBorders>
            <w:vAlign w:val="center"/>
          </w:tcPr>
          <w:p w:rsidR="00F70439" w:rsidRPr="00F70439" w:rsidRDefault="00F70439" w:rsidP="00265F5B">
            <w:pPr>
              <w:spacing w:line="130" w:lineRule="exact"/>
              <w:jc w:val="center"/>
              <w:rPr>
                <w:rFonts w:ascii="Arial" w:hAnsi="Arial" w:cs="Arial"/>
                <w:sz w:val="12"/>
              </w:rPr>
            </w:pPr>
            <w:r w:rsidRPr="00F70439">
              <w:rPr>
                <w:rFonts w:ascii="Arial" w:hAnsi="Arial" w:cs="Arial"/>
                <w:sz w:val="12"/>
              </w:rPr>
              <w:t>1</w:t>
            </w:r>
          </w:p>
        </w:tc>
        <w:tc>
          <w:tcPr>
            <w:tcW w:w="913" w:type="dxa"/>
            <w:tcBorders>
              <w:left w:val="single" w:sz="8" w:space="0" w:color="auto"/>
              <w:bottom w:val="nil"/>
            </w:tcBorders>
            <w:vAlign w:val="center"/>
          </w:tcPr>
          <w:p w:rsidR="00F70439" w:rsidRPr="00F70439" w:rsidRDefault="00F70439" w:rsidP="00265F5B">
            <w:pPr>
              <w:spacing w:line="130" w:lineRule="exact"/>
              <w:jc w:val="center"/>
              <w:rPr>
                <w:rFonts w:ascii="Arial" w:hAnsi="Arial" w:cs="Arial"/>
                <w:sz w:val="12"/>
              </w:rPr>
            </w:pPr>
            <w:r w:rsidRPr="00F70439">
              <w:rPr>
                <w:rFonts w:ascii="Arial" w:hAnsi="Arial" w:cs="Arial"/>
                <w:sz w:val="12"/>
              </w:rPr>
              <w:t>2</w:t>
            </w:r>
          </w:p>
        </w:tc>
        <w:tc>
          <w:tcPr>
            <w:tcW w:w="1080" w:type="dxa"/>
            <w:tcBorders>
              <w:bottom w:val="nil"/>
            </w:tcBorders>
            <w:vAlign w:val="center"/>
          </w:tcPr>
          <w:p w:rsidR="00F70439" w:rsidRPr="00F70439" w:rsidRDefault="00F70439" w:rsidP="00265F5B">
            <w:pPr>
              <w:spacing w:line="130" w:lineRule="exact"/>
              <w:jc w:val="center"/>
              <w:rPr>
                <w:rFonts w:ascii="Arial" w:hAnsi="Arial" w:cs="Arial"/>
                <w:sz w:val="12"/>
              </w:rPr>
            </w:pPr>
            <w:r w:rsidRPr="00F70439">
              <w:rPr>
                <w:rFonts w:ascii="Arial" w:hAnsi="Arial" w:cs="Arial"/>
                <w:sz w:val="12"/>
              </w:rPr>
              <w:t>3</w:t>
            </w:r>
          </w:p>
        </w:tc>
        <w:tc>
          <w:tcPr>
            <w:tcW w:w="1080" w:type="dxa"/>
            <w:tcBorders>
              <w:top w:val="nil"/>
              <w:bottom w:val="nil"/>
            </w:tcBorders>
            <w:vAlign w:val="center"/>
          </w:tcPr>
          <w:p w:rsidR="00F70439" w:rsidRPr="00F70439" w:rsidRDefault="00F70439" w:rsidP="00265F5B">
            <w:pPr>
              <w:spacing w:line="130" w:lineRule="exact"/>
              <w:jc w:val="center"/>
              <w:rPr>
                <w:rFonts w:ascii="Arial" w:hAnsi="Arial" w:cs="Arial"/>
                <w:sz w:val="12"/>
              </w:rPr>
            </w:pPr>
            <w:r w:rsidRPr="00F70439">
              <w:rPr>
                <w:rFonts w:ascii="Arial" w:hAnsi="Arial" w:cs="Arial"/>
                <w:sz w:val="12"/>
              </w:rPr>
              <w:t>4</w:t>
            </w:r>
          </w:p>
        </w:tc>
        <w:tc>
          <w:tcPr>
            <w:tcW w:w="1080" w:type="dxa"/>
            <w:tcBorders>
              <w:top w:val="single" w:sz="4" w:space="0" w:color="auto"/>
              <w:bottom w:val="nil"/>
              <w:right w:val="single" w:sz="4" w:space="0" w:color="auto"/>
            </w:tcBorders>
            <w:vAlign w:val="center"/>
          </w:tcPr>
          <w:p w:rsidR="00F70439" w:rsidRPr="00F70439" w:rsidRDefault="00F70439" w:rsidP="00265F5B">
            <w:pPr>
              <w:spacing w:line="130" w:lineRule="exact"/>
              <w:jc w:val="center"/>
              <w:rPr>
                <w:rFonts w:ascii="Arial" w:hAnsi="Arial" w:cs="Arial"/>
                <w:sz w:val="12"/>
              </w:rPr>
            </w:pPr>
            <w:r w:rsidRPr="00F70439">
              <w:rPr>
                <w:rFonts w:ascii="Arial" w:hAnsi="Arial" w:cs="Arial"/>
                <w:sz w:val="12"/>
              </w:rPr>
              <w:t>5</w:t>
            </w:r>
          </w:p>
        </w:tc>
        <w:tc>
          <w:tcPr>
            <w:tcW w:w="1092" w:type="dxa"/>
            <w:tcBorders>
              <w:top w:val="single" w:sz="4" w:space="0" w:color="auto"/>
              <w:left w:val="single" w:sz="4" w:space="0" w:color="auto"/>
              <w:bottom w:val="nil"/>
              <w:right w:val="single" w:sz="8" w:space="0" w:color="auto"/>
            </w:tcBorders>
            <w:vAlign w:val="center"/>
          </w:tcPr>
          <w:p w:rsidR="00F70439" w:rsidRPr="00F70439" w:rsidRDefault="00F70439" w:rsidP="00265F5B">
            <w:pPr>
              <w:spacing w:line="130" w:lineRule="exact"/>
              <w:jc w:val="center"/>
              <w:rPr>
                <w:rFonts w:ascii="Arial" w:hAnsi="Arial" w:cs="Arial"/>
                <w:sz w:val="12"/>
              </w:rPr>
            </w:pPr>
            <w:r w:rsidRPr="00F70439">
              <w:rPr>
                <w:rFonts w:ascii="Arial" w:hAnsi="Arial" w:cs="Arial"/>
                <w:sz w:val="12"/>
              </w:rPr>
              <w:t>6</w:t>
            </w:r>
          </w:p>
        </w:tc>
      </w:tr>
      <w:tr w:rsidR="00F70439" w:rsidRPr="00F70439" w:rsidTr="00FD415F">
        <w:trPr>
          <w:cantSplit/>
          <w:trHeight w:val="297"/>
        </w:trPr>
        <w:tc>
          <w:tcPr>
            <w:tcW w:w="3831" w:type="dxa"/>
            <w:gridSpan w:val="3"/>
            <w:tcBorders>
              <w:top w:val="single" w:sz="4" w:space="0" w:color="auto"/>
              <w:left w:val="single" w:sz="8" w:space="0" w:color="auto"/>
              <w:bottom w:val="single" w:sz="4" w:space="0" w:color="auto"/>
              <w:right w:val="single" w:sz="18" w:space="0" w:color="auto"/>
            </w:tcBorders>
            <w:vAlign w:val="center"/>
          </w:tcPr>
          <w:p w:rsidR="00F70439" w:rsidRPr="00F70439" w:rsidRDefault="00F70439" w:rsidP="00265F5B">
            <w:pPr>
              <w:ind w:left="57"/>
              <w:rPr>
                <w:rFonts w:ascii="Arial" w:hAnsi="Arial" w:cs="Arial"/>
                <w:spacing w:val="-2"/>
                <w:w w:val="95"/>
                <w:sz w:val="16"/>
                <w:szCs w:val="16"/>
              </w:rPr>
            </w:pPr>
            <w:r w:rsidRPr="00F70439">
              <w:rPr>
                <w:rFonts w:ascii="Arial" w:hAnsi="Arial" w:cs="Arial"/>
                <w:spacing w:val="-2"/>
                <w:w w:val="95"/>
                <w:sz w:val="16"/>
                <w:szCs w:val="16"/>
              </w:rPr>
              <w:t>Apelacyjnych</w:t>
            </w:r>
          </w:p>
        </w:tc>
        <w:tc>
          <w:tcPr>
            <w:tcW w:w="425" w:type="dxa"/>
            <w:tcBorders>
              <w:top w:val="single" w:sz="18" w:space="0" w:color="auto"/>
              <w:left w:val="single" w:sz="18" w:space="0" w:color="auto"/>
              <w:bottom w:val="single" w:sz="4" w:space="0" w:color="auto"/>
              <w:right w:val="single" w:sz="4" w:space="0" w:color="auto"/>
            </w:tcBorders>
            <w:vAlign w:val="center"/>
          </w:tcPr>
          <w:p w:rsidR="00F70439" w:rsidRPr="00F70439" w:rsidRDefault="00F70439" w:rsidP="00265F5B">
            <w:pPr>
              <w:ind w:left="57"/>
              <w:jc w:val="center"/>
              <w:rPr>
                <w:rFonts w:ascii="Arial" w:hAnsi="Arial" w:cs="Arial"/>
                <w:spacing w:val="-4"/>
                <w:w w:val="95"/>
                <w:sz w:val="16"/>
                <w:szCs w:val="16"/>
              </w:rPr>
            </w:pPr>
            <w:r w:rsidRPr="00F70439">
              <w:rPr>
                <w:rFonts w:ascii="Arial" w:hAnsi="Arial" w:cs="Arial"/>
                <w:spacing w:val="-4"/>
                <w:w w:val="95"/>
                <w:sz w:val="16"/>
                <w:szCs w:val="16"/>
              </w:rPr>
              <w:t>01</w:t>
            </w:r>
          </w:p>
        </w:tc>
        <w:tc>
          <w:tcPr>
            <w:tcW w:w="1134" w:type="dxa"/>
            <w:tcBorders>
              <w:top w:val="single" w:sz="18"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48</w:t>
            </w:r>
          </w:p>
        </w:tc>
        <w:tc>
          <w:tcPr>
            <w:tcW w:w="913" w:type="dxa"/>
            <w:tcBorders>
              <w:top w:val="single" w:sz="18"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18"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22</w:t>
            </w:r>
          </w:p>
        </w:tc>
        <w:tc>
          <w:tcPr>
            <w:tcW w:w="1080" w:type="dxa"/>
            <w:tcBorders>
              <w:top w:val="single" w:sz="18"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25</w:t>
            </w:r>
          </w:p>
        </w:tc>
        <w:tc>
          <w:tcPr>
            <w:tcW w:w="1080" w:type="dxa"/>
            <w:tcBorders>
              <w:top w:val="single" w:sz="18"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p>
        </w:tc>
        <w:tc>
          <w:tcPr>
            <w:tcW w:w="1092" w:type="dxa"/>
            <w:tcBorders>
              <w:top w:val="single" w:sz="18" w:space="0" w:color="auto"/>
              <w:left w:val="single" w:sz="4" w:space="0" w:color="auto"/>
              <w:bottom w:val="single" w:sz="4" w:space="0" w:color="auto"/>
              <w:right w:val="single" w:sz="18" w:space="0" w:color="auto"/>
            </w:tcBorders>
            <w:vAlign w:val="center"/>
          </w:tcPr>
          <w:p w:rsidR="00F70439" w:rsidRDefault="00F70439">
            <w:pPr>
              <w:jc w:val="right"/>
              <w:rPr>
                <w:rFonts w:ascii="Arial" w:hAnsi="Arial" w:cs="Arial"/>
                <w:color w:val="000000"/>
                <w:sz w:val="14"/>
                <w:szCs w:val="14"/>
              </w:rPr>
            </w:pPr>
          </w:p>
        </w:tc>
      </w:tr>
      <w:tr w:rsidR="00F70439" w:rsidRPr="00F70439" w:rsidTr="00FD415F">
        <w:trPr>
          <w:cantSplit/>
          <w:trHeight w:val="353"/>
        </w:trPr>
        <w:tc>
          <w:tcPr>
            <w:tcW w:w="910" w:type="dxa"/>
            <w:vMerge w:val="restart"/>
            <w:tcBorders>
              <w:top w:val="single" w:sz="4" w:space="0" w:color="auto"/>
              <w:left w:val="single" w:sz="8" w:space="0" w:color="auto"/>
              <w:right w:val="single" w:sz="4" w:space="0" w:color="auto"/>
            </w:tcBorders>
            <w:vAlign w:val="center"/>
          </w:tcPr>
          <w:p w:rsidR="00F70439" w:rsidRPr="00F70439" w:rsidRDefault="00F70439" w:rsidP="00265F5B">
            <w:pPr>
              <w:ind w:left="57"/>
              <w:rPr>
                <w:rFonts w:ascii="Arial" w:hAnsi="Arial" w:cs="Arial"/>
                <w:spacing w:val="-2"/>
                <w:w w:val="95"/>
                <w:sz w:val="16"/>
                <w:szCs w:val="16"/>
              </w:rPr>
            </w:pPr>
            <w:r w:rsidRPr="00F70439">
              <w:rPr>
                <w:rFonts w:ascii="Arial" w:hAnsi="Arial" w:cs="Arial"/>
                <w:spacing w:val="-2"/>
                <w:w w:val="95"/>
                <w:sz w:val="16"/>
                <w:szCs w:val="16"/>
              </w:rPr>
              <w:t>Z tego</w:t>
            </w:r>
          </w:p>
        </w:tc>
        <w:tc>
          <w:tcPr>
            <w:tcW w:w="2921" w:type="dxa"/>
            <w:gridSpan w:val="2"/>
            <w:tcBorders>
              <w:top w:val="single" w:sz="4" w:space="0" w:color="auto"/>
              <w:left w:val="single" w:sz="4" w:space="0" w:color="auto"/>
              <w:bottom w:val="single" w:sz="4" w:space="0" w:color="auto"/>
              <w:right w:val="single" w:sz="18" w:space="0" w:color="auto"/>
            </w:tcBorders>
            <w:vAlign w:val="center"/>
          </w:tcPr>
          <w:p w:rsidR="00F70439" w:rsidRPr="00F70439" w:rsidRDefault="00F70439" w:rsidP="00265F5B">
            <w:pPr>
              <w:ind w:left="57"/>
              <w:rPr>
                <w:rFonts w:ascii="Arial" w:hAnsi="Arial" w:cs="Arial"/>
                <w:spacing w:val="-2"/>
                <w:w w:val="95"/>
                <w:sz w:val="16"/>
                <w:szCs w:val="16"/>
              </w:rPr>
            </w:pPr>
            <w:r w:rsidRPr="00F70439">
              <w:rPr>
                <w:rFonts w:ascii="Arial" w:hAnsi="Arial" w:cs="Arial"/>
                <w:spacing w:val="-2"/>
                <w:w w:val="95"/>
                <w:sz w:val="16"/>
                <w:szCs w:val="16"/>
              </w:rPr>
              <w:t>przestępstwa</w:t>
            </w:r>
          </w:p>
        </w:tc>
        <w:tc>
          <w:tcPr>
            <w:tcW w:w="425" w:type="dxa"/>
            <w:tcBorders>
              <w:top w:val="single" w:sz="4" w:space="0" w:color="auto"/>
              <w:left w:val="single" w:sz="18" w:space="0" w:color="auto"/>
              <w:bottom w:val="single" w:sz="4" w:space="0" w:color="auto"/>
              <w:right w:val="single" w:sz="4" w:space="0" w:color="auto"/>
            </w:tcBorders>
            <w:vAlign w:val="center"/>
          </w:tcPr>
          <w:p w:rsidR="00F70439" w:rsidRPr="00F70439" w:rsidRDefault="00F70439" w:rsidP="00265F5B">
            <w:pPr>
              <w:ind w:left="57"/>
              <w:jc w:val="center"/>
              <w:rPr>
                <w:rFonts w:ascii="Arial" w:hAnsi="Arial" w:cs="Arial"/>
                <w:spacing w:val="-4"/>
                <w:w w:val="95"/>
                <w:sz w:val="16"/>
                <w:szCs w:val="16"/>
              </w:rPr>
            </w:pPr>
            <w:r w:rsidRPr="00F70439">
              <w:rPr>
                <w:rFonts w:ascii="Arial" w:hAnsi="Arial" w:cs="Arial"/>
                <w:spacing w:val="-4"/>
                <w:w w:val="95"/>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44</w:t>
            </w:r>
          </w:p>
        </w:tc>
        <w:tc>
          <w:tcPr>
            <w:tcW w:w="913" w:type="dxa"/>
            <w:tcBorders>
              <w:top w:val="single" w:sz="4"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4"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20</w:t>
            </w:r>
          </w:p>
        </w:tc>
        <w:tc>
          <w:tcPr>
            <w:tcW w:w="1080" w:type="dxa"/>
            <w:tcBorders>
              <w:top w:val="single" w:sz="4"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23</w:t>
            </w:r>
          </w:p>
        </w:tc>
        <w:tc>
          <w:tcPr>
            <w:tcW w:w="1080" w:type="dxa"/>
            <w:tcBorders>
              <w:top w:val="single" w:sz="4"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18" w:space="0" w:color="auto"/>
            </w:tcBorders>
            <w:vAlign w:val="center"/>
          </w:tcPr>
          <w:p w:rsidR="00F70439" w:rsidRDefault="00F70439">
            <w:pPr>
              <w:jc w:val="right"/>
              <w:rPr>
                <w:rFonts w:ascii="Arial" w:hAnsi="Arial" w:cs="Arial"/>
                <w:color w:val="000000"/>
                <w:sz w:val="14"/>
                <w:szCs w:val="14"/>
              </w:rPr>
            </w:pPr>
          </w:p>
        </w:tc>
      </w:tr>
      <w:tr w:rsidR="00F70439" w:rsidRPr="00F70439" w:rsidTr="00FD415F">
        <w:trPr>
          <w:cantSplit/>
          <w:trHeight w:val="353"/>
        </w:trPr>
        <w:tc>
          <w:tcPr>
            <w:tcW w:w="910" w:type="dxa"/>
            <w:vMerge/>
            <w:tcBorders>
              <w:left w:val="single" w:sz="8" w:space="0" w:color="auto"/>
              <w:bottom w:val="single" w:sz="4" w:space="0" w:color="auto"/>
              <w:right w:val="single" w:sz="4" w:space="0" w:color="auto"/>
            </w:tcBorders>
            <w:vAlign w:val="center"/>
          </w:tcPr>
          <w:p w:rsidR="00F70439" w:rsidRPr="00F70439" w:rsidRDefault="00F70439" w:rsidP="00265F5B">
            <w:pPr>
              <w:ind w:left="57"/>
              <w:rPr>
                <w:rFonts w:ascii="Arial" w:hAnsi="Arial" w:cs="Arial"/>
                <w:spacing w:val="-2"/>
                <w:w w:val="95"/>
                <w:sz w:val="16"/>
                <w:szCs w:val="16"/>
              </w:rPr>
            </w:pPr>
          </w:p>
        </w:tc>
        <w:tc>
          <w:tcPr>
            <w:tcW w:w="2921" w:type="dxa"/>
            <w:gridSpan w:val="2"/>
            <w:tcBorders>
              <w:top w:val="single" w:sz="4" w:space="0" w:color="auto"/>
              <w:left w:val="single" w:sz="4" w:space="0" w:color="auto"/>
              <w:bottom w:val="single" w:sz="4" w:space="0" w:color="auto"/>
              <w:right w:val="single" w:sz="18" w:space="0" w:color="auto"/>
            </w:tcBorders>
            <w:vAlign w:val="center"/>
          </w:tcPr>
          <w:p w:rsidR="00F70439" w:rsidRPr="00F70439" w:rsidRDefault="00F70439" w:rsidP="00265F5B">
            <w:pPr>
              <w:ind w:left="57"/>
              <w:rPr>
                <w:rFonts w:ascii="Arial" w:hAnsi="Arial" w:cs="Arial"/>
                <w:spacing w:val="-2"/>
                <w:w w:val="95"/>
                <w:sz w:val="16"/>
                <w:szCs w:val="16"/>
              </w:rPr>
            </w:pPr>
            <w:r w:rsidRPr="00F70439">
              <w:rPr>
                <w:rFonts w:ascii="Arial" w:hAnsi="Arial" w:cs="Arial"/>
                <w:spacing w:val="-2"/>
                <w:w w:val="95"/>
                <w:sz w:val="16"/>
                <w:szCs w:val="16"/>
              </w:rPr>
              <w:t>wykroczenia</w:t>
            </w:r>
          </w:p>
        </w:tc>
        <w:tc>
          <w:tcPr>
            <w:tcW w:w="425" w:type="dxa"/>
            <w:tcBorders>
              <w:top w:val="single" w:sz="4" w:space="0" w:color="auto"/>
              <w:left w:val="single" w:sz="18" w:space="0" w:color="auto"/>
              <w:bottom w:val="single" w:sz="4" w:space="0" w:color="auto"/>
              <w:right w:val="single" w:sz="4" w:space="0" w:color="auto"/>
            </w:tcBorders>
            <w:vAlign w:val="center"/>
          </w:tcPr>
          <w:p w:rsidR="00F70439" w:rsidRPr="00F70439" w:rsidRDefault="00F70439" w:rsidP="00265F5B">
            <w:pPr>
              <w:ind w:left="57"/>
              <w:jc w:val="center"/>
              <w:rPr>
                <w:rFonts w:ascii="Arial" w:hAnsi="Arial" w:cs="Arial"/>
                <w:spacing w:val="-4"/>
                <w:w w:val="95"/>
                <w:sz w:val="16"/>
                <w:szCs w:val="16"/>
              </w:rPr>
            </w:pPr>
            <w:r w:rsidRPr="00F70439">
              <w:rPr>
                <w:rFonts w:ascii="Arial" w:hAnsi="Arial" w:cs="Arial"/>
                <w:spacing w:val="-4"/>
                <w:w w:val="95"/>
                <w:sz w:val="16"/>
                <w:szCs w:val="16"/>
              </w:rPr>
              <w:t>03</w:t>
            </w:r>
          </w:p>
        </w:tc>
        <w:tc>
          <w:tcPr>
            <w:tcW w:w="1134" w:type="dxa"/>
            <w:tcBorders>
              <w:top w:val="single" w:sz="4"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4</w:t>
            </w:r>
          </w:p>
        </w:tc>
        <w:tc>
          <w:tcPr>
            <w:tcW w:w="913" w:type="dxa"/>
            <w:tcBorders>
              <w:top w:val="single" w:sz="4"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p>
        </w:tc>
        <w:tc>
          <w:tcPr>
            <w:tcW w:w="1080" w:type="dxa"/>
            <w:tcBorders>
              <w:top w:val="single" w:sz="4"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2</w:t>
            </w:r>
          </w:p>
        </w:tc>
        <w:tc>
          <w:tcPr>
            <w:tcW w:w="1080" w:type="dxa"/>
            <w:tcBorders>
              <w:top w:val="single" w:sz="4"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r>
              <w:rPr>
                <w:rFonts w:ascii="Arial" w:hAnsi="Arial" w:cs="Arial"/>
                <w:color w:val="000000"/>
                <w:sz w:val="14"/>
                <w:szCs w:val="14"/>
              </w:rPr>
              <w:t>2</w:t>
            </w:r>
          </w:p>
        </w:tc>
        <w:tc>
          <w:tcPr>
            <w:tcW w:w="1080" w:type="dxa"/>
            <w:tcBorders>
              <w:top w:val="single" w:sz="4" w:space="0" w:color="auto"/>
              <w:left w:val="single" w:sz="4" w:space="0" w:color="auto"/>
              <w:bottom w:val="single" w:sz="4" w:space="0" w:color="auto"/>
              <w:right w:val="single" w:sz="4" w:space="0" w:color="auto"/>
            </w:tcBorders>
            <w:vAlign w:val="center"/>
          </w:tcPr>
          <w:p w:rsidR="00F70439" w:rsidRDefault="00F70439">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18" w:space="0" w:color="auto"/>
            </w:tcBorders>
            <w:vAlign w:val="center"/>
          </w:tcPr>
          <w:p w:rsidR="00F70439" w:rsidRDefault="00F70439">
            <w:pPr>
              <w:jc w:val="right"/>
              <w:rPr>
                <w:rFonts w:ascii="Arial" w:hAnsi="Arial" w:cs="Arial"/>
                <w:color w:val="000000"/>
                <w:sz w:val="14"/>
                <w:szCs w:val="14"/>
              </w:rPr>
            </w:pPr>
          </w:p>
        </w:tc>
      </w:tr>
      <w:tr w:rsidR="00165CA1" w:rsidRPr="00F70439" w:rsidTr="00FD415F">
        <w:trPr>
          <w:cantSplit/>
          <w:trHeight w:val="267"/>
        </w:trPr>
        <w:tc>
          <w:tcPr>
            <w:tcW w:w="2130" w:type="dxa"/>
            <w:gridSpan w:val="2"/>
            <w:vMerge w:val="restart"/>
            <w:tcBorders>
              <w:top w:val="single" w:sz="4" w:space="0" w:color="auto"/>
              <w:left w:val="single" w:sz="8" w:space="0" w:color="auto"/>
              <w:right w:val="single" w:sz="4" w:space="0" w:color="auto"/>
            </w:tcBorders>
            <w:vAlign w:val="center"/>
          </w:tcPr>
          <w:p w:rsidR="00165CA1" w:rsidRPr="00F70439" w:rsidRDefault="00165CA1" w:rsidP="00265F5B">
            <w:pPr>
              <w:ind w:left="57"/>
              <w:rPr>
                <w:rFonts w:ascii="Arial" w:hAnsi="Arial" w:cs="Arial"/>
                <w:spacing w:val="-2"/>
                <w:w w:val="95"/>
                <w:sz w:val="16"/>
                <w:szCs w:val="16"/>
              </w:rPr>
            </w:pPr>
            <w:r w:rsidRPr="00F70439">
              <w:rPr>
                <w:rFonts w:ascii="Arial" w:hAnsi="Arial" w:cs="Arial"/>
                <w:spacing w:val="-2"/>
                <w:w w:val="95"/>
                <w:sz w:val="16"/>
                <w:szCs w:val="16"/>
              </w:rPr>
              <w:t xml:space="preserve">Zażaleniowych z postepowania </w:t>
            </w:r>
          </w:p>
        </w:tc>
        <w:tc>
          <w:tcPr>
            <w:tcW w:w="1701" w:type="dxa"/>
            <w:tcBorders>
              <w:top w:val="single" w:sz="4" w:space="0" w:color="auto"/>
              <w:left w:val="single" w:sz="4" w:space="0" w:color="auto"/>
              <w:bottom w:val="single" w:sz="4" w:space="0" w:color="auto"/>
              <w:right w:val="single" w:sz="18" w:space="0" w:color="auto"/>
            </w:tcBorders>
            <w:vAlign w:val="center"/>
          </w:tcPr>
          <w:p w:rsidR="00165CA1" w:rsidRPr="00F70439" w:rsidRDefault="00165CA1" w:rsidP="00265F5B">
            <w:pPr>
              <w:ind w:left="57"/>
              <w:rPr>
                <w:rFonts w:ascii="Arial" w:hAnsi="Arial" w:cs="Arial"/>
                <w:spacing w:val="-2"/>
                <w:w w:val="95"/>
                <w:sz w:val="16"/>
                <w:szCs w:val="16"/>
              </w:rPr>
            </w:pPr>
            <w:r w:rsidRPr="00F70439">
              <w:rPr>
                <w:rFonts w:ascii="Arial" w:hAnsi="Arial" w:cs="Arial"/>
                <w:spacing w:val="-2"/>
                <w:w w:val="95"/>
                <w:sz w:val="16"/>
                <w:szCs w:val="16"/>
              </w:rPr>
              <w:t>sądowego</w:t>
            </w:r>
          </w:p>
        </w:tc>
        <w:tc>
          <w:tcPr>
            <w:tcW w:w="425" w:type="dxa"/>
            <w:tcBorders>
              <w:top w:val="single" w:sz="4" w:space="0" w:color="auto"/>
              <w:left w:val="single" w:sz="18" w:space="0" w:color="auto"/>
              <w:bottom w:val="single" w:sz="4" w:space="0" w:color="auto"/>
              <w:right w:val="single" w:sz="4" w:space="0" w:color="auto"/>
            </w:tcBorders>
            <w:vAlign w:val="center"/>
          </w:tcPr>
          <w:p w:rsidR="00165CA1" w:rsidRPr="00F70439" w:rsidRDefault="00165CA1" w:rsidP="00265F5B">
            <w:pPr>
              <w:ind w:left="57"/>
              <w:jc w:val="center"/>
              <w:rPr>
                <w:rFonts w:ascii="Arial" w:hAnsi="Arial" w:cs="Arial"/>
                <w:spacing w:val="-4"/>
                <w:w w:val="95"/>
                <w:sz w:val="16"/>
                <w:szCs w:val="16"/>
              </w:rPr>
            </w:pPr>
            <w:r w:rsidRPr="00F70439">
              <w:rPr>
                <w:rFonts w:ascii="Arial" w:hAnsi="Arial" w:cs="Arial"/>
                <w:spacing w:val="-4"/>
                <w:w w:val="95"/>
                <w:sz w:val="16"/>
                <w:szCs w:val="16"/>
              </w:rPr>
              <w:t>04</w:t>
            </w:r>
          </w:p>
        </w:tc>
        <w:tc>
          <w:tcPr>
            <w:tcW w:w="1134" w:type="dxa"/>
            <w:tcBorders>
              <w:top w:val="single" w:sz="4" w:space="0" w:color="auto"/>
              <w:left w:val="single" w:sz="4" w:space="0" w:color="auto"/>
              <w:bottom w:val="single" w:sz="4" w:space="0" w:color="auto"/>
              <w:right w:val="single" w:sz="4" w:space="0" w:color="auto"/>
            </w:tcBorders>
            <w:vAlign w:val="center"/>
          </w:tcPr>
          <w:p w:rsidR="00165CA1" w:rsidRDefault="00165CA1">
            <w:pPr>
              <w:jc w:val="right"/>
              <w:rPr>
                <w:rFonts w:ascii="Arial" w:hAnsi="Arial" w:cs="Arial"/>
                <w:color w:val="000000"/>
                <w:sz w:val="14"/>
                <w:szCs w:val="14"/>
              </w:rPr>
            </w:pPr>
            <w:r>
              <w:rPr>
                <w:rFonts w:ascii="Arial" w:hAnsi="Arial" w:cs="Arial"/>
                <w:color w:val="000000"/>
                <w:sz w:val="14"/>
                <w:szCs w:val="14"/>
              </w:rPr>
              <w:t>44</w:t>
            </w:r>
          </w:p>
        </w:tc>
        <w:tc>
          <w:tcPr>
            <w:tcW w:w="913" w:type="dxa"/>
            <w:tcBorders>
              <w:top w:val="single" w:sz="4" w:space="0" w:color="auto"/>
              <w:left w:val="single" w:sz="4" w:space="0" w:color="auto"/>
              <w:bottom w:val="single" w:sz="4" w:space="0" w:color="auto"/>
              <w:right w:val="single" w:sz="4" w:space="0" w:color="auto"/>
            </w:tcBorders>
            <w:vAlign w:val="center"/>
          </w:tcPr>
          <w:p w:rsidR="00165CA1" w:rsidRDefault="00165CA1">
            <w:pPr>
              <w:jc w:val="right"/>
              <w:rPr>
                <w:rFonts w:ascii="Arial" w:hAnsi="Arial" w:cs="Arial"/>
                <w:color w:val="000000"/>
                <w:sz w:val="14"/>
                <w:szCs w:val="14"/>
              </w:rPr>
            </w:pPr>
            <w:r>
              <w:rPr>
                <w:rFonts w:ascii="Arial" w:hAnsi="Arial" w:cs="Arial"/>
                <w:color w:val="000000"/>
                <w:sz w:val="14"/>
                <w:szCs w:val="14"/>
              </w:rPr>
              <w:t>37</w:t>
            </w:r>
          </w:p>
        </w:tc>
        <w:tc>
          <w:tcPr>
            <w:tcW w:w="1080" w:type="dxa"/>
            <w:tcBorders>
              <w:top w:val="single" w:sz="4" w:space="0" w:color="auto"/>
              <w:left w:val="single" w:sz="4" w:space="0" w:color="auto"/>
              <w:bottom w:val="single" w:sz="4" w:space="0" w:color="auto"/>
              <w:right w:val="single" w:sz="4" w:space="0" w:color="auto"/>
            </w:tcBorders>
            <w:vAlign w:val="center"/>
          </w:tcPr>
          <w:p w:rsidR="00165CA1" w:rsidRDefault="00165CA1">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4" w:space="0" w:color="auto"/>
              <w:left w:val="single" w:sz="4" w:space="0" w:color="auto"/>
              <w:bottom w:val="single" w:sz="4" w:space="0" w:color="auto"/>
              <w:right w:val="single" w:sz="4" w:space="0" w:color="auto"/>
            </w:tcBorders>
            <w:vAlign w:val="center"/>
          </w:tcPr>
          <w:p w:rsidR="00165CA1" w:rsidRDefault="00165CA1">
            <w:pPr>
              <w:jc w:val="right"/>
              <w:rPr>
                <w:rFonts w:ascii="Arial" w:hAnsi="Arial" w:cs="Arial"/>
                <w:color w:val="000000"/>
                <w:sz w:val="14"/>
                <w:szCs w:val="14"/>
              </w:rPr>
            </w:pPr>
            <w:r>
              <w:rPr>
                <w:rFonts w:ascii="Arial" w:hAnsi="Arial" w:cs="Arial"/>
                <w:color w:val="000000"/>
                <w:sz w:val="14"/>
                <w:szCs w:val="14"/>
              </w:rPr>
              <w:t>6</w:t>
            </w:r>
          </w:p>
        </w:tc>
        <w:tc>
          <w:tcPr>
            <w:tcW w:w="1080" w:type="dxa"/>
            <w:tcBorders>
              <w:top w:val="single" w:sz="4" w:space="0" w:color="auto"/>
              <w:left w:val="single" w:sz="4" w:space="0" w:color="auto"/>
              <w:bottom w:val="single" w:sz="4" w:space="0" w:color="auto"/>
              <w:right w:val="single" w:sz="4" w:space="0" w:color="auto"/>
            </w:tcBorders>
            <w:vAlign w:val="center"/>
          </w:tcPr>
          <w:p w:rsidR="00165CA1" w:rsidRDefault="00165CA1">
            <w:pPr>
              <w:jc w:val="right"/>
              <w:rPr>
                <w:rFonts w:ascii="Arial" w:hAnsi="Arial" w:cs="Arial"/>
                <w:color w:val="000000"/>
                <w:sz w:val="14"/>
                <w:szCs w:val="14"/>
              </w:rPr>
            </w:pPr>
          </w:p>
        </w:tc>
        <w:tc>
          <w:tcPr>
            <w:tcW w:w="1092" w:type="dxa"/>
            <w:tcBorders>
              <w:top w:val="single" w:sz="4" w:space="0" w:color="auto"/>
              <w:left w:val="single" w:sz="4" w:space="0" w:color="auto"/>
              <w:bottom w:val="single" w:sz="4" w:space="0" w:color="auto"/>
              <w:right w:val="single" w:sz="18" w:space="0" w:color="auto"/>
            </w:tcBorders>
            <w:vAlign w:val="center"/>
          </w:tcPr>
          <w:p w:rsidR="00165CA1" w:rsidRDefault="00165CA1">
            <w:pPr>
              <w:jc w:val="right"/>
              <w:rPr>
                <w:rFonts w:ascii="Arial" w:hAnsi="Arial" w:cs="Arial"/>
                <w:color w:val="000000"/>
                <w:sz w:val="14"/>
                <w:szCs w:val="14"/>
              </w:rPr>
            </w:pPr>
          </w:p>
        </w:tc>
      </w:tr>
      <w:tr w:rsidR="00165CA1" w:rsidRPr="00F70439" w:rsidTr="00FD415F">
        <w:trPr>
          <w:cantSplit/>
          <w:trHeight w:val="308"/>
        </w:trPr>
        <w:tc>
          <w:tcPr>
            <w:tcW w:w="2130" w:type="dxa"/>
            <w:gridSpan w:val="2"/>
            <w:vMerge/>
            <w:tcBorders>
              <w:left w:val="single" w:sz="8" w:space="0" w:color="auto"/>
              <w:bottom w:val="single" w:sz="4" w:space="0" w:color="auto"/>
              <w:right w:val="single" w:sz="4" w:space="0" w:color="auto"/>
            </w:tcBorders>
            <w:vAlign w:val="center"/>
          </w:tcPr>
          <w:p w:rsidR="00165CA1" w:rsidRPr="00F70439" w:rsidRDefault="00165CA1" w:rsidP="00265F5B">
            <w:pPr>
              <w:ind w:left="57"/>
              <w:rPr>
                <w:rFonts w:ascii="Arial" w:hAnsi="Arial" w:cs="Arial"/>
                <w:spacing w:val="-2"/>
                <w:w w:val="95"/>
                <w:sz w:val="16"/>
                <w:szCs w:val="16"/>
              </w:rPr>
            </w:pPr>
          </w:p>
        </w:tc>
        <w:tc>
          <w:tcPr>
            <w:tcW w:w="1701" w:type="dxa"/>
            <w:tcBorders>
              <w:top w:val="single" w:sz="4" w:space="0" w:color="auto"/>
              <w:left w:val="single" w:sz="4" w:space="0" w:color="auto"/>
              <w:bottom w:val="single" w:sz="4" w:space="0" w:color="auto"/>
              <w:right w:val="single" w:sz="18" w:space="0" w:color="auto"/>
            </w:tcBorders>
            <w:vAlign w:val="center"/>
          </w:tcPr>
          <w:p w:rsidR="00165CA1" w:rsidRPr="00F70439" w:rsidRDefault="00165CA1" w:rsidP="00265F5B">
            <w:pPr>
              <w:rPr>
                <w:rFonts w:ascii="Arial" w:hAnsi="Arial" w:cs="Arial"/>
                <w:spacing w:val="-2"/>
                <w:w w:val="95"/>
                <w:sz w:val="16"/>
                <w:szCs w:val="16"/>
              </w:rPr>
            </w:pPr>
            <w:r w:rsidRPr="00F70439">
              <w:rPr>
                <w:rFonts w:ascii="Arial" w:hAnsi="Arial" w:cs="Arial"/>
                <w:spacing w:val="-2"/>
                <w:w w:val="95"/>
                <w:sz w:val="16"/>
                <w:szCs w:val="16"/>
              </w:rPr>
              <w:t xml:space="preserve"> wykonawczego</w:t>
            </w:r>
          </w:p>
        </w:tc>
        <w:tc>
          <w:tcPr>
            <w:tcW w:w="425" w:type="dxa"/>
            <w:tcBorders>
              <w:top w:val="single" w:sz="4" w:space="0" w:color="auto"/>
              <w:left w:val="single" w:sz="18" w:space="0" w:color="auto"/>
              <w:bottom w:val="single" w:sz="18" w:space="0" w:color="auto"/>
              <w:right w:val="single" w:sz="4" w:space="0" w:color="auto"/>
            </w:tcBorders>
            <w:vAlign w:val="center"/>
          </w:tcPr>
          <w:p w:rsidR="00165CA1" w:rsidRPr="00F70439" w:rsidRDefault="00165CA1" w:rsidP="00265F5B">
            <w:pPr>
              <w:ind w:left="57"/>
              <w:jc w:val="center"/>
              <w:rPr>
                <w:rFonts w:ascii="Arial" w:hAnsi="Arial" w:cs="Arial"/>
                <w:spacing w:val="-4"/>
                <w:w w:val="95"/>
                <w:sz w:val="16"/>
                <w:szCs w:val="16"/>
              </w:rPr>
            </w:pPr>
            <w:r w:rsidRPr="00F70439">
              <w:rPr>
                <w:rFonts w:ascii="Arial" w:hAnsi="Arial" w:cs="Arial"/>
                <w:noProof/>
                <w:spacing w:val="-4"/>
                <w:w w:val="95"/>
                <w:sz w:val="16"/>
                <w:szCs w:val="16"/>
              </w:rPr>
              <w:t>05</w:t>
            </w:r>
          </w:p>
        </w:tc>
        <w:tc>
          <w:tcPr>
            <w:tcW w:w="1134" w:type="dxa"/>
            <w:tcBorders>
              <w:top w:val="single" w:sz="4" w:space="0" w:color="auto"/>
              <w:left w:val="single" w:sz="4" w:space="0" w:color="auto"/>
              <w:bottom w:val="single" w:sz="18" w:space="0" w:color="auto"/>
              <w:right w:val="single" w:sz="4" w:space="0" w:color="auto"/>
            </w:tcBorders>
            <w:vAlign w:val="center"/>
          </w:tcPr>
          <w:p w:rsidR="00165CA1" w:rsidRDefault="00165CA1">
            <w:pPr>
              <w:jc w:val="right"/>
              <w:rPr>
                <w:rFonts w:ascii="Arial" w:hAnsi="Arial" w:cs="Arial"/>
                <w:color w:val="000000"/>
                <w:sz w:val="14"/>
                <w:szCs w:val="14"/>
              </w:rPr>
            </w:pPr>
            <w:r>
              <w:rPr>
                <w:rFonts w:ascii="Arial" w:hAnsi="Arial" w:cs="Arial"/>
                <w:color w:val="000000"/>
                <w:sz w:val="14"/>
                <w:szCs w:val="14"/>
              </w:rPr>
              <w:t>46</w:t>
            </w:r>
          </w:p>
        </w:tc>
        <w:tc>
          <w:tcPr>
            <w:tcW w:w="913" w:type="dxa"/>
            <w:tcBorders>
              <w:top w:val="single" w:sz="4" w:space="0" w:color="auto"/>
              <w:left w:val="single" w:sz="4" w:space="0" w:color="auto"/>
              <w:bottom w:val="single" w:sz="18" w:space="0" w:color="auto"/>
              <w:right w:val="single" w:sz="4" w:space="0" w:color="auto"/>
            </w:tcBorders>
            <w:vAlign w:val="center"/>
          </w:tcPr>
          <w:p w:rsidR="00165CA1" w:rsidRDefault="00165CA1">
            <w:pPr>
              <w:jc w:val="right"/>
              <w:rPr>
                <w:rFonts w:ascii="Arial" w:hAnsi="Arial" w:cs="Arial"/>
                <w:color w:val="000000"/>
                <w:sz w:val="14"/>
                <w:szCs w:val="14"/>
              </w:rPr>
            </w:pPr>
            <w:r>
              <w:rPr>
                <w:rFonts w:ascii="Arial" w:hAnsi="Arial" w:cs="Arial"/>
                <w:color w:val="000000"/>
                <w:sz w:val="14"/>
                <w:szCs w:val="14"/>
              </w:rPr>
              <w:t>43</w:t>
            </w:r>
          </w:p>
        </w:tc>
        <w:tc>
          <w:tcPr>
            <w:tcW w:w="1080" w:type="dxa"/>
            <w:tcBorders>
              <w:top w:val="single" w:sz="4" w:space="0" w:color="auto"/>
              <w:left w:val="single" w:sz="4" w:space="0" w:color="auto"/>
              <w:bottom w:val="single" w:sz="18" w:space="0" w:color="auto"/>
              <w:right w:val="single" w:sz="4" w:space="0" w:color="auto"/>
            </w:tcBorders>
            <w:vAlign w:val="center"/>
          </w:tcPr>
          <w:p w:rsidR="00165CA1" w:rsidRDefault="00165CA1">
            <w:pPr>
              <w:jc w:val="right"/>
              <w:rPr>
                <w:rFonts w:ascii="Arial" w:hAnsi="Arial" w:cs="Arial"/>
                <w:color w:val="000000"/>
                <w:sz w:val="14"/>
                <w:szCs w:val="14"/>
              </w:rPr>
            </w:pPr>
            <w:r>
              <w:rPr>
                <w:rFonts w:ascii="Arial" w:hAnsi="Arial" w:cs="Arial"/>
                <w:color w:val="000000"/>
                <w:sz w:val="14"/>
                <w:szCs w:val="14"/>
              </w:rPr>
              <w:t>3</w:t>
            </w:r>
          </w:p>
        </w:tc>
        <w:tc>
          <w:tcPr>
            <w:tcW w:w="1080" w:type="dxa"/>
            <w:tcBorders>
              <w:top w:val="single" w:sz="4" w:space="0" w:color="auto"/>
              <w:left w:val="single" w:sz="4" w:space="0" w:color="auto"/>
              <w:bottom w:val="single" w:sz="18" w:space="0" w:color="auto"/>
              <w:right w:val="single" w:sz="4" w:space="0" w:color="auto"/>
            </w:tcBorders>
            <w:vAlign w:val="center"/>
          </w:tcPr>
          <w:p w:rsidR="00165CA1" w:rsidRDefault="00165CA1">
            <w:pPr>
              <w:jc w:val="right"/>
              <w:rPr>
                <w:rFonts w:ascii="Arial" w:hAnsi="Arial" w:cs="Arial"/>
                <w:color w:val="000000"/>
                <w:sz w:val="14"/>
                <w:szCs w:val="14"/>
              </w:rPr>
            </w:pPr>
          </w:p>
        </w:tc>
        <w:tc>
          <w:tcPr>
            <w:tcW w:w="1080" w:type="dxa"/>
            <w:tcBorders>
              <w:top w:val="single" w:sz="4" w:space="0" w:color="auto"/>
              <w:left w:val="single" w:sz="4" w:space="0" w:color="auto"/>
              <w:bottom w:val="single" w:sz="18" w:space="0" w:color="auto"/>
              <w:right w:val="single" w:sz="4" w:space="0" w:color="auto"/>
            </w:tcBorders>
            <w:vAlign w:val="center"/>
          </w:tcPr>
          <w:p w:rsidR="00165CA1" w:rsidRDefault="00165CA1">
            <w:pPr>
              <w:jc w:val="right"/>
              <w:rPr>
                <w:rFonts w:ascii="Arial" w:hAnsi="Arial" w:cs="Arial"/>
                <w:color w:val="000000"/>
                <w:sz w:val="14"/>
                <w:szCs w:val="14"/>
              </w:rPr>
            </w:pPr>
          </w:p>
        </w:tc>
        <w:tc>
          <w:tcPr>
            <w:tcW w:w="1092" w:type="dxa"/>
            <w:tcBorders>
              <w:top w:val="single" w:sz="4" w:space="0" w:color="auto"/>
              <w:left w:val="single" w:sz="4" w:space="0" w:color="auto"/>
              <w:bottom w:val="single" w:sz="18" w:space="0" w:color="auto"/>
              <w:right w:val="single" w:sz="18" w:space="0" w:color="auto"/>
            </w:tcBorders>
            <w:vAlign w:val="center"/>
          </w:tcPr>
          <w:p w:rsidR="00165CA1" w:rsidRDefault="00165CA1">
            <w:pPr>
              <w:jc w:val="right"/>
              <w:rPr>
                <w:rFonts w:ascii="Arial" w:hAnsi="Arial" w:cs="Arial"/>
                <w:color w:val="000000"/>
                <w:sz w:val="14"/>
                <w:szCs w:val="14"/>
              </w:rPr>
            </w:pPr>
          </w:p>
        </w:tc>
      </w:tr>
    </w:tbl>
    <w:p w:rsidR="0051423A" w:rsidRDefault="0051423A" w:rsidP="00A84152"/>
    <w:p w:rsidR="00DA6CC6" w:rsidRPr="00CE79D7" w:rsidRDefault="00DA6CC6" w:rsidP="009C4186">
      <w:pPr>
        <w:pStyle w:val="Nagwek7"/>
        <w:spacing w:after="0" w:line="240" w:lineRule="auto"/>
        <w:rPr>
          <w:rFonts w:cs="Arial"/>
          <w:sz w:val="24"/>
          <w:szCs w:val="24"/>
        </w:rPr>
      </w:pPr>
      <w:r w:rsidRPr="00CE79D7">
        <w:rPr>
          <w:sz w:val="24"/>
          <w:szCs w:val="24"/>
        </w:rPr>
        <w:t>Dział 4.1. Uzupełnienie postępowania przygotowawczego</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95"/>
        <w:gridCol w:w="425"/>
        <w:gridCol w:w="1676"/>
      </w:tblGrid>
      <w:tr w:rsidR="004E6E15" w:rsidRPr="00CE79D7" w:rsidTr="00C12984">
        <w:trPr>
          <w:cantSplit/>
          <w:trHeight w:val="420"/>
        </w:trPr>
        <w:tc>
          <w:tcPr>
            <w:tcW w:w="4820" w:type="dxa"/>
            <w:gridSpan w:val="2"/>
            <w:vAlign w:val="center"/>
          </w:tcPr>
          <w:p w:rsidR="00DA6CC6" w:rsidRPr="00CE79D7" w:rsidRDefault="00DA6CC6">
            <w:pPr>
              <w:spacing w:line="120" w:lineRule="exact"/>
              <w:jc w:val="center"/>
              <w:rPr>
                <w:rFonts w:ascii="Arial" w:hAnsi="Arial" w:cs="Arial"/>
                <w:sz w:val="12"/>
              </w:rPr>
            </w:pPr>
            <w:r w:rsidRPr="00CE79D7">
              <w:rPr>
                <w:rFonts w:ascii="Arial" w:hAnsi="Arial" w:cs="Arial"/>
                <w:sz w:val="12"/>
              </w:rPr>
              <w:t>Wyszczególnienie</w:t>
            </w:r>
          </w:p>
        </w:tc>
        <w:tc>
          <w:tcPr>
            <w:tcW w:w="1676" w:type="dxa"/>
            <w:tcBorders>
              <w:right w:val="single" w:sz="8" w:space="0" w:color="auto"/>
            </w:tcBorders>
            <w:vAlign w:val="center"/>
          </w:tcPr>
          <w:p w:rsidR="00DA6CC6" w:rsidRPr="00CE79D7" w:rsidRDefault="00DA6CC6">
            <w:pPr>
              <w:spacing w:line="120" w:lineRule="exact"/>
              <w:jc w:val="center"/>
              <w:rPr>
                <w:rFonts w:ascii="Arial" w:hAnsi="Arial" w:cs="Arial"/>
                <w:sz w:val="12"/>
              </w:rPr>
            </w:pPr>
            <w:r w:rsidRPr="00CE79D7">
              <w:rPr>
                <w:rFonts w:ascii="Arial" w:hAnsi="Arial" w:cs="Arial"/>
                <w:sz w:val="12"/>
              </w:rPr>
              <w:t>Liczba</w:t>
            </w:r>
          </w:p>
        </w:tc>
      </w:tr>
      <w:tr w:rsidR="004E6E15" w:rsidRPr="00CE79D7" w:rsidTr="00C12984">
        <w:trPr>
          <w:cantSplit/>
          <w:trHeight w:hRule="exact" w:val="160"/>
        </w:trPr>
        <w:tc>
          <w:tcPr>
            <w:tcW w:w="4820" w:type="dxa"/>
            <w:gridSpan w:val="2"/>
            <w:vAlign w:val="center"/>
          </w:tcPr>
          <w:p w:rsidR="00DA6CC6" w:rsidRPr="00CE79D7" w:rsidRDefault="00DA6CC6">
            <w:pPr>
              <w:spacing w:line="120" w:lineRule="exact"/>
              <w:jc w:val="center"/>
              <w:rPr>
                <w:rFonts w:ascii="Arial" w:hAnsi="Arial" w:cs="Arial"/>
                <w:sz w:val="12"/>
              </w:rPr>
            </w:pPr>
            <w:r w:rsidRPr="00CE79D7">
              <w:rPr>
                <w:rFonts w:ascii="Arial" w:hAnsi="Arial" w:cs="Arial"/>
                <w:sz w:val="12"/>
              </w:rPr>
              <w:t>0</w:t>
            </w:r>
          </w:p>
        </w:tc>
        <w:tc>
          <w:tcPr>
            <w:tcW w:w="1676" w:type="dxa"/>
            <w:tcBorders>
              <w:right w:val="single" w:sz="8" w:space="0" w:color="auto"/>
            </w:tcBorders>
            <w:vAlign w:val="center"/>
          </w:tcPr>
          <w:p w:rsidR="00DA6CC6" w:rsidRPr="00CE79D7" w:rsidRDefault="00DA6CC6">
            <w:pPr>
              <w:spacing w:line="120" w:lineRule="exact"/>
              <w:jc w:val="center"/>
              <w:rPr>
                <w:rFonts w:ascii="Arial" w:hAnsi="Arial" w:cs="Arial"/>
                <w:sz w:val="12"/>
              </w:rPr>
            </w:pPr>
            <w:r w:rsidRPr="00CE79D7">
              <w:rPr>
                <w:rFonts w:ascii="Arial" w:hAnsi="Arial" w:cs="Arial"/>
                <w:sz w:val="12"/>
              </w:rPr>
              <w:t>1</w:t>
            </w:r>
          </w:p>
        </w:tc>
      </w:tr>
      <w:tr w:rsidR="004E6E15" w:rsidRPr="00CE79D7" w:rsidTr="00FD415F">
        <w:trPr>
          <w:cantSplit/>
          <w:trHeight w:hRule="exact" w:val="280"/>
        </w:trPr>
        <w:tc>
          <w:tcPr>
            <w:tcW w:w="4395" w:type="dxa"/>
            <w:tcBorders>
              <w:right w:val="single" w:sz="18" w:space="0" w:color="auto"/>
            </w:tcBorders>
            <w:vAlign w:val="center"/>
          </w:tcPr>
          <w:p w:rsidR="006F1A98" w:rsidRPr="00CE79D7" w:rsidRDefault="006F1A98" w:rsidP="009C3E62">
            <w:pPr>
              <w:spacing w:after="20" w:line="120" w:lineRule="exact"/>
              <w:ind w:left="85" w:right="85"/>
              <w:rPr>
                <w:rFonts w:ascii="Arial" w:hAnsi="Arial" w:cs="Arial"/>
                <w:sz w:val="12"/>
              </w:rPr>
            </w:pPr>
            <w:r w:rsidRPr="00CE79D7">
              <w:rPr>
                <w:rFonts w:ascii="Arial" w:hAnsi="Arial" w:cs="Arial"/>
                <w:sz w:val="12"/>
              </w:rPr>
              <w:t xml:space="preserve">Sprawy przekazane prokuratorowi w trybie art. </w:t>
            </w:r>
            <w:r w:rsidR="009328B9">
              <w:rPr>
                <w:rFonts w:ascii="Arial" w:hAnsi="Arial" w:cs="Arial"/>
                <w:sz w:val="12"/>
              </w:rPr>
              <w:t xml:space="preserve">344a § 1 </w:t>
            </w:r>
            <w:r w:rsidRPr="00CE79D7">
              <w:rPr>
                <w:rFonts w:ascii="Arial" w:hAnsi="Arial" w:cs="Arial"/>
                <w:sz w:val="12"/>
              </w:rPr>
              <w:t>kpk</w:t>
            </w:r>
          </w:p>
        </w:tc>
        <w:tc>
          <w:tcPr>
            <w:tcW w:w="425" w:type="dxa"/>
            <w:tcBorders>
              <w:top w:val="single" w:sz="18" w:space="0" w:color="auto"/>
              <w:left w:val="single" w:sz="18" w:space="0" w:color="auto"/>
              <w:bottom w:val="single" w:sz="4" w:space="0" w:color="auto"/>
              <w:right w:val="single" w:sz="4" w:space="0" w:color="auto"/>
            </w:tcBorders>
            <w:vAlign w:val="center"/>
          </w:tcPr>
          <w:p w:rsidR="006F1A98" w:rsidRPr="00CE79D7" w:rsidRDefault="006F1A98" w:rsidP="009C3E62">
            <w:pPr>
              <w:spacing w:after="20" w:line="120" w:lineRule="exact"/>
              <w:ind w:left="85" w:right="85"/>
              <w:jc w:val="center"/>
              <w:rPr>
                <w:rFonts w:ascii="Arial" w:hAnsi="Arial" w:cs="Arial"/>
                <w:sz w:val="12"/>
              </w:rPr>
            </w:pPr>
            <w:r w:rsidRPr="00CE79D7">
              <w:rPr>
                <w:rFonts w:ascii="Arial" w:hAnsi="Arial" w:cs="Arial"/>
                <w:sz w:val="12"/>
              </w:rPr>
              <w:t>01</w:t>
            </w:r>
          </w:p>
        </w:tc>
        <w:tc>
          <w:tcPr>
            <w:tcW w:w="1676" w:type="dxa"/>
            <w:tcBorders>
              <w:top w:val="single" w:sz="18" w:space="0" w:color="auto"/>
              <w:left w:val="single" w:sz="4" w:space="0" w:color="auto"/>
              <w:bottom w:val="single" w:sz="4" w:space="0" w:color="auto"/>
              <w:right w:val="single" w:sz="18" w:space="0" w:color="auto"/>
            </w:tcBorders>
            <w:vAlign w:val="bottom"/>
          </w:tcPr>
          <w:p w:rsidR="006F1A98" w:rsidRPr="00CE79D7" w:rsidRDefault="006F1A98" w:rsidP="006F1A98">
            <w:pPr>
              <w:jc w:val="right"/>
              <w:rPr>
                <w:rFonts w:ascii="Arial" w:hAnsi="Arial" w:cs="Arial"/>
                <w:sz w:val="14"/>
                <w:szCs w:val="14"/>
              </w:rPr>
            </w:pPr>
            <w:r w:rsidRPr="00CE79D7">
              <w:rPr>
                <w:rFonts w:ascii="Arial" w:hAnsi="Arial" w:cs="Arial"/>
                <w:sz w:val="14"/>
                <w:szCs w:val="14"/>
              </w:rPr>
              <w:t>1</w:t>
            </w:r>
          </w:p>
        </w:tc>
      </w:tr>
      <w:tr w:rsidR="004E6E15" w:rsidRPr="00CE79D7" w:rsidTr="00FD415F">
        <w:trPr>
          <w:cantSplit/>
          <w:trHeight w:hRule="exact" w:val="280"/>
        </w:trPr>
        <w:tc>
          <w:tcPr>
            <w:tcW w:w="4395" w:type="dxa"/>
            <w:tcBorders>
              <w:right w:val="single" w:sz="18" w:space="0" w:color="auto"/>
            </w:tcBorders>
            <w:vAlign w:val="center"/>
          </w:tcPr>
          <w:p w:rsidR="006F1A98" w:rsidRPr="00CE79D7" w:rsidRDefault="00C12984" w:rsidP="00633935">
            <w:pPr>
              <w:spacing w:after="20" w:line="120" w:lineRule="exact"/>
              <w:ind w:left="85" w:right="85"/>
              <w:rPr>
                <w:rFonts w:ascii="Arial" w:hAnsi="Arial" w:cs="Arial"/>
                <w:sz w:val="12"/>
              </w:rPr>
            </w:pPr>
            <w:r w:rsidRPr="00C12984">
              <w:rPr>
                <w:rFonts w:ascii="Arial" w:hAnsi="Arial" w:cs="Arial"/>
                <w:sz w:val="12"/>
              </w:rPr>
              <w:t>Wydane postanowie</w:t>
            </w:r>
            <w:r w:rsidR="00675882">
              <w:rPr>
                <w:rFonts w:ascii="Arial" w:hAnsi="Arial" w:cs="Arial"/>
                <w:sz w:val="12"/>
              </w:rPr>
              <w:t xml:space="preserve">nia w trybie art. </w:t>
            </w:r>
            <w:r w:rsidRPr="00C12984">
              <w:rPr>
                <w:rFonts w:ascii="Arial" w:hAnsi="Arial" w:cs="Arial"/>
                <w:sz w:val="12"/>
              </w:rPr>
              <w:t>39</w:t>
            </w:r>
            <w:r w:rsidR="00633935">
              <w:rPr>
                <w:rFonts w:ascii="Arial" w:hAnsi="Arial" w:cs="Arial"/>
                <w:sz w:val="12"/>
              </w:rPr>
              <w:t>6</w:t>
            </w:r>
            <w:r w:rsidRPr="00C12984">
              <w:rPr>
                <w:rFonts w:ascii="Arial" w:hAnsi="Arial" w:cs="Arial"/>
                <w:sz w:val="12"/>
              </w:rPr>
              <w:t>a § 1 kpk</w:t>
            </w:r>
          </w:p>
        </w:tc>
        <w:tc>
          <w:tcPr>
            <w:tcW w:w="425" w:type="dxa"/>
            <w:tcBorders>
              <w:top w:val="single" w:sz="4" w:space="0" w:color="auto"/>
              <w:left w:val="single" w:sz="18" w:space="0" w:color="auto"/>
              <w:bottom w:val="single" w:sz="4" w:space="0" w:color="auto"/>
              <w:right w:val="single" w:sz="4" w:space="0" w:color="auto"/>
            </w:tcBorders>
            <w:vAlign w:val="center"/>
          </w:tcPr>
          <w:p w:rsidR="006F1A98" w:rsidRPr="00CE79D7" w:rsidRDefault="006F1A98" w:rsidP="009C3E62">
            <w:pPr>
              <w:spacing w:after="20" w:line="120" w:lineRule="exact"/>
              <w:ind w:left="85" w:right="85"/>
              <w:jc w:val="center"/>
              <w:rPr>
                <w:rFonts w:ascii="Arial" w:hAnsi="Arial" w:cs="Arial"/>
                <w:sz w:val="12"/>
              </w:rPr>
            </w:pPr>
            <w:r w:rsidRPr="00CE79D7">
              <w:rPr>
                <w:rFonts w:ascii="Arial" w:hAnsi="Arial" w:cs="Arial"/>
                <w:sz w:val="12"/>
              </w:rPr>
              <w:t>02</w:t>
            </w:r>
          </w:p>
        </w:tc>
        <w:tc>
          <w:tcPr>
            <w:tcW w:w="1676" w:type="dxa"/>
            <w:tcBorders>
              <w:top w:val="single" w:sz="4" w:space="0" w:color="auto"/>
              <w:left w:val="single" w:sz="4" w:space="0" w:color="auto"/>
              <w:bottom w:val="single" w:sz="4" w:space="0" w:color="auto"/>
              <w:right w:val="single" w:sz="18" w:space="0" w:color="auto"/>
            </w:tcBorders>
            <w:vAlign w:val="bottom"/>
          </w:tcPr>
          <w:p w:rsidR="006F1A98" w:rsidRPr="00CE79D7" w:rsidRDefault="006F1A98" w:rsidP="006F1A98">
            <w:pPr>
              <w:jc w:val="right"/>
              <w:rPr>
                <w:rFonts w:ascii="Arial" w:hAnsi="Arial" w:cs="Arial"/>
                <w:sz w:val="14"/>
                <w:szCs w:val="14"/>
              </w:rPr>
            </w:pPr>
            <w:r w:rsidRPr="00CE79D7">
              <w:rPr>
                <w:rFonts w:ascii="Arial" w:hAnsi="Arial" w:cs="Arial"/>
                <w:sz w:val="14"/>
                <w:szCs w:val="14"/>
              </w:rPr>
              <w:t>1</w:t>
            </w:r>
          </w:p>
        </w:tc>
      </w:tr>
      <w:tr w:rsidR="004E6E15" w:rsidRPr="00CE79D7" w:rsidTr="00FD415F">
        <w:trPr>
          <w:cantSplit/>
          <w:trHeight w:hRule="exact" w:val="280"/>
        </w:trPr>
        <w:tc>
          <w:tcPr>
            <w:tcW w:w="4395" w:type="dxa"/>
            <w:tcBorders>
              <w:right w:val="single" w:sz="18" w:space="0" w:color="auto"/>
            </w:tcBorders>
            <w:vAlign w:val="center"/>
          </w:tcPr>
          <w:p w:rsidR="006F1A98" w:rsidRPr="00CE79D7" w:rsidRDefault="00F57325" w:rsidP="00633935">
            <w:pPr>
              <w:spacing w:after="20" w:line="120" w:lineRule="exact"/>
              <w:ind w:left="85" w:right="85"/>
              <w:rPr>
                <w:rFonts w:ascii="Arial" w:hAnsi="Arial" w:cs="Arial"/>
                <w:sz w:val="12"/>
              </w:rPr>
            </w:pPr>
            <w:r w:rsidRPr="00F57325">
              <w:rPr>
                <w:rFonts w:ascii="Arial" w:hAnsi="Arial" w:cs="Arial"/>
                <w:sz w:val="12"/>
              </w:rPr>
              <w:t>Wniosek o przedłużenie zak</w:t>
            </w:r>
            <w:r w:rsidR="00675882">
              <w:rPr>
                <w:rFonts w:ascii="Arial" w:hAnsi="Arial" w:cs="Arial"/>
                <w:sz w:val="12"/>
              </w:rPr>
              <w:t xml:space="preserve">reślonego terminu (art. </w:t>
            </w:r>
            <w:r w:rsidRPr="00F57325">
              <w:rPr>
                <w:rFonts w:ascii="Arial" w:hAnsi="Arial" w:cs="Arial"/>
                <w:sz w:val="12"/>
              </w:rPr>
              <w:t>39</w:t>
            </w:r>
            <w:r w:rsidR="00633935">
              <w:rPr>
                <w:rFonts w:ascii="Arial" w:hAnsi="Arial" w:cs="Arial"/>
                <w:sz w:val="12"/>
              </w:rPr>
              <w:t>6</w:t>
            </w:r>
            <w:r w:rsidRPr="00F57325">
              <w:rPr>
                <w:rFonts w:ascii="Arial" w:hAnsi="Arial" w:cs="Arial"/>
                <w:sz w:val="12"/>
              </w:rPr>
              <w:t>a § 3 kpk)</w:t>
            </w:r>
          </w:p>
        </w:tc>
        <w:tc>
          <w:tcPr>
            <w:tcW w:w="425" w:type="dxa"/>
            <w:tcBorders>
              <w:top w:val="single" w:sz="4" w:space="0" w:color="auto"/>
              <w:left w:val="single" w:sz="18" w:space="0" w:color="auto"/>
              <w:bottom w:val="single" w:sz="4" w:space="0" w:color="auto"/>
              <w:right w:val="single" w:sz="4" w:space="0" w:color="auto"/>
            </w:tcBorders>
            <w:vAlign w:val="center"/>
          </w:tcPr>
          <w:p w:rsidR="006F1A98" w:rsidRPr="00CE79D7" w:rsidRDefault="006F1A98" w:rsidP="009C3E62">
            <w:pPr>
              <w:spacing w:after="20" w:line="120" w:lineRule="exact"/>
              <w:ind w:left="85" w:right="85"/>
              <w:jc w:val="center"/>
              <w:rPr>
                <w:rFonts w:ascii="Arial" w:hAnsi="Arial" w:cs="Arial"/>
                <w:sz w:val="12"/>
              </w:rPr>
            </w:pPr>
            <w:r w:rsidRPr="00CE79D7">
              <w:rPr>
                <w:rFonts w:ascii="Arial" w:hAnsi="Arial" w:cs="Arial"/>
                <w:sz w:val="12"/>
              </w:rPr>
              <w:t>03</w:t>
            </w:r>
          </w:p>
        </w:tc>
        <w:tc>
          <w:tcPr>
            <w:tcW w:w="1676" w:type="dxa"/>
            <w:tcBorders>
              <w:top w:val="single" w:sz="4" w:space="0" w:color="auto"/>
              <w:left w:val="single" w:sz="4" w:space="0" w:color="auto"/>
              <w:bottom w:val="single" w:sz="4" w:space="0" w:color="auto"/>
              <w:right w:val="single" w:sz="18" w:space="0" w:color="auto"/>
            </w:tcBorders>
            <w:vAlign w:val="bottom"/>
          </w:tcPr>
          <w:p w:rsidR="006F1A98" w:rsidRPr="00CE79D7" w:rsidRDefault="006F1A98" w:rsidP="006F1A98">
            <w:pPr>
              <w:jc w:val="right"/>
              <w:rPr>
                <w:rFonts w:ascii="Arial" w:hAnsi="Arial" w:cs="Arial"/>
                <w:sz w:val="14"/>
                <w:szCs w:val="14"/>
              </w:rPr>
            </w:pPr>
          </w:p>
        </w:tc>
      </w:tr>
      <w:tr w:rsidR="006F1A98" w:rsidRPr="00CE79D7" w:rsidTr="00FD415F">
        <w:trPr>
          <w:cantSplit/>
          <w:trHeight w:hRule="exact" w:val="280"/>
        </w:trPr>
        <w:tc>
          <w:tcPr>
            <w:tcW w:w="4395" w:type="dxa"/>
            <w:tcBorders>
              <w:right w:val="single" w:sz="18" w:space="0" w:color="auto"/>
            </w:tcBorders>
            <w:vAlign w:val="center"/>
          </w:tcPr>
          <w:p w:rsidR="006F1A98" w:rsidRPr="00CE79D7" w:rsidRDefault="006F1A98" w:rsidP="009C3E62">
            <w:pPr>
              <w:spacing w:after="20" w:line="120" w:lineRule="exact"/>
              <w:ind w:left="85" w:right="85"/>
              <w:rPr>
                <w:rFonts w:ascii="Arial" w:hAnsi="Arial" w:cs="Arial"/>
                <w:sz w:val="12"/>
              </w:rPr>
            </w:pPr>
            <w:r w:rsidRPr="00CE79D7">
              <w:rPr>
                <w:rFonts w:ascii="Arial" w:hAnsi="Arial" w:cs="Arial"/>
                <w:sz w:val="12"/>
              </w:rPr>
              <w:t>Uwzględniono wniosek o przedłużenie</w:t>
            </w:r>
          </w:p>
        </w:tc>
        <w:tc>
          <w:tcPr>
            <w:tcW w:w="425" w:type="dxa"/>
            <w:tcBorders>
              <w:top w:val="single" w:sz="4" w:space="0" w:color="auto"/>
              <w:left w:val="single" w:sz="18" w:space="0" w:color="auto"/>
              <w:bottom w:val="single" w:sz="18" w:space="0" w:color="auto"/>
              <w:right w:val="single" w:sz="4" w:space="0" w:color="auto"/>
            </w:tcBorders>
            <w:vAlign w:val="center"/>
          </w:tcPr>
          <w:p w:rsidR="006F1A98" w:rsidRPr="00CE79D7" w:rsidRDefault="006F1A98" w:rsidP="009C3E62">
            <w:pPr>
              <w:spacing w:after="20" w:line="120" w:lineRule="exact"/>
              <w:ind w:left="85" w:right="85"/>
              <w:jc w:val="center"/>
              <w:rPr>
                <w:rFonts w:ascii="Arial" w:hAnsi="Arial" w:cs="Arial"/>
                <w:sz w:val="12"/>
              </w:rPr>
            </w:pPr>
            <w:r w:rsidRPr="00CE79D7">
              <w:rPr>
                <w:rFonts w:ascii="Arial" w:hAnsi="Arial" w:cs="Arial"/>
                <w:sz w:val="12"/>
              </w:rPr>
              <w:t>04</w:t>
            </w:r>
          </w:p>
        </w:tc>
        <w:tc>
          <w:tcPr>
            <w:tcW w:w="1676" w:type="dxa"/>
            <w:tcBorders>
              <w:top w:val="single" w:sz="4" w:space="0" w:color="auto"/>
              <w:left w:val="single" w:sz="4" w:space="0" w:color="auto"/>
              <w:bottom w:val="single" w:sz="18" w:space="0" w:color="auto"/>
              <w:right w:val="single" w:sz="18" w:space="0" w:color="auto"/>
            </w:tcBorders>
            <w:vAlign w:val="bottom"/>
          </w:tcPr>
          <w:p w:rsidR="006F1A98" w:rsidRPr="00CE79D7" w:rsidRDefault="006F1A98" w:rsidP="006F1A98">
            <w:pPr>
              <w:jc w:val="right"/>
              <w:rPr>
                <w:rFonts w:ascii="Arial" w:hAnsi="Arial" w:cs="Arial"/>
                <w:sz w:val="14"/>
                <w:szCs w:val="14"/>
              </w:rPr>
            </w:pPr>
          </w:p>
        </w:tc>
      </w:tr>
    </w:tbl>
    <w:p w:rsidR="00606177" w:rsidRPr="00CE79D7" w:rsidRDefault="00606177" w:rsidP="0051423A"/>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58"/>
        <w:gridCol w:w="992"/>
        <w:gridCol w:w="2552"/>
        <w:gridCol w:w="340"/>
        <w:gridCol w:w="1758"/>
      </w:tblGrid>
      <w:tr w:rsidR="004E6E15" w:rsidRPr="00CE79D7">
        <w:trPr>
          <w:cantSplit/>
          <w:trHeight w:hRule="exact" w:val="442"/>
        </w:trPr>
        <w:tc>
          <w:tcPr>
            <w:tcW w:w="7400" w:type="dxa"/>
            <w:gridSpan w:val="5"/>
            <w:tcBorders>
              <w:top w:val="nil"/>
              <w:left w:val="nil"/>
              <w:bottom w:val="single" w:sz="8" w:space="0" w:color="auto"/>
              <w:right w:val="nil"/>
            </w:tcBorders>
            <w:vAlign w:val="center"/>
          </w:tcPr>
          <w:p w:rsidR="00DA6CC6" w:rsidRPr="00CE79D7" w:rsidRDefault="00716060" w:rsidP="009C4186">
            <w:pPr>
              <w:tabs>
                <w:tab w:val="left" w:pos="624"/>
              </w:tabs>
              <w:rPr>
                <w:rFonts w:ascii="Arial" w:hAnsi="Arial" w:cs="Arial"/>
                <w:b/>
              </w:rPr>
            </w:pPr>
            <w:r w:rsidRPr="00716060">
              <w:rPr>
                <w:rFonts w:ascii="Arial" w:hAnsi="Arial"/>
                <w:b/>
              </w:rPr>
              <w:t xml:space="preserve">Dział </w:t>
            </w:r>
            <w:r w:rsidR="00DA6CC6" w:rsidRPr="00CE79D7">
              <w:rPr>
                <w:rFonts w:ascii="Arial" w:hAnsi="Arial" w:cs="Arial"/>
                <w:b/>
              </w:rPr>
              <w:t>4.2. Nadzór nad postępowaniem przygotowawczym</w:t>
            </w:r>
          </w:p>
          <w:p w:rsidR="00DA6CC6" w:rsidRPr="00CE79D7" w:rsidRDefault="00DA6CC6" w:rsidP="009C4186">
            <w:pPr>
              <w:tabs>
                <w:tab w:val="left" w:pos="624"/>
              </w:tabs>
              <w:rPr>
                <w:rFonts w:ascii="Arial" w:hAnsi="Arial" w:cs="Arial"/>
                <w:b/>
              </w:rPr>
            </w:pPr>
          </w:p>
        </w:tc>
      </w:tr>
      <w:tr w:rsidR="004E6E15" w:rsidRPr="00CE79D7">
        <w:trPr>
          <w:cantSplit/>
          <w:trHeight w:val="202"/>
        </w:trPr>
        <w:tc>
          <w:tcPr>
            <w:tcW w:w="5302" w:type="dxa"/>
            <w:gridSpan w:val="3"/>
            <w:tcBorders>
              <w:top w:val="single" w:sz="8" w:space="0" w:color="auto"/>
              <w:bottom w:val="single" w:sz="4" w:space="0" w:color="auto"/>
              <w:right w:val="single" w:sz="4" w:space="0" w:color="auto"/>
            </w:tcBorders>
            <w:vAlign w:val="center"/>
          </w:tcPr>
          <w:p w:rsidR="00DA6CC6" w:rsidRPr="00CE79D7" w:rsidRDefault="00DA6CC6">
            <w:pPr>
              <w:tabs>
                <w:tab w:val="left" w:pos="624"/>
              </w:tabs>
              <w:jc w:val="center"/>
              <w:rPr>
                <w:rFonts w:ascii="Arial" w:hAnsi="Arial" w:cs="Arial"/>
                <w:b/>
                <w:sz w:val="12"/>
              </w:rPr>
            </w:pPr>
            <w:r w:rsidRPr="00CE79D7">
              <w:rPr>
                <w:rFonts w:ascii="Arial" w:hAnsi="Arial" w:cs="Arial"/>
                <w:sz w:val="12"/>
              </w:rPr>
              <w:t>Wyszczególnienie</w:t>
            </w:r>
          </w:p>
        </w:tc>
        <w:tc>
          <w:tcPr>
            <w:tcW w:w="2098" w:type="dxa"/>
            <w:gridSpan w:val="2"/>
            <w:tcBorders>
              <w:top w:val="single" w:sz="8" w:space="0" w:color="auto"/>
              <w:left w:val="single" w:sz="4" w:space="0" w:color="auto"/>
              <w:bottom w:val="single" w:sz="4" w:space="0" w:color="auto"/>
              <w:right w:val="single" w:sz="12" w:space="0" w:color="auto"/>
            </w:tcBorders>
            <w:vAlign w:val="center"/>
          </w:tcPr>
          <w:p w:rsidR="00DA6CC6" w:rsidRPr="00CE79D7" w:rsidRDefault="00DA6CC6">
            <w:pPr>
              <w:tabs>
                <w:tab w:val="left" w:pos="624"/>
              </w:tabs>
              <w:jc w:val="center"/>
              <w:rPr>
                <w:rFonts w:ascii="Arial" w:hAnsi="Arial" w:cs="Arial"/>
                <w:sz w:val="12"/>
              </w:rPr>
            </w:pPr>
            <w:r w:rsidRPr="00CE79D7">
              <w:rPr>
                <w:rFonts w:ascii="Arial" w:hAnsi="Arial" w:cs="Arial"/>
                <w:sz w:val="12"/>
              </w:rPr>
              <w:t>Liczby spraw*</w:t>
            </w:r>
            <w:r w:rsidRPr="00CE79D7">
              <w:rPr>
                <w:rFonts w:ascii="Arial" w:hAnsi="Arial" w:cs="Arial"/>
                <w:sz w:val="12"/>
                <w:vertAlign w:val="superscript"/>
              </w:rPr>
              <w:t>)</w:t>
            </w:r>
          </w:p>
        </w:tc>
      </w:tr>
      <w:tr w:rsidR="004E6E15" w:rsidRPr="00CE79D7" w:rsidTr="009C3E62">
        <w:trPr>
          <w:cantSplit/>
          <w:trHeight w:val="180"/>
        </w:trPr>
        <w:tc>
          <w:tcPr>
            <w:tcW w:w="5302" w:type="dxa"/>
            <w:gridSpan w:val="3"/>
            <w:tcBorders>
              <w:top w:val="single" w:sz="4" w:space="0" w:color="auto"/>
              <w:bottom w:val="single" w:sz="4" w:space="0" w:color="auto"/>
              <w:right w:val="single" w:sz="4" w:space="0" w:color="auto"/>
            </w:tcBorders>
            <w:vAlign w:val="center"/>
          </w:tcPr>
          <w:p w:rsidR="00DA6CC6" w:rsidRPr="00CE79D7" w:rsidRDefault="00DA6CC6">
            <w:pPr>
              <w:tabs>
                <w:tab w:val="left" w:pos="624"/>
              </w:tabs>
              <w:jc w:val="center"/>
              <w:rPr>
                <w:rFonts w:ascii="Arial" w:hAnsi="Arial" w:cs="Arial"/>
                <w:sz w:val="12"/>
              </w:rPr>
            </w:pPr>
            <w:r w:rsidRPr="00CE79D7">
              <w:rPr>
                <w:rFonts w:ascii="Arial" w:hAnsi="Arial" w:cs="Arial"/>
                <w:sz w:val="12"/>
              </w:rPr>
              <w:t>0</w:t>
            </w:r>
          </w:p>
        </w:tc>
        <w:tc>
          <w:tcPr>
            <w:tcW w:w="2098" w:type="dxa"/>
            <w:gridSpan w:val="2"/>
            <w:tcBorders>
              <w:top w:val="single" w:sz="4" w:space="0" w:color="auto"/>
              <w:left w:val="single" w:sz="4" w:space="0" w:color="auto"/>
              <w:bottom w:val="single" w:sz="18" w:space="0" w:color="auto"/>
              <w:right w:val="single" w:sz="12" w:space="0" w:color="auto"/>
            </w:tcBorders>
            <w:vAlign w:val="center"/>
          </w:tcPr>
          <w:p w:rsidR="00DA6CC6" w:rsidRPr="00CE79D7" w:rsidRDefault="00DA6CC6">
            <w:pPr>
              <w:tabs>
                <w:tab w:val="left" w:pos="624"/>
              </w:tabs>
              <w:jc w:val="center"/>
              <w:rPr>
                <w:rFonts w:ascii="Arial" w:hAnsi="Arial" w:cs="Arial"/>
                <w:sz w:val="12"/>
              </w:rPr>
            </w:pPr>
            <w:r w:rsidRPr="00CE79D7">
              <w:rPr>
                <w:rFonts w:ascii="Arial" w:hAnsi="Arial" w:cs="Arial"/>
                <w:sz w:val="12"/>
              </w:rPr>
              <w:t>1</w:t>
            </w:r>
          </w:p>
        </w:tc>
      </w:tr>
      <w:tr w:rsidR="004E6E15" w:rsidRPr="00CE79D7" w:rsidTr="00473FAF">
        <w:trPr>
          <w:cantSplit/>
          <w:trHeight w:hRule="exact" w:val="397"/>
        </w:trPr>
        <w:tc>
          <w:tcPr>
            <w:tcW w:w="2750" w:type="dxa"/>
            <w:gridSpan w:val="2"/>
            <w:vMerge w:val="restart"/>
            <w:tcBorders>
              <w:top w:val="single" w:sz="4" w:space="0" w:color="auto"/>
            </w:tcBorders>
            <w:vAlign w:val="center"/>
          </w:tcPr>
          <w:p w:rsidR="006F1A98" w:rsidRPr="00CE79D7" w:rsidRDefault="006F1A98">
            <w:pPr>
              <w:tabs>
                <w:tab w:val="left" w:pos="624"/>
              </w:tabs>
              <w:ind w:left="85" w:right="85"/>
              <w:rPr>
                <w:rFonts w:ascii="Arial" w:hAnsi="Arial" w:cs="Arial"/>
                <w:sz w:val="12"/>
              </w:rPr>
            </w:pPr>
            <w:r w:rsidRPr="00CE79D7">
              <w:rPr>
                <w:rFonts w:ascii="Arial" w:hAnsi="Arial" w:cs="Arial"/>
                <w:sz w:val="12"/>
              </w:rPr>
              <w:t xml:space="preserve">Wnioski prokuratora złożone o zastosowanie lub przedłużenie tymczasowego aresztowania    w toku śledztwa lub dochodzenia (art. 250  i 263 kpk) </w:t>
            </w:r>
          </w:p>
        </w:tc>
        <w:tc>
          <w:tcPr>
            <w:tcW w:w="2552" w:type="dxa"/>
            <w:tcBorders>
              <w:top w:val="single" w:sz="4" w:space="0" w:color="auto"/>
              <w:right w:val="single" w:sz="18" w:space="0" w:color="auto"/>
            </w:tcBorders>
            <w:vAlign w:val="center"/>
          </w:tcPr>
          <w:p w:rsidR="006F1A98" w:rsidRPr="00CE79D7" w:rsidRDefault="006F1A98">
            <w:pPr>
              <w:tabs>
                <w:tab w:val="left" w:pos="624"/>
              </w:tabs>
              <w:spacing w:after="20"/>
              <w:ind w:left="85" w:right="85"/>
              <w:rPr>
                <w:rFonts w:ascii="Arial" w:hAnsi="Arial" w:cs="Arial"/>
                <w:sz w:val="12"/>
              </w:rPr>
            </w:pPr>
            <w:r w:rsidRPr="00CE79D7">
              <w:rPr>
                <w:rFonts w:ascii="Arial" w:hAnsi="Arial" w:cs="Arial"/>
                <w:sz w:val="12"/>
              </w:rPr>
              <w:t>razem (w. 02 + 03)</w:t>
            </w:r>
          </w:p>
        </w:tc>
        <w:tc>
          <w:tcPr>
            <w:tcW w:w="340" w:type="dxa"/>
            <w:tcBorders>
              <w:top w:val="single" w:sz="18" w:space="0" w:color="auto"/>
              <w:left w:val="single" w:sz="18" w:space="0" w:color="auto"/>
              <w:bottom w:val="single" w:sz="4" w:space="0" w:color="auto"/>
            </w:tcBorders>
            <w:vAlign w:val="center"/>
          </w:tcPr>
          <w:p w:rsidR="006F1A98" w:rsidRPr="00CE79D7" w:rsidRDefault="006F1A98">
            <w:pPr>
              <w:tabs>
                <w:tab w:val="left" w:pos="624"/>
              </w:tabs>
              <w:spacing w:after="20"/>
              <w:jc w:val="center"/>
              <w:rPr>
                <w:rFonts w:ascii="Arial" w:hAnsi="Arial" w:cs="Arial"/>
                <w:sz w:val="12"/>
                <w:szCs w:val="12"/>
              </w:rPr>
            </w:pPr>
            <w:r w:rsidRPr="00CE79D7">
              <w:rPr>
                <w:rFonts w:ascii="Arial" w:hAnsi="Arial" w:cs="Arial"/>
                <w:sz w:val="12"/>
                <w:szCs w:val="12"/>
              </w:rPr>
              <w:t>01</w:t>
            </w:r>
          </w:p>
        </w:tc>
        <w:tc>
          <w:tcPr>
            <w:tcW w:w="1758" w:type="dxa"/>
            <w:tcBorders>
              <w:top w:val="single" w:sz="18"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50</w:t>
            </w:r>
          </w:p>
        </w:tc>
      </w:tr>
      <w:tr w:rsidR="004E6E15" w:rsidRPr="00CE79D7" w:rsidTr="00473FAF">
        <w:trPr>
          <w:cantSplit/>
          <w:trHeight w:hRule="exact" w:val="397"/>
        </w:trPr>
        <w:tc>
          <w:tcPr>
            <w:tcW w:w="2750" w:type="dxa"/>
            <w:gridSpan w:val="2"/>
            <w:vMerge/>
            <w:vAlign w:val="center"/>
          </w:tcPr>
          <w:p w:rsidR="006F1A98" w:rsidRPr="00CE79D7" w:rsidRDefault="006F1A98">
            <w:pPr>
              <w:tabs>
                <w:tab w:val="left" w:pos="624"/>
              </w:tabs>
              <w:rPr>
                <w:rFonts w:ascii="Arial" w:hAnsi="Arial" w:cs="Arial"/>
                <w:b/>
                <w:sz w:val="12"/>
              </w:rPr>
            </w:pPr>
          </w:p>
        </w:tc>
        <w:tc>
          <w:tcPr>
            <w:tcW w:w="2552" w:type="dxa"/>
            <w:tcBorders>
              <w:right w:val="single" w:sz="18" w:space="0" w:color="auto"/>
            </w:tcBorders>
            <w:vAlign w:val="center"/>
          </w:tcPr>
          <w:p w:rsidR="006F1A98" w:rsidRPr="00CE79D7" w:rsidRDefault="006F1A98">
            <w:pPr>
              <w:tabs>
                <w:tab w:val="left" w:pos="624"/>
              </w:tabs>
              <w:spacing w:after="20"/>
              <w:ind w:left="85" w:right="85"/>
              <w:rPr>
                <w:rFonts w:ascii="Arial" w:hAnsi="Arial" w:cs="Arial"/>
                <w:sz w:val="12"/>
              </w:rPr>
            </w:pPr>
            <w:r w:rsidRPr="00CE79D7">
              <w:rPr>
                <w:rFonts w:ascii="Arial" w:hAnsi="Arial" w:cs="Arial"/>
                <w:sz w:val="12"/>
              </w:rPr>
              <w:t>o zastosowanie</w:t>
            </w:r>
          </w:p>
        </w:tc>
        <w:tc>
          <w:tcPr>
            <w:tcW w:w="340" w:type="dxa"/>
            <w:tcBorders>
              <w:top w:val="single" w:sz="4" w:space="0" w:color="auto"/>
              <w:left w:val="single" w:sz="18" w:space="0" w:color="auto"/>
              <w:bottom w:val="single" w:sz="4" w:space="0" w:color="auto"/>
            </w:tcBorders>
            <w:vAlign w:val="center"/>
          </w:tcPr>
          <w:p w:rsidR="006F1A98" w:rsidRPr="00CE79D7" w:rsidRDefault="006F1A98">
            <w:pPr>
              <w:tabs>
                <w:tab w:val="left" w:pos="624"/>
              </w:tabs>
              <w:spacing w:after="20"/>
              <w:jc w:val="center"/>
              <w:rPr>
                <w:rFonts w:ascii="Arial" w:hAnsi="Arial" w:cs="Arial"/>
                <w:sz w:val="12"/>
                <w:szCs w:val="12"/>
              </w:rPr>
            </w:pPr>
            <w:r w:rsidRPr="00CE79D7">
              <w:rPr>
                <w:rFonts w:ascii="Arial" w:hAnsi="Arial" w:cs="Arial"/>
                <w:sz w:val="12"/>
                <w:szCs w:val="12"/>
              </w:rPr>
              <w:t>02</w:t>
            </w:r>
          </w:p>
        </w:tc>
        <w:tc>
          <w:tcPr>
            <w:tcW w:w="1758" w:type="dxa"/>
            <w:tcBorders>
              <w:top w:val="single" w:sz="4"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39</w:t>
            </w:r>
          </w:p>
        </w:tc>
      </w:tr>
      <w:tr w:rsidR="004E6E15" w:rsidRPr="00CE79D7" w:rsidTr="00473FAF">
        <w:trPr>
          <w:cantSplit/>
          <w:trHeight w:hRule="exact" w:val="397"/>
        </w:trPr>
        <w:tc>
          <w:tcPr>
            <w:tcW w:w="2750" w:type="dxa"/>
            <w:gridSpan w:val="2"/>
            <w:vMerge/>
            <w:vAlign w:val="center"/>
          </w:tcPr>
          <w:p w:rsidR="006F1A98" w:rsidRPr="00CE79D7" w:rsidRDefault="006F1A98">
            <w:pPr>
              <w:tabs>
                <w:tab w:val="left" w:pos="624"/>
              </w:tabs>
              <w:rPr>
                <w:rFonts w:ascii="Arial" w:hAnsi="Arial" w:cs="Arial"/>
                <w:b/>
                <w:sz w:val="12"/>
              </w:rPr>
            </w:pPr>
          </w:p>
        </w:tc>
        <w:tc>
          <w:tcPr>
            <w:tcW w:w="2552" w:type="dxa"/>
            <w:tcBorders>
              <w:right w:val="single" w:sz="18" w:space="0" w:color="auto"/>
            </w:tcBorders>
            <w:vAlign w:val="center"/>
          </w:tcPr>
          <w:p w:rsidR="006F1A98" w:rsidRPr="00CE79D7" w:rsidRDefault="006F1A98">
            <w:pPr>
              <w:tabs>
                <w:tab w:val="left" w:pos="624"/>
              </w:tabs>
              <w:spacing w:after="20"/>
              <w:ind w:left="85" w:right="85"/>
              <w:rPr>
                <w:rFonts w:ascii="Arial" w:hAnsi="Arial" w:cs="Arial"/>
                <w:sz w:val="12"/>
              </w:rPr>
            </w:pPr>
            <w:r w:rsidRPr="00CE79D7">
              <w:rPr>
                <w:rFonts w:ascii="Arial" w:hAnsi="Arial" w:cs="Arial"/>
                <w:sz w:val="12"/>
              </w:rPr>
              <w:t>o przedłużenie</w:t>
            </w:r>
          </w:p>
        </w:tc>
        <w:tc>
          <w:tcPr>
            <w:tcW w:w="340" w:type="dxa"/>
            <w:tcBorders>
              <w:top w:val="single" w:sz="4" w:space="0" w:color="auto"/>
              <w:left w:val="single" w:sz="18" w:space="0" w:color="auto"/>
              <w:bottom w:val="single" w:sz="4" w:space="0" w:color="auto"/>
            </w:tcBorders>
            <w:vAlign w:val="center"/>
          </w:tcPr>
          <w:p w:rsidR="006F1A98" w:rsidRPr="00CE79D7" w:rsidRDefault="006F1A98">
            <w:pPr>
              <w:tabs>
                <w:tab w:val="left" w:pos="624"/>
              </w:tabs>
              <w:spacing w:after="20"/>
              <w:jc w:val="center"/>
              <w:rPr>
                <w:rFonts w:ascii="Arial" w:hAnsi="Arial" w:cs="Arial"/>
                <w:sz w:val="12"/>
                <w:szCs w:val="12"/>
              </w:rPr>
            </w:pPr>
            <w:r w:rsidRPr="00CE79D7">
              <w:rPr>
                <w:rFonts w:ascii="Arial" w:hAnsi="Arial" w:cs="Arial"/>
                <w:sz w:val="12"/>
                <w:szCs w:val="12"/>
              </w:rPr>
              <w:t>03</w:t>
            </w:r>
          </w:p>
        </w:tc>
        <w:tc>
          <w:tcPr>
            <w:tcW w:w="1758" w:type="dxa"/>
            <w:tcBorders>
              <w:top w:val="single" w:sz="4" w:space="0" w:color="auto"/>
              <w:bottom w:val="single" w:sz="4" w:space="0" w:color="auto"/>
              <w:right w:val="single" w:sz="18" w:space="0" w:color="auto"/>
            </w:tcBorders>
            <w:vAlign w:val="center"/>
          </w:tcPr>
          <w:p w:rsidR="006F1A98" w:rsidRPr="00CE79D7" w:rsidRDefault="006F1A98" w:rsidP="00473FAF">
            <w:pPr>
              <w:jc w:val="right"/>
              <w:rPr>
                <w:rFonts w:ascii="Arial" w:hAnsi="Arial" w:cs="Arial"/>
                <w:sz w:val="14"/>
                <w:szCs w:val="14"/>
              </w:rPr>
            </w:pPr>
            <w:r w:rsidRPr="00CE79D7">
              <w:rPr>
                <w:rFonts w:ascii="Arial" w:hAnsi="Arial" w:cs="Arial"/>
                <w:sz w:val="14"/>
                <w:szCs w:val="14"/>
              </w:rPr>
              <w:t>11</w:t>
            </w:r>
          </w:p>
        </w:tc>
      </w:tr>
      <w:tr w:rsidR="004E6E15" w:rsidRPr="00CE79D7" w:rsidTr="00473FAF">
        <w:trPr>
          <w:cantSplit/>
          <w:trHeight w:hRule="exact" w:val="397"/>
        </w:trPr>
        <w:tc>
          <w:tcPr>
            <w:tcW w:w="5302" w:type="dxa"/>
            <w:gridSpan w:val="3"/>
            <w:tcBorders>
              <w:right w:val="single" w:sz="18" w:space="0" w:color="auto"/>
            </w:tcBorders>
            <w:vAlign w:val="bottom"/>
          </w:tcPr>
          <w:p w:rsidR="00DA6CC6" w:rsidRPr="00CE79D7" w:rsidRDefault="00DA6CC6">
            <w:pPr>
              <w:tabs>
                <w:tab w:val="left" w:pos="624"/>
              </w:tabs>
              <w:spacing w:after="20"/>
              <w:ind w:left="85" w:right="85"/>
              <w:rPr>
                <w:rFonts w:ascii="Arial" w:hAnsi="Arial" w:cs="Arial"/>
                <w:sz w:val="12"/>
              </w:rPr>
            </w:pPr>
            <w:r w:rsidRPr="00CE79D7">
              <w:rPr>
                <w:rFonts w:ascii="Arial" w:hAnsi="Arial" w:cs="Arial"/>
                <w:sz w:val="12"/>
              </w:rPr>
              <w:t>Zastosowanie kary porządkowej w postaci aresztowania (art. 287 § 2 kpk i 290 kpk)                 na wniosek prokuratora</w:t>
            </w:r>
          </w:p>
        </w:tc>
        <w:tc>
          <w:tcPr>
            <w:tcW w:w="340" w:type="dxa"/>
            <w:tcBorders>
              <w:top w:val="single" w:sz="4" w:space="0" w:color="auto"/>
              <w:left w:val="single" w:sz="18" w:space="0" w:color="auto"/>
              <w:bottom w:val="single" w:sz="4" w:space="0" w:color="auto"/>
            </w:tcBorders>
            <w:vAlign w:val="center"/>
          </w:tcPr>
          <w:p w:rsidR="00DA6CC6" w:rsidRPr="00CE79D7" w:rsidRDefault="00DA6CC6">
            <w:pPr>
              <w:tabs>
                <w:tab w:val="left" w:pos="624"/>
              </w:tabs>
              <w:spacing w:after="20"/>
              <w:jc w:val="center"/>
              <w:rPr>
                <w:rFonts w:ascii="Arial" w:hAnsi="Arial" w:cs="Arial"/>
                <w:sz w:val="12"/>
                <w:szCs w:val="12"/>
              </w:rPr>
            </w:pPr>
            <w:r w:rsidRPr="00CE79D7">
              <w:rPr>
                <w:rFonts w:ascii="Arial" w:hAnsi="Arial" w:cs="Arial"/>
                <w:sz w:val="12"/>
                <w:szCs w:val="12"/>
              </w:rPr>
              <w:t>04</w:t>
            </w:r>
          </w:p>
        </w:tc>
        <w:tc>
          <w:tcPr>
            <w:tcW w:w="1758" w:type="dxa"/>
            <w:tcBorders>
              <w:top w:val="single" w:sz="4" w:space="0" w:color="auto"/>
              <w:bottom w:val="single" w:sz="4" w:space="0" w:color="auto"/>
              <w:right w:val="single" w:sz="18" w:space="0" w:color="auto"/>
            </w:tcBorders>
            <w:vAlign w:val="center"/>
          </w:tcPr>
          <w:p w:rsidR="002C4CF9" w:rsidRPr="00CE79D7" w:rsidRDefault="002C4CF9" w:rsidP="00473FAF">
            <w:pPr>
              <w:jc w:val="right"/>
              <w:rPr>
                <w:rFonts w:ascii="Arial" w:hAnsi="Arial" w:cs="Arial"/>
                <w:sz w:val="14"/>
                <w:szCs w:val="14"/>
              </w:rPr>
            </w:pPr>
          </w:p>
          <w:p w:rsidR="00DA6CC6" w:rsidRPr="00CE79D7" w:rsidRDefault="00DA6CC6" w:rsidP="00473FAF">
            <w:pPr>
              <w:tabs>
                <w:tab w:val="left" w:pos="624"/>
              </w:tabs>
              <w:jc w:val="right"/>
              <w:rPr>
                <w:rFonts w:ascii="Arial" w:hAnsi="Arial" w:cs="Arial"/>
                <w:sz w:val="14"/>
                <w:szCs w:val="14"/>
              </w:rPr>
            </w:pPr>
          </w:p>
        </w:tc>
      </w:tr>
      <w:tr w:rsidR="004E6E15" w:rsidRPr="00CE79D7" w:rsidTr="00473FAF">
        <w:trPr>
          <w:cantSplit/>
          <w:trHeight w:hRule="exact" w:val="397"/>
        </w:trPr>
        <w:tc>
          <w:tcPr>
            <w:tcW w:w="1758" w:type="dxa"/>
            <w:vMerge w:val="restart"/>
            <w:vAlign w:val="center"/>
          </w:tcPr>
          <w:p w:rsidR="002C4CF9" w:rsidRPr="00CE79D7" w:rsidRDefault="002C4CF9">
            <w:pPr>
              <w:tabs>
                <w:tab w:val="left" w:pos="624"/>
              </w:tabs>
              <w:ind w:left="85" w:right="85"/>
              <w:rPr>
                <w:rFonts w:ascii="Arial" w:hAnsi="Arial" w:cs="Arial"/>
                <w:sz w:val="12"/>
              </w:rPr>
            </w:pPr>
            <w:r w:rsidRPr="00CE79D7">
              <w:rPr>
                <w:rFonts w:ascii="Arial" w:hAnsi="Arial" w:cs="Arial"/>
                <w:sz w:val="12"/>
              </w:rPr>
              <w:t>Kontrola i utrwalanie treści rozmów telefonicznych         (art. 237 kpk)</w:t>
            </w:r>
          </w:p>
        </w:tc>
        <w:tc>
          <w:tcPr>
            <w:tcW w:w="3544" w:type="dxa"/>
            <w:gridSpan w:val="2"/>
            <w:tcBorders>
              <w:right w:val="single" w:sz="18" w:space="0" w:color="auto"/>
            </w:tcBorders>
            <w:vAlign w:val="center"/>
          </w:tcPr>
          <w:p w:rsidR="002C4CF9" w:rsidRPr="00CE79D7" w:rsidRDefault="002C4CF9">
            <w:pPr>
              <w:tabs>
                <w:tab w:val="left" w:pos="624"/>
              </w:tabs>
              <w:spacing w:after="20"/>
              <w:ind w:left="85" w:right="85"/>
              <w:rPr>
                <w:rFonts w:ascii="Arial" w:hAnsi="Arial" w:cs="Arial"/>
                <w:sz w:val="12"/>
              </w:rPr>
            </w:pPr>
            <w:r w:rsidRPr="00CE79D7">
              <w:rPr>
                <w:rFonts w:ascii="Arial" w:hAnsi="Arial" w:cs="Arial"/>
                <w:sz w:val="12"/>
              </w:rPr>
              <w:t>zarządzenie przez sąd na wniosek prokuratora (§ 1)</w:t>
            </w:r>
          </w:p>
        </w:tc>
        <w:tc>
          <w:tcPr>
            <w:tcW w:w="340" w:type="dxa"/>
            <w:tcBorders>
              <w:top w:val="single" w:sz="4" w:space="0" w:color="auto"/>
              <w:left w:val="single" w:sz="18" w:space="0" w:color="auto"/>
              <w:bottom w:val="single" w:sz="4" w:space="0" w:color="auto"/>
            </w:tcBorders>
            <w:vAlign w:val="center"/>
          </w:tcPr>
          <w:p w:rsidR="002C4CF9" w:rsidRPr="00CE79D7" w:rsidRDefault="002C4CF9">
            <w:pPr>
              <w:tabs>
                <w:tab w:val="left" w:pos="624"/>
              </w:tabs>
              <w:spacing w:after="20"/>
              <w:jc w:val="center"/>
              <w:rPr>
                <w:rFonts w:ascii="Arial" w:hAnsi="Arial" w:cs="Arial"/>
                <w:sz w:val="12"/>
                <w:szCs w:val="12"/>
              </w:rPr>
            </w:pPr>
            <w:r w:rsidRPr="00CE79D7">
              <w:rPr>
                <w:rFonts w:ascii="Arial" w:hAnsi="Arial" w:cs="Arial"/>
                <w:sz w:val="12"/>
                <w:szCs w:val="12"/>
              </w:rPr>
              <w:t>05</w:t>
            </w:r>
          </w:p>
        </w:tc>
        <w:tc>
          <w:tcPr>
            <w:tcW w:w="1758" w:type="dxa"/>
            <w:tcBorders>
              <w:top w:val="single" w:sz="4" w:space="0" w:color="auto"/>
              <w:bottom w:val="single" w:sz="4" w:space="0" w:color="auto"/>
              <w:right w:val="single" w:sz="18" w:space="0" w:color="auto"/>
            </w:tcBorders>
            <w:vAlign w:val="center"/>
          </w:tcPr>
          <w:p w:rsidR="002C4CF9" w:rsidRPr="00CE79D7" w:rsidRDefault="002C4CF9" w:rsidP="00473FAF">
            <w:pPr>
              <w:jc w:val="right"/>
              <w:rPr>
                <w:rFonts w:ascii="Arial" w:hAnsi="Arial" w:cs="Arial"/>
                <w:sz w:val="14"/>
                <w:szCs w:val="14"/>
              </w:rPr>
            </w:pPr>
          </w:p>
        </w:tc>
      </w:tr>
      <w:tr w:rsidR="004E6E15" w:rsidRPr="00CE79D7" w:rsidTr="00473FAF">
        <w:trPr>
          <w:cantSplit/>
          <w:trHeight w:hRule="exact" w:val="397"/>
        </w:trPr>
        <w:tc>
          <w:tcPr>
            <w:tcW w:w="1758" w:type="dxa"/>
            <w:vMerge/>
            <w:vAlign w:val="bottom"/>
          </w:tcPr>
          <w:p w:rsidR="002C4CF9" w:rsidRPr="00CE79D7" w:rsidRDefault="002C4CF9">
            <w:pPr>
              <w:tabs>
                <w:tab w:val="left" w:pos="624"/>
              </w:tabs>
              <w:spacing w:after="20"/>
              <w:ind w:left="85" w:right="85"/>
              <w:rPr>
                <w:rFonts w:ascii="Arial" w:hAnsi="Arial" w:cs="Arial"/>
                <w:sz w:val="12"/>
              </w:rPr>
            </w:pPr>
          </w:p>
        </w:tc>
        <w:tc>
          <w:tcPr>
            <w:tcW w:w="3544" w:type="dxa"/>
            <w:gridSpan w:val="2"/>
            <w:tcBorders>
              <w:right w:val="single" w:sz="18" w:space="0" w:color="auto"/>
            </w:tcBorders>
            <w:vAlign w:val="center"/>
          </w:tcPr>
          <w:p w:rsidR="002C4CF9" w:rsidRPr="00CE79D7" w:rsidRDefault="002C4CF9">
            <w:pPr>
              <w:tabs>
                <w:tab w:val="left" w:pos="624"/>
              </w:tabs>
              <w:spacing w:after="20"/>
              <w:ind w:left="85" w:right="85"/>
              <w:rPr>
                <w:rFonts w:ascii="Arial" w:hAnsi="Arial" w:cs="Arial"/>
                <w:sz w:val="12"/>
              </w:rPr>
            </w:pPr>
            <w:r w:rsidRPr="00CE79D7">
              <w:rPr>
                <w:rFonts w:ascii="Arial" w:hAnsi="Arial" w:cs="Arial"/>
                <w:sz w:val="12"/>
              </w:rPr>
              <w:t>zatwierdzenie przez sąd zarządzeń prokuratora w wypadkach niecierpiących zwłoki (§ 2)</w:t>
            </w:r>
          </w:p>
        </w:tc>
        <w:tc>
          <w:tcPr>
            <w:tcW w:w="340" w:type="dxa"/>
            <w:tcBorders>
              <w:top w:val="single" w:sz="4" w:space="0" w:color="auto"/>
              <w:left w:val="single" w:sz="18" w:space="0" w:color="auto"/>
              <w:bottom w:val="single" w:sz="4" w:space="0" w:color="auto"/>
            </w:tcBorders>
            <w:vAlign w:val="center"/>
          </w:tcPr>
          <w:p w:rsidR="002C4CF9" w:rsidRPr="00CE79D7" w:rsidRDefault="002C4CF9">
            <w:pPr>
              <w:tabs>
                <w:tab w:val="left" w:pos="624"/>
              </w:tabs>
              <w:spacing w:after="20"/>
              <w:jc w:val="center"/>
              <w:rPr>
                <w:rFonts w:ascii="Arial" w:hAnsi="Arial" w:cs="Arial"/>
                <w:sz w:val="12"/>
                <w:szCs w:val="12"/>
              </w:rPr>
            </w:pPr>
            <w:r w:rsidRPr="00CE79D7">
              <w:rPr>
                <w:rFonts w:ascii="Arial" w:hAnsi="Arial" w:cs="Arial"/>
                <w:sz w:val="12"/>
                <w:szCs w:val="12"/>
              </w:rPr>
              <w:t>06</w:t>
            </w:r>
          </w:p>
        </w:tc>
        <w:tc>
          <w:tcPr>
            <w:tcW w:w="1758" w:type="dxa"/>
            <w:tcBorders>
              <w:top w:val="single" w:sz="4" w:space="0" w:color="auto"/>
              <w:bottom w:val="single" w:sz="4" w:space="0" w:color="auto"/>
              <w:right w:val="single" w:sz="18" w:space="0" w:color="auto"/>
            </w:tcBorders>
            <w:vAlign w:val="center"/>
          </w:tcPr>
          <w:p w:rsidR="002C4CF9" w:rsidRPr="00CE79D7" w:rsidRDefault="002C4CF9" w:rsidP="00473FAF">
            <w:pPr>
              <w:jc w:val="right"/>
              <w:rPr>
                <w:rFonts w:ascii="Arial" w:hAnsi="Arial" w:cs="Arial"/>
                <w:sz w:val="14"/>
                <w:szCs w:val="14"/>
              </w:rPr>
            </w:pPr>
          </w:p>
        </w:tc>
      </w:tr>
      <w:tr w:rsidR="004E6E15" w:rsidRPr="00CE79D7" w:rsidTr="00473FAF">
        <w:trPr>
          <w:cantSplit/>
          <w:trHeight w:hRule="exact" w:val="397"/>
        </w:trPr>
        <w:tc>
          <w:tcPr>
            <w:tcW w:w="5302" w:type="dxa"/>
            <w:gridSpan w:val="3"/>
            <w:tcBorders>
              <w:right w:val="single" w:sz="18" w:space="0" w:color="auto"/>
            </w:tcBorders>
            <w:vAlign w:val="bottom"/>
          </w:tcPr>
          <w:p w:rsidR="00DA6CC6" w:rsidRPr="00CE79D7" w:rsidRDefault="00DA6CC6">
            <w:pPr>
              <w:tabs>
                <w:tab w:val="left" w:pos="624"/>
              </w:tabs>
              <w:spacing w:after="20"/>
              <w:ind w:left="85" w:right="85"/>
              <w:rPr>
                <w:rFonts w:ascii="Arial" w:hAnsi="Arial" w:cs="Arial"/>
                <w:sz w:val="12"/>
              </w:rPr>
            </w:pPr>
            <w:r w:rsidRPr="00CE79D7">
              <w:rPr>
                <w:rFonts w:ascii="Arial" w:hAnsi="Arial" w:cs="Arial"/>
                <w:sz w:val="12"/>
              </w:rPr>
              <w:t>Uwzględnione przez sąd wnioski prokuratora o zastosowanie tymczasowego aresztowania</w:t>
            </w:r>
          </w:p>
        </w:tc>
        <w:tc>
          <w:tcPr>
            <w:tcW w:w="340" w:type="dxa"/>
            <w:tcBorders>
              <w:top w:val="single" w:sz="4" w:space="0" w:color="auto"/>
              <w:left w:val="single" w:sz="18" w:space="0" w:color="auto"/>
              <w:bottom w:val="single" w:sz="18" w:space="0" w:color="auto"/>
              <w:right w:val="single" w:sz="4" w:space="0" w:color="auto"/>
            </w:tcBorders>
            <w:vAlign w:val="center"/>
          </w:tcPr>
          <w:p w:rsidR="00DA6CC6" w:rsidRPr="00CE79D7" w:rsidRDefault="00DA6CC6">
            <w:pPr>
              <w:tabs>
                <w:tab w:val="left" w:pos="624"/>
              </w:tabs>
              <w:spacing w:after="20"/>
              <w:jc w:val="center"/>
              <w:rPr>
                <w:rFonts w:ascii="Arial" w:hAnsi="Arial" w:cs="Arial"/>
                <w:sz w:val="12"/>
                <w:szCs w:val="12"/>
              </w:rPr>
            </w:pPr>
            <w:r w:rsidRPr="00CE79D7">
              <w:rPr>
                <w:rFonts w:ascii="Arial" w:hAnsi="Arial" w:cs="Arial"/>
                <w:sz w:val="12"/>
                <w:szCs w:val="12"/>
              </w:rPr>
              <w:t>07</w:t>
            </w:r>
          </w:p>
        </w:tc>
        <w:tc>
          <w:tcPr>
            <w:tcW w:w="1758" w:type="dxa"/>
            <w:tcBorders>
              <w:top w:val="single" w:sz="4" w:space="0" w:color="auto"/>
              <w:left w:val="single" w:sz="4" w:space="0" w:color="auto"/>
              <w:bottom w:val="single" w:sz="18" w:space="0" w:color="auto"/>
              <w:right w:val="single" w:sz="18" w:space="0" w:color="auto"/>
            </w:tcBorders>
            <w:vAlign w:val="center"/>
          </w:tcPr>
          <w:p w:rsidR="002C4CF9" w:rsidRPr="00CE79D7" w:rsidRDefault="002C4CF9" w:rsidP="00473FAF">
            <w:pPr>
              <w:jc w:val="right"/>
              <w:rPr>
                <w:rFonts w:ascii="Arial" w:hAnsi="Arial" w:cs="Arial"/>
                <w:sz w:val="14"/>
                <w:szCs w:val="14"/>
              </w:rPr>
            </w:pPr>
            <w:r w:rsidRPr="00CE79D7">
              <w:rPr>
                <w:rFonts w:ascii="Arial" w:hAnsi="Arial" w:cs="Arial"/>
                <w:sz w:val="14"/>
                <w:szCs w:val="14"/>
              </w:rPr>
              <w:t>32</w:t>
            </w:r>
          </w:p>
          <w:p w:rsidR="00DA6CC6" w:rsidRPr="00CE79D7" w:rsidRDefault="00DA6CC6" w:rsidP="00473FAF">
            <w:pPr>
              <w:tabs>
                <w:tab w:val="left" w:pos="624"/>
              </w:tabs>
              <w:jc w:val="right"/>
              <w:rPr>
                <w:rFonts w:ascii="Arial" w:hAnsi="Arial" w:cs="Arial"/>
                <w:sz w:val="14"/>
                <w:szCs w:val="14"/>
              </w:rPr>
            </w:pPr>
          </w:p>
        </w:tc>
      </w:tr>
    </w:tbl>
    <w:p w:rsidR="00C83BCD" w:rsidRPr="00CE79D7" w:rsidRDefault="00C83BCD">
      <w:pPr>
        <w:pStyle w:val="Tekstpodstawowy2"/>
        <w:tabs>
          <w:tab w:val="left" w:pos="624"/>
        </w:tabs>
        <w:spacing w:after="20" w:line="120" w:lineRule="exact"/>
        <w:rPr>
          <w:sz w:val="14"/>
          <w:szCs w:val="14"/>
        </w:rPr>
      </w:pPr>
    </w:p>
    <w:p w:rsidR="00DA6CC6" w:rsidRPr="00CE79D7" w:rsidRDefault="00DA6CC6">
      <w:pPr>
        <w:pStyle w:val="Tekstpodstawowy2"/>
        <w:tabs>
          <w:tab w:val="left" w:pos="624"/>
        </w:tabs>
        <w:spacing w:after="20" w:line="120" w:lineRule="exact"/>
        <w:rPr>
          <w:w w:val="93"/>
          <w:sz w:val="14"/>
          <w:szCs w:val="14"/>
        </w:rPr>
      </w:pPr>
      <w:r w:rsidRPr="00CE79D7">
        <w:rPr>
          <w:sz w:val="14"/>
          <w:szCs w:val="14"/>
        </w:rPr>
        <w:t>*</w:t>
      </w:r>
      <w:r w:rsidRPr="00CE79D7">
        <w:rPr>
          <w:sz w:val="14"/>
          <w:szCs w:val="14"/>
          <w:vertAlign w:val="superscript"/>
        </w:rPr>
        <w:t>)</w:t>
      </w:r>
      <w:r w:rsidRPr="00CE79D7">
        <w:rPr>
          <w:sz w:val="14"/>
          <w:szCs w:val="14"/>
        </w:rPr>
        <w:t xml:space="preserve"> </w:t>
      </w:r>
      <w:r w:rsidRPr="00CE79D7">
        <w:rPr>
          <w:w w:val="93"/>
          <w:sz w:val="14"/>
          <w:szCs w:val="14"/>
        </w:rPr>
        <w:t>Liczby spraw wniesionych lub uwzględnionych – według treści wyszczególnienia, w okresie sprawozdawczym. Liczby te są niezależne</w:t>
      </w:r>
    </w:p>
    <w:p w:rsidR="00DA6CC6" w:rsidRPr="00CE79D7" w:rsidRDefault="00DA6CC6">
      <w:pPr>
        <w:pStyle w:val="Tekstpodstawowy2"/>
        <w:tabs>
          <w:tab w:val="left" w:pos="624"/>
        </w:tabs>
        <w:spacing w:after="20" w:line="120" w:lineRule="exact"/>
        <w:ind w:left="142"/>
        <w:rPr>
          <w:sz w:val="14"/>
          <w:szCs w:val="14"/>
        </w:rPr>
      </w:pPr>
      <w:r w:rsidRPr="00CE79D7">
        <w:rPr>
          <w:w w:val="93"/>
          <w:sz w:val="14"/>
          <w:szCs w:val="14"/>
        </w:rPr>
        <w:t>od siebie w danym okresie sprawozdawczym</w:t>
      </w:r>
    </w:p>
    <w:p w:rsidR="001D78E7" w:rsidRPr="00CE79D7" w:rsidRDefault="001D78E7">
      <w:pPr>
        <w:pStyle w:val="Tekstpodstawowy2"/>
        <w:tabs>
          <w:tab w:val="left" w:pos="624"/>
        </w:tabs>
        <w:spacing w:before="60" w:after="20" w:line="180" w:lineRule="exact"/>
        <w:rPr>
          <w:b/>
          <w:bCs/>
          <w:sz w:val="20"/>
          <w:szCs w:val="20"/>
        </w:rPr>
      </w:pPr>
    </w:p>
    <w:p w:rsidR="00DA6CC6" w:rsidRPr="00CE79D7" w:rsidRDefault="00716060">
      <w:pPr>
        <w:pStyle w:val="Tekstpodstawowy2"/>
        <w:tabs>
          <w:tab w:val="left" w:pos="624"/>
        </w:tabs>
        <w:spacing w:before="60" w:after="20" w:line="180" w:lineRule="exact"/>
        <w:rPr>
          <w:b/>
          <w:bCs/>
          <w:sz w:val="24"/>
        </w:rPr>
      </w:pPr>
      <w:r w:rsidRPr="00716060">
        <w:rPr>
          <w:b/>
          <w:sz w:val="24"/>
        </w:rPr>
        <w:t>Dział</w:t>
      </w:r>
      <w:r w:rsidRPr="00716060">
        <w:rPr>
          <w:rFonts w:cs="Times New Roman"/>
          <w:b/>
        </w:rPr>
        <w:t xml:space="preserve"> </w:t>
      </w:r>
      <w:r w:rsidR="00DA6CC6" w:rsidRPr="00CE79D7">
        <w:rPr>
          <w:b/>
          <w:bCs/>
          <w:sz w:val="24"/>
        </w:rPr>
        <w:t>4.3. Przedłużenie tymczasowego aresztowania</w:t>
      </w:r>
    </w:p>
    <w:tbl>
      <w:tblPr>
        <w:tblW w:w="7371"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950"/>
        <w:gridCol w:w="1309"/>
        <w:gridCol w:w="363"/>
        <w:gridCol w:w="1749"/>
      </w:tblGrid>
      <w:tr w:rsidR="004E6E15" w:rsidRPr="00CE79D7" w:rsidTr="00FD415F">
        <w:trPr>
          <w:cantSplit/>
          <w:trHeight w:val="220"/>
        </w:trPr>
        <w:tc>
          <w:tcPr>
            <w:tcW w:w="3950" w:type="dxa"/>
            <w:vMerge w:val="restart"/>
            <w:tcBorders>
              <w:top w:val="single" w:sz="4" w:space="0" w:color="auto"/>
              <w:left w:val="single" w:sz="4" w:space="0" w:color="auto"/>
              <w:right w:val="single" w:sz="4" w:space="0" w:color="auto"/>
            </w:tcBorders>
            <w:vAlign w:val="center"/>
          </w:tcPr>
          <w:p w:rsidR="002C4CF9" w:rsidRPr="00CE79D7" w:rsidRDefault="002C4CF9" w:rsidP="00A02499">
            <w:pPr>
              <w:spacing w:after="20" w:line="120" w:lineRule="exact"/>
              <w:ind w:left="85" w:right="85"/>
              <w:rPr>
                <w:rFonts w:ascii="Arial" w:hAnsi="Arial" w:cs="Arial"/>
                <w:sz w:val="12"/>
              </w:rPr>
            </w:pPr>
            <w:r w:rsidRPr="00CE79D7">
              <w:rPr>
                <w:rFonts w:ascii="Arial" w:hAnsi="Arial" w:cs="Arial"/>
                <w:sz w:val="12"/>
              </w:rPr>
              <w:t xml:space="preserve">Przedłużenie przez Sąd Apelacyjny tymczasowego aresztowania </w:t>
            </w:r>
          </w:p>
          <w:p w:rsidR="002C4CF9" w:rsidRPr="00CE79D7" w:rsidRDefault="002C4CF9" w:rsidP="00A02499">
            <w:pPr>
              <w:spacing w:after="20" w:line="120" w:lineRule="exact"/>
              <w:ind w:left="85" w:right="85"/>
              <w:rPr>
                <w:rFonts w:ascii="Arial" w:hAnsi="Arial" w:cs="Arial"/>
                <w:sz w:val="12"/>
              </w:rPr>
            </w:pPr>
            <w:r w:rsidRPr="00CE79D7">
              <w:rPr>
                <w:rFonts w:ascii="Arial" w:hAnsi="Arial" w:cs="Arial"/>
                <w:sz w:val="12"/>
              </w:rPr>
              <w:t>w trybie art. 263 § 4 kpk na wniosek sądu</w:t>
            </w:r>
          </w:p>
        </w:tc>
        <w:tc>
          <w:tcPr>
            <w:tcW w:w="1309" w:type="dxa"/>
            <w:tcBorders>
              <w:top w:val="single" w:sz="4" w:space="0" w:color="auto"/>
              <w:left w:val="single" w:sz="4" w:space="0" w:color="auto"/>
              <w:bottom w:val="single" w:sz="4" w:space="0" w:color="auto"/>
              <w:right w:val="single" w:sz="4" w:space="0" w:color="auto"/>
            </w:tcBorders>
            <w:vAlign w:val="center"/>
          </w:tcPr>
          <w:p w:rsidR="002C4CF9" w:rsidRPr="00CE79D7" w:rsidRDefault="002C4CF9" w:rsidP="00A02499">
            <w:pPr>
              <w:spacing w:after="20" w:line="120" w:lineRule="exact"/>
              <w:ind w:right="85"/>
              <w:rPr>
                <w:rFonts w:ascii="Arial" w:hAnsi="Arial" w:cs="Arial"/>
                <w:sz w:val="12"/>
              </w:rPr>
            </w:pPr>
            <w:r w:rsidRPr="00CE79D7">
              <w:rPr>
                <w:rFonts w:ascii="Arial" w:hAnsi="Arial" w:cs="Arial"/>
                <w:sz w:val="12"/>
              </w:rPr>
              <w:t>wobec osób</w:t>
            </w:r>
          </w:p>
        </w:tc>
        <w:tc>
          <w:tcPr>
            <w:tcW w:w="363" w:type="dxa"/>
            <w:tcBorders>
              <w:top w:val="single" w:sz="4" w:space="0" w:color="auto"/>
              <w:left w:val="single" w:sz="4" w:space="0" w:color="auto"/>
              <w:bottom w:val="single" w:sz="4" w:space="0" w:color="auto"/>
              <w:right w:val="single" w:sz="18" w:space="0" w:color="auto"/>
            </w:tcBorders>
            <w:vAlign w:val="center"/>
          </w:tcPr>
          <w:p w:rsidR="002C4CF9" w:rsidRPr="00CE79D7" w:rsidRDefault="002C4CF9" w:rsidP="00A02499">
            <w:pPr>
              <w:spacing w:after="20" w:line="160" w:lineRule="exact"/>
              <w:ind w:right="-15"/>
              <w:jc w:val="center"/>
              <w:rPr>
                <w:rFonts w:ascii="Arial" w:hAnsi="Arial" w:cs="Arial"/>
                <w:sz w:val="12"/>
                <w:szCs w:val="12"/>
              </w:rPr>
            </w:pPr>
            <w:r w:rsidRPr="00CE79D7">
              <w:rPr>
                <w:rFonts w:ascii="Arial" w:hAnsi="Arial" w:cs="Arial"/>
                <w:sz w:val="12"/>
                <w:szCs w:val="12"/>
              </w:rPr>
              <w:t>01</w:t>
            </w:r>
          </w:p>
        </w:tc>
        <w:tc>
          <w:tcPr>
            <w:tcW w:w="1749" w:type="dxa"/>
            <w:tcBorders>
              <w:top w:val="single" w:sz="18" w:space="0" w:color="auto"/>
              <w:left w:val="single" w:sz="18" w:space="0" w:color="auto"/>
              <w:bottom w:val="single" w:sz="12" w:space="0" w:color="auto"/>
              <w:right w:val="single" w:sz="18" w:space="0" w:color="auto"/>
            </w:tcBorders>
            <w:vAlign w:val="bottom"/>
          </w:tcPr>
          <w:p w:rsidR="002C4CF9" w:rsidRPr="00CE79D7" w:rsidRDefault="002C4CF9" w:rsidP="002C4CF9">
            <w:pPr>
              <w:jc w:val="right"/>
              <w:rPr>
                <w:rFonts w:ascii="Arial" w:hAnsi="Arial" w:cs="Arial"/>
                <w:sz w:val="14"/>
                <w:szCs w:val="14"/>
              </w:rPr>
            </w:pPr>
          </w:p>
        </w:tc>
      </w:tr>
      <w:tr w:rsidR="004E6E15" w:rsidRPr="00CE79D7" w:rsidTr="00FD415F">
        <w:trPr>
          <w:cantSplit/>
          <w:trHeight w:val="220"/>
        </w:trPr>
        <w:tc>
          <w:tcPr>
            <w:tcW w:w="3950" w:type="dxa"/>
            <w:vMerge/>
            <w:tcBorders>
              <w:left w:val="single" w:sz="4" w:space="0" w:color="auto"/>
              <w:bottom w:val="single" w:sz="4" w:space="0" w:color="auto"/>
              <w:right w:val="single" w:sz="4" w:space="0" w:color="auto"/>
            </w:tcBorders>
            <w:vAlign w:val="center"/>
          </w:tcPr>
          <w:p w:rsidR="002C4CF9" w:rsidRPr="00CE79D7" w:rsidRDefault="002C4CF9" w:rsidP="00A02499">
            <w:pPr>
              <w:spacing w:after="20" w:line="120" w:lineRule="exact"/>
              <w:ind w:left="85" w:right="85"/>
              <w:rPr>
                <w:rFonts w:ascii="Arial" w:hAnsi="Arial" w:cs="Arial"/>
                <w:sz w:val="12"/>
              </w:rPr>
            </w:pPr>
          </w:p>
        </w:tc>
        <w:tc>
          <w:tcPr>
            <w:tcW w:w="1309" w:type="dxa"/>
            <w:tcBorders>
              <w:top w:val="single" w:sz="4" w:space="0" w:color="auto"/>
              <w:left w:val="single" w:sz="4" w:space="0" w:color="auto"/>
              <w:bottom w:val="single" w:sz="4" w:space="0" w:color="auto"/>
              <w:right w:val="single" w:sz="4" w:space="0" w:color="auto"/>
            </w:tcBorders>
            <w:vAlign w:val="center"/>
          </w:tcPr>
          <w:p w:rsidR="002C4CF9" w:rsidRPr="00CE79D7" w:rsidRDefault="002C4CF9" w:rsidP="00A02499">
            <w:pPr>
              <w:spacing w:after="20" w:line="120" w:lineRule="exact"/>
              <w:ind w:right="85"/>
              <w:rPr>
                <w:rFonts w:ascii="Arial" w:hAnsi="Arial" w:cs="Arial"/>
                <w:sz w:val="12"/>
              </w:rPr>
            </w:pPr>
            <w:r w:rsidRPr="00CE79D7">
              <w:rPr>
                <w:rFonts w:ascii="Arial" w:hAnsi="Arial" w:cs="Arial"/>
                <w:sz w:val="12"/>
              </w:rPr>
              <w:t>liczba spraw</w:t>
            </w:r>
          </w:p>
        </w:tc>
        <w:tc>
          <w:tcPr>
            <w:tcW w:w="363" w:type="dxa"/>
            <w:tcBorders>
              <w:top w:val="single" w:sz="4" w:space="0" w:color="auto"/>
              <w:left w:val="single" w:sz="4" w:space="0" w:color="auto"/>
              <w:bottom w:val="single" w:sz="4" w:space="0" w:color="auto"/>
              <w:right w:val="single" w:sz="18" w:space="0" w:color="auto"/>
            </w:tcBorders>
            <w:vAlign w:val="center"/>
          </w:tcPr>
          <w:p w:rsidR="002C4CF9" w:rsidRPr="00CE79D7" w:rsidRDefault="002C4CF9" w:rsidP="00A02499">
            <w:pPr>
              <w:spacing w:after="20" w:line="160" w:lineRule="exact"/>
              <w:ind w:right="-15"/>
              <w:jc w:val="center"/>
              <w:rPr>
                <w:rFonts w:ascii="Arial" w:hAnsi="Arial" w:cs="Arial"/>
                <w:sz w:val="12"/>
                <w:szCs w:val="12"/>
              </w:rPr>
            </w:pPr>
            <w:r w:rsidRPr="00CE79D7">
              <w:rPr>
                <w:rFonts w:ascii="Arial" w:hAnsi="Arial" w:cs="Arial"/>
                <w:sz w:val="12"/>
                <w:szCs w:val="12"/>
              </w:rPr>
              <w:t>02</w:t>
            </w:r>
          </w:p>
        </w:tc>
        <w:tc>
          <w:tcPr>
            <w:tcW w:w="1749" w:type="dxa"/>
            <w:tcBorders>
              <w:top w:val="single" w:sz="12" w:space="0" w:color="auto"/>
              <w:left w:val="single" w:sz="18" w:space="0" w:color="auto"/>
              <w:bottom w:val="single" w:sz="18" w:space="0" w:color="auto"/>
              <w:right w:val="single" w:sz="18" w:space="0" w:color="auto"/>
            </w:tcBorders>
            <w:vAlign w:val="bottom"/>
          </w:tcPr>
          <w:p w:rsidR="002C4CF9" w:rsidRPr="00CE79D7" w:rsidRDefault="002C4CF9" w:rsidP="002C4CF9">
            <w:pPr>
              <w:jc w:val="right"/>
              <w:rPr>
                <w:rFonts w:ascii="Arial" w:hAnsi="Arial" w:cs="Arial"/>
                <w:sz w:val="14"/>
                <w:szCs w:val="14"/>
              </w:rPr>
            </w:pPr>
          </w:p>
        </w:tc>
      </w:tr>
    </w:tbl>
    <w:p w:rsidR="00473FAF" w:rsidRDefault="00473FAF">
      <w:pPr>
        <w:pStyle w:val="Tekstpodstawowy2"/>
        <w:tabs>
          <w:tab w:val="left" w:pos="624"/>
        </w:tabs>
        <w:spacing w:before="40"/>
        <w:rPr>
          <w:b/>
          <w:sz w:val="24"/>
        </w:rPr>
      </w:pPr>
    </w:p>
    <w:p w:rsidR="005C41B1" w:rsidRPr="00CE79D7" w:rsidRDefault="005C41B1" w:rsidP="000B18CF">
      <w:pPr>
        <w:spacing w:after="80"/>
        <w:rPr>
          <w:rFonts w:ascii="Arial" w:hAnsi="Arial" w:cs="Arial"/>
          <w:b/>
        </w:rPr>
      </w:pPr>
    </w:p>
    <w:p w:rsidR="000B18CF" w:rsidRDefault="000B18CF" w:rsidP="000B18CF">
      <w:pPr>
        <w:spacing w:after="80"/>
        <w:rPr>
          <w:rFonts w:ascii="Arial" w:hAnsi="Arial" w:cs="Arial"/>
          <w:b/>
          <w:sz w:val="22"/>
          <w:szCs w:val="22"/>
        </w:rPr>
      </w:pPr>
      <w:r w:rsidRPr="00CE79D7">
        <w:rPr>
          <w:rFonts w:ascii="Arial" w:hAnsi="Arial" w:cs="Arial"/>
          <w:b/>
        </w:rPr>
        <w:t>Dział 5. Wnioski dotycząc</w:t>
      </w:r>
      <w:r w:rsidR="00B344F7">
        <w:rPr>
          <w:rFonts w:ascii="Arial" w:hAnsi="Arial" w:cs="Arial"/>
          <w:b/>
        </w:rPr>
        <w:t>e postępowania międzynarodowego</w:t>
      </w:r>
      <w:r w:rsidRPr="00CE79D7">
        <w:rPr>
          <w:rFonts w:ascii="Arial" w:hAnsi="Arial" w:cs="Arial"/>
          <w:b/>
        </w:rPr>
        <w:t xml:space="preserve"> w sprawach karnych </w:t>
      </w:r>
      <w:r w:rsidRPr="00CE79D7">
        <w:rPr>
          <w:rFonts w:ascii="Arial" w:hAnsi="Arial" w:cs="Arial"/>
          <w:b/>
          <w:sz w:val="22"/>
          <w:szCs w:val="22"/>
        </w:rPr>
        <w:t>(Wykaz Kop)</w:t>
      </w:r>
    </w:p>
    <w:p w:rsidR="00B344F7" w:rsidRPr="00CE79D7" w:rsidRDefault="00B344F7" w:rsidP="000B18CF">
      <w:pPr>
        <w:spacing w:after="80"/>
        <w:rPr>
          <w:rFonts w:ascii="Arial" w:hAnsi="Arial" w:cs="Arial"/>
          <w:b/>
          <w:sz w:val="22"/>
          <w:szCs w:val="22"/>
        </w:rPr>
      </w:pPr>
      <w:r w:rsidRPr="00B344F7">
        <w:rPr>
          <w:rFonts w:ascii="Arial" w:hAnsi="Arial" w:cs="Arial"/>
          <w:b/>
          <w:sz w:val="22"/>
          <w:szCs w:val="22"/>
        </w:rPr>
        <w:t>(z wył. państw członkowskich UE)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gridCol w:w="425"/>
        <w:gridCol w:w="709"/>
      </w:tblGrid>
      <w:tr w:rsidR="004E6E15" w:rsidRPr="00CE79D7">
        <w:tc>
          <w:tcPr>
            <w:tcW w:w="9639" w:type="dxa"/>
            <w:gridSpan w:val="2"/>
            <w:tcBorders>
              <w:top w:val="single" w:sz="8" w:space="0" w:color="auto"/>
              <w:left w:val="single" w:sz="8" w:space="0" w:color="auto"/>
              <w:bottom w:val="nil"/>
              <w:right w:val="single" w:sz="4" w:space="0" w:color="auto"/>
            </w:tcBorders>
            <w:vAlign w:val="center"/>
          </w:tcPr>
          <w:p w:rsidR="000B18CF" w:rsidRPr="00CE79D7" w:rsidRDefault="000B18CF" w:rsidP="0043241E">
            <w:pPr>
              <w:spacing w:before="100" w:after="40"/>
              <w:jc w:val="center"/>
              <w:rPr>
                <w:rFonts w:ascii="Arial" w:hAnsi="Arial" w:cs="Arial"/>
                <w:sz w:val="12"/>
              </w:rPr>
            </w:pPr>
            <w:r w:rsidRPr="00CE79D7">
              <w:rPr>
                <w:rFonts w:ascii="Arial" w:hAnsi="Arial" w:cs="Arial"/>
                <w:sz w:val="12"/>
              </w:rPr>
              <w:t>Wyszczególnienie</w:t>
            </w:r>
          </w:p>
        </w:tc>
        <w:tc>
          <w:tcPr>
            <w:tcW w:w="709" w:type="dxa"/>
            <w:tcBorders>
              <w:top w:val="single" w:sz="8" w:space="0" w:color="auto"/>
              <w:left w:val="single" w:sz="4" w:space="0" w:color="auto"/>
              <w:right w:val="single" w:sz="8" w:space="0" w:color="auto"/>
            </w:tcBorders>
            <w:vAlign w:val="center"/>
          </w:tcPr>
          <w:p w:rsidR="000B18CF" w:rsidRPr="00CE79D7" w:rsidRDefault="000B18CF" w:rsidP="0043241E">
            <w:pPr>
              <w:spacing w:before="100" w:after="40"/>
              <w:jc w:val="center"/>
              <w:rPr>
                <w:rFonts w:ascii="Arial" w:hAnsi="Arial" w:cs="Arial"/>
                <w:sz w:val="12"/>
              </w:rPr>
            </w:pPr>
            <w:r w:rsidRPr="00CE79D7">
              <w:rPr>
                <w:rFonts w:ascii="Arial" w:hAnsi="Arial" w:cs="Arial"/>
                <w:sz w:val="12"/>
              </w:rPr>
              <w:t>Liczby</w:t>
            </w:r>
          </w:p>
        </w:tc>
      </w:tr>
      <w:tr w:rsidR="004E6E15" w:rsidRPr="00CE79D7">
        <w:trPr>
          <w:trHeight w:hRule="exact" w:val="200"/>
        </w:trPr>
        <w:tc>
          <w:tcPr>
            <w:tcW w:w="9639" w:type="dxa"/>
            <w:gridSpan w:val="2"/>
            <w:tcBorders>
              <w:left w:val="single" w:sz="8" w:space="0" w:color="auto"/>
              <w:right w:val="single" w:sz="4" w:space="0" w:color="auto"/>
            </w:tcBorders>
            <w:vAlign w:val="center"/>
          </w:tcPr>
          <w:p w:rsidR="000B18CF" w:rsidRPr="00CE79D7" w:rsidRDefault="000B18CF" w:rsidP="0043241E">
            <w:pPr>
              <w:jc w:val="center"/>
              <w:rPr>
                <w:rFonts w:ascii="Arial" w:hAnsi="Arial" w:cs="Arial"/>
                <w:sz w:val="12"/>
              </w:rPr>
            </w:pPr>
            <w:r w:rsidRPr="00CE79D7">
              <w:rPr>
                <w:rFonts w:ascii="Arial" w:hAnsi="Arial" w:cs="Arial"/>
                <w:sz w:val="12"/>
              </w:rPr>
              <w:t>0</w:t>
            </w:r>
          </w:p>
        </w:tc>
        <w:tc>
          <w:tcPr>
            <w:tcW w:w="709" w:type="dxa"/>
            <w:tcBorders>
              <w:left w:val="single" w:sz="4" w:space="0" w:color="auto"/>
              <w:right w:val="single" w:sz="8" w:space="0" w:color="auto"/>
            </w:tcBorders>
            <w:vAlign w:val="center"/>
          </w:tcPr>
          <w:p w:rsidR="000B18CF" w:rsidRPr="00CE79D7" w:rsidRDefault="000B18CF" w:rsidP="0043241E">
            <w:pPr>
              <w:jc w:val="center"/>
              <w:rPr>
                <w:rFonts w:ascii="Arial" w:hAnsi="Arial" w:cs="Arial"/>
                <w:sz w:val="12"/>
              </w:rPr>
            </w:pPr>
            <w:r w:rsidRPr="00CE79D7">
              <w:rPr>
                <w:rFonts w:ascii="Arial" w:hAnsi="Arial" w:cs="Arial"/>
                <w:sz w:val="12"/>
              </w:rPr>
              <w:t>1</w:t>
            </w:r>
          </w:p>
        </w:tc>
      </w:tr>
      <w:tr w:rsidR="003F66D7" w:rsidRPr="00CE79D7" w:rsidTr="003F66D7">
        <w:tc>
          <w:tcPr>
            <w:tcW w:w="9214" w:type="dxa"/>
            <w:tcBorders>
              <w:left w:val="single" w:sz="8" w:space="0" w:color="auto"/>
              <w:bottom w:val="nil"/>
              <w:right w:val="nil"/>
            </w:tcBorders>
          </w:tcPr>
          <w:p w:rsidR="003F66D7" w:rsidRPr="00CE79D7" w:rsidRDefault="003F66D7" w:rsidP="0043241E">
            <w:pPr>
              <w:spacing w:before="100" w:after="40"/>
              <w:rPr>
                <w:rFonts w:ascii="Arial" w:hAnsi="Arial" w:cs="Arial"/>
                <w:b/>
                <w:sz w:val="16"/>
              </w:rPr>
            </w:pPr>
            <w:r w:rsidRPr="00CE79D7">
              <w:rPr>
                <w:rFonts w:ascii="Arial" w:hAnsi="Arial" w:cs="Arial"/>
                <w:sz w:val="12"/>
              </w:rPr>
              <w:t>Czynności sądu w sprawach wniosków Ministra Sprawiedliwości o przejęcie obywatela polskiego skazanego przez sąd państwa obcego, w celu wykonania kary pozbawienia wolności w Rzeczypospolitej Polskiej (art. 608 kpk),</w:t>
            </w:r>
            <w:r w:rsidRPr="00CE79D7">
              <w:rPr>
                <w:rFonts w:ascii="Arial" w:hAnsi="Arial" w:cs="Arial"/>
                <w:b/>
                <w:sz w:val="16"/>
              </w:rPr>
              <w:t xml:space="preserve"> </w:t>
            </w:r>
          </w:p>
        </w:tc>
        <w:tc>
          <w:tcPr>
            <w:tcW w:w="425" w:type="dxa"/>
            <w:tcBorders>
              <w:top w:val="single" w:sz="18" w:space="0" w:color="auto"/>
              <w:left w:val="single" w:sz="18" w:space="0" w:color="auto"/>
              <w:bottom w:val="single" w:sz="4" w:space="0" w:color="auto"/>
              <w:right w:val="single" w:sz="4" w:space="0" w:color="auto"/>
            </w:tcBorders>
            <w:vAlign w:val="center"/>
          </w:tcPr>
          <w:p w:rsidR="003F66D7" w:rsidRPr="00CE79D7" w:rsidRDefault="003F66D7" w:rsidP="0043241E">
            <w:pPr>
              <w:spacing w:before="100" w:after="40"/>
              <w:jc w:val="center"/>
              <w:rPr>
                <w:rFonts w:ascii="Arial" w:hAnsi="Arial" w:cs="Arial"/>
                <w:sz w:val="14"/>
                <w:szCs w:val="14"/>
              </w:rPr>
            </w:pPr>
            <w:r w:rsidRPr="00CE79D7">
              <w:rPr>
                <w:rFonts w:ascii="Arial" w:hAnsi="Arial" w:cs="Arial"/>
                <w:sz w:val="14"/>
                <w:szCs w:val="14"/>
              </w:rPr>
              <w:t>01</w:t>
            </w:r>
          </w:p>
        </w:tc>
        <w:tc>
          <w:tcPr>
            <w:tcW w:w="709" w:type="dxa"/>
            <w:tcBorders>
              <w:top w:val="single" w:sz="18" w:space="0" w:color="auto"/>
              <w:left w:val="single" w:sz="4" w:space="0" w:color="auto"/>
              <w:bottom w:val="single" w:sz="4" w:space="0" w:color="auto"/>
              <w:right w:val="single" w:sz="18" w:space="0" w:color="auto"/>
            </w:tcBorders>
            <w:vAlign w:val="center"/>
          </w:tcPr>
          <w:p w:rsidR="003F66D7" w:rsidRDefault="003F66D7">
            <w:pPr>
              <w:jc w:val="right"/>
              <w:rPr>
                <w:rFonts w:ascii="Arial" w:hAnsi="Arial" w:cs="Arial"/>
                <w:color w:val="000000"/>
                <w:sz w:val="14"/>
                <w:szCs w:val="14"/>
              </w:rPr>
            </w:pPr>
          </w:p>
        </w:tc>
      </w:tr>
      <w:tr w:rsidR="003F66D7" w:rsidRPr="00CE79D7" w:rsidTr="003F66D7">
        <w:tc>
          <w:tcPr>
            <w:tcW w:w="9214" w:type="dxa"/>
            <w:tcBorders>
              <w:left w:val="single" w:sz="8" w:space="0" w:color="auto"/>
              <w:right w:val="nil"/>
            </w:tcBorders>
          </w:tcPr>
          <w:p w:rsidR="003F66D7" w:rsidRPr="00CE79D7" w:rsidRDefault="003F66D7" w:rsidP="0043241E">
            <w:pPr>
              <w:spacing w:before="100" w:after="40"/>
              <w:rPr>
                <w:rFonts w:ascii="Arial" w:hAnsi="Arial" w:cs="Arial"/>
                <w:b/>
                <w:sz w:val="16"/>
              </w:rPr>
            </w:pPr>
            <w:r w:rsidRPr="00CE79D7">
              <w:rPr>
                <w:rFonts w:ascii="Arial" w:hAnsi="Arial" w:cs="Arial"/>
                <w:sz w:val="12"/>
              </w:rPr>
              <w:t>Czynności sądu w sprawach wniosków Ministra Sprawiedliwości o przejęcie skazanego przez sąd polski cudzoziemca przez państwo, którego jest on obywatelem, w celu odbycia kary pozbawienia wolności (art. 610 kpk).</w:t>
            </w:r>
          </w:p>
        </w:tc>
        <w:tc>
          <w:tcPr>
            <w:tcW w:w="425" w:type="dxa"/>
            <w:tcBorders>
              <w:left w:val="single" w:sz="18" w:space="0" w:color="auto"/>
              <w:bottom w:val="single" w:sz="4" w:space="0" w:color="auto"/>
              <w:right w:val="single" w:sz="4" w:space="0" w:color="auto"/>
            </w:tcBorders>
            <w:vAlign w:val="center"/>
          </w:tcPr>
          <w:p w:rsidR="003F66D7" w:rsidRPr="00CE79D7" w:rsidRDefault="003F66D7" w:rsidP="0043241E">
            <w:pPr>
              <w:spacing w:before="100" w:after="40"/>
              <w:jc w:val="center"/>
              <w:rPr>
                <w:rFonts w:ascii="Arial" w:hAnsi="Arial" w:cs="Arial"/>
                <w:sz w:val="14"/>
                <w:szCs w:val="14"/>
              </w:rPr>
            </w:pPr>
            <w:r w:rsidRPr="00CE79D7">
              <w:rPr>
                <w:rFonts w:ascii="Arial" w:hAnsi="Arial" w:cs="Arial"/>
                <w:sz w:val="14"/>
                <w:szCs w:val="14"/>
              </w:rPr>
              <w:t>02</w:t>
            </w:r>
          </w:p>
        </w:tc>
        <w:tc>
          <w:tcPr>
            <w:tcW w:w="709" w:type="dxa"/>
            <w:tcBorders>
              <w:left w:val="single" w:sz="4" w:space="0" w:color="auto"/>
              <w:bottom w:val="single" w:sz="4" w:space="0" w:color="auto"/>
              <w:right w:val="single" w:sz="18" w:space="0" w:color="auto"/>
            </w:tcBorders>
            <w:vAlign w:val="center"/>
          </w:tcPr>
          <w:p w:rsidR="003F66D7" w:rsidRDefault="003F66D7">
            <w:pPr>
              <w:jc w:val="right"/>
              <w:rPr>
                <w:rFonts w:ascii="Arial" w:hAnsi="Arial" w:cs="Arial"/>
                <w:color w:val="000000"/>
                <w:sz w:val="14"/>
                <w:szCs w:val="14"/>
              </w:rPr>
            </w:pPr>
          </w:p>
        </w:tc>
      </w:tr>
      <w:tr w:rsidR="003F66D7" w:rsidRPr="00CE79D7" w:rsidTr="003F66D7">
        <w:tc>
          <w:tcPr>
            <w:tcW w:w="9214" w:type="dxa"/>
            <w:tcBorders>
              <w:left w:val="single" w:sz="8" w:space="0" w:color="auto"/>
              <w:right w:val="nil"/>
            </w:tcBorders>
          </w:tcPr>
          <w:p w:rsidR="003F66D7" w:rsidRPr="00CE79D7" w:rsidRDefault="003F66D7" w:rsidP="0043241E">
            <w:pPr>
              <w:spacing w:before="100" w:after="40"/>
              <w:rPr>
                <w:rFonts w:ascii="Arial" w:hAnsi="Arial" w:cs="Arial"/>
                <w:sz w:val="12"/>
              </w:rPr>
            </w:pPr>
            <w:r w:rsidRPr="00CE79D7">
              <w:rPr>
                <w:rFonts w:ascii="Arial" w:hAnsi="Arial" w:cs="Arial"/>
                <w:sz w:val="12"/>
              </w:rPr>
              <w:t>Czynności sądu w sprawach wniosków państw obcych o wykonanie prawomocnych orzeczeń o zabezpieczenie mienia (art. 611d § 2 kpk)</w:t>
            </w:r>
          </w:p>
        </w:tc>
        <w:tc>
          <w:tcPr>
            <w:tcW w:w="425" w:type="dxa"/>
            <w:tcBorders>
              <w:left w:val="single" w:sz="18" w:space="0" w:color="auto"/>
              <w:right w:val="single" w:sz="4" w:space="0" w:color="auto"/>
            </w:tcBorders>
            <w:vAlign w:val="center"/>
          </w:tcPr>
          <w:p w:rsidR="003F66D7" w:rsidRPr="00CE79D7" w:rsidRDefault="003F66D7" w:rsidP="0043241E">
            <w:pPr>
              <w:spacing w:before="100" w:after="40"/>
              <w:jc w:val="center"/>
              <w:rPr>
                <w:rFonts w:ascii="Arial" w:hAnsi="Arial" w:cs="Arial"/>
                <w:sz w:val="14"/>
                <w:szCs w:val="14"/>
              </w:rPr>
            </w:pPr>
            <w:r w:rsidRPr="00CE79D7">
              <w:rPr>
                <w:rFonts w:ascii="Arial" w:hAnsi="Arial" w:cs="Arial"/>
                <w:sz w:val="14"/>
                <w:szCs w:val="14"/>
              </w:rPr>
              <w:t>03</w:t>
            </w:r>
          </w:p>
        </w:tc>
        <w:tc>
          <w:tcPr>
            <w:tcW w:w="709" w:type="dxa"/>
            <w:tcBorders>
              <w:left w:val="single" w:sz="4" w:space="0" w:color="auto"/>
              <w:right w:val="single" w:sz="18" w:space="0" w:color="auto"/>
            </w:tcBorders>
            <w:vAlign w:val="center"/>
          </w:tcPr>
          <w:p w:rsidR="003F66D7" w:rsidRDefault="003F66D7">
            <w:pPr>
              <w:jc w:val="right"/>
              <w:rPr>
                <w:rFonts w:ascii="Arial" w:hAnsi="Arial" w:cs="Arial"/>
                <w:color w:val="000000"/>
                <w:sz w:val="14"/>
                <w:szCs w:val="14"/>
              </w:rPr>
            </w:pPr>
          </w:p>
        </w:tc>
      </w:tr>
      <w:tr w:rsidR="003F66D7" w:rsidRPr="00CE79D7" w:rsidTr="003F66D7">
        <w:tc>
          <w:tcPr>
            <w:tcW w:w="9214" w:type="dxa"/>
            <w:tcBorders>
              <w:left w:val="single" w:sz="8" w:space="0" w:color="auto"/>
              <w:right w:val="nil"/>
            </w:tcBorders>
          </w:tcPr>
          <w:p w:rsidR="003F66D7" w:rsidRPr="00CE79D7" w:rsidRDefault="003F66D7" w:rsidP="0043241E">
            <w:pPr>
              <w:spacing w:before="100" w:after="40"/>
              <w:rPr>
                <w:rFonts w:ascii="Arial" w:hAnsi="Arial" w:cs="Arial"/>
                <w:sz w:val="12"/>
              </w:rPr>
            </w:pPr>
            <w:r>
              <w:rPr>
                <w:rFonts w:ascii="Arial" w:hAnsi="Arial" w:cs="Arial"/>
                <w:sz w:val="12"/>
              </w:rPr>
              <w:t>Inne</w:t>
            </w:r>
          </w:p>
        </w:tc>
        <w:tc>
          <w:tcPr>
            <w:tcW w:w="425" w:type="dxa"/>
            <w:tcBorders>
              <w:left w:val="single" w:sz="18" w:space="0" w:color="auto"/>
              <w:bottom w:val="single" w:sz="18" w:space="0" w:color="auto"/>
              <w:right w:val="single" w:sz="4" w:space="0" w:color="auto"/>
            </w:tcBorders>
            <w:vAlign w:val="center"/>
          </w:tcPr>
          <w:p w:rsidR="003F66D7" w:rsidRPr="00CE79D7" w:rsidRDefault="003F66D7" w:rsidP="0043241E">
            <w:pPr>
              <w:spacing w:before="100" w:after="40"/>
              <w:jc w:val="center"/>
              <w:rPr>
                <w:rFonts w:ascii="Arial" w:hAnsi="Arial" w:cs="Arial"/>
                <w:sz w:val="14"/>
                <w:szCs w:val="14"/>
              </w:rPr>
            </w:pPr>
            <w:r>
              <w:rPr>
                <w:rFonts w:ascii="Arial" w:hAnsi="Arial" w:cs="Arial"/>
                <w:sz w:val="14"/>
                <w:szCs w:val="14"/>
              </w:rPr>
              <w:t>04</w:t>
            </w:r>
          </w:p>
        </w:tc>
        <w:tc>
          <w:tcPr>
            <w:tcW w:w="709" w:type="dxa"/>
            <w:tcBorders>
              <w:left w:val="single" w:sz="4" w:space="0" w:color="auto"/>
              <w:bottom w:val="single" w:sz="18" w:space="0" w:color="auto"/>
              <w:right w:val="single" w:sz="18" w:space="0" w:color="auto"/>
            </w:tcBorders>
            <w:vAlign w:val="center"/>
          </w:tcPr>
          <w:p w:rsidR="003F66D7" w:rsidRDefault="003F66D7">
            <w:pPr>
              <w:jc w:val="right"/>
              <w:rPr>
                <w:rFonts w:ascii="Arial" w:hAnsi="Arial" w:cs="Arial"/>
                <w:color w:val="000000"/>
                <w:sz w:val="14"/>
                <w:szCs w:val="14"/>
              </w:rPr>
            </w:pPr>
          </w:p>
        </w:tc>
      </w:tr>
    </w:tbl>
    <w:p w:rsidR="00473FAF" w:rsidRDefault="00473FAF">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B344F7">
      <w:pPr>
        <w:rPr>
          <w:rFonts w:ascii="Arial" w:hAnsi="Arial" w:cs="Arial"/>
          <w:b/>
        </w:rPr>
      </w:pPr>
    </w:p>
    <w:p w:rsidR="00B344F7" w:rsidRDefault="00606177">
      <w:pPr>
        <w:rPr>
          <w:rFonts w:ascii="Arial" w:hAnsi="Arial" w:cs="Arial"/>
          <w:b/>
        </w:rPr>
      </w:pPr>
      <w:r>
        <w:rPr>
          <w:rFonts w:ascii="Arial" w:hAnsi="Arial" w:cs="Arial"/>
          <w:b/>
        </w:rPr>
        <w:br w:type="page"/>
      </w:r>
    </w:p>
    <w:p w:rsidR="00B344F7" w:rsidRPr="001A5AB4" w:rsidRDefault="00B344F7" w:rsidP="00B344F7">
      <w:pPr>
        <w:rPr>
          <w:rFonts w:ascii="Arial" w:hAnsi="Arial" w:cs="Arial"/>
          <w:b/>
        </w:rPr>
      </w:pPr>
      <w:r w:rsidRPr="001A5AB4">
        <w:rPr>
          <w:rFonts w:ascii="Arial" w:hAnsi="Arial" w:cs="Arial"/>
          <w:b/>
        </w:rPr>
        <w:t xml:space="preserve">Dział 6. Środki zapobiegawcze </w:t>
      </w:r>
    </w:p>
    <w:tbl>
      <w:tblPr>
        <w:tblW w:w="4149" w:type="pct"/>
        <w:tblInd w:w="-1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
        <w:gridCol w:w="239"/>
        <w:gridCol w:w="1083"/>
        <w:gridCol w:w="1230"/>
        <w:gridCol w:w="3501"/>
        <w:gridCol w:w="390"/>
        <w:gridCol w:w="1871"/>
      </w:tblGrid>
      <w:tr w:rsidR="00B344F7" w:rsidRPr="001A5AB4" w:rsidTr="00372CAE">
        <w:trPr>
          <w:cantSplit/>
          <w:trHeight w:val="519"/>
        </w:trPr>
        <w:tc>
          <w:tcPr>
            <w:tcW w:w="3982" w:type="pct"/>
            <w:gridSpan w:val="6"/>
            <w:vMerge w:val="restart"/>
            <w:tcBorders>
              <w:top w:val="single" w:sz="8" w:space="0" w:color="auto"/>
              <w:right w:val="single" w:sz="4" w:space="0" w:color="auto"/>
            </w:tcBorders>
            <w:vAlign w:val="center"/>
          </w:tcPr>
          <w:p w:rsidR="00B344F7" w:rsidRPr="001A5AB4" w:rsidRDefault="00B344F7" w:rsidP="00372CAE">
            <w:pPr>
              <w:pStyle w:val="Tekstpodstawowy2"/>
              <w:tabs>
                <w:tab w:val="left" w:pos="624"/>
              </w:tabs>
              <w:spacing w:line="140" w:lineRule="exact"/>
              <w:jc w:val="center"/>
              <w:rPr>
                <w:b/>
                <w:sz w:val="12"/>
              </w:rPr>
            </w:pPr>
            <w:r w:rsidRPr="001A5AB4">
              <w:rPr>
                <w:b/>
                <w:sz w:val="12"/>
              </w:rPr>
              <w:t>Wyszczególnienie</w:t>
            </w:r>
          </w:p>
        </w:tc>
        <w:tc>
          <w:tcPr>
            <w:tcW w:w="1018" w:type="pct"/>
            <w:vMerge w:val="restart"/>
            <w:tcBorders>
              <w:top w:val="single" w:sz="8" w:space="0" w:color="auto"/>
              <w:left w:val="single" w:sz="4" w:space="0" w:color="auto"/>
            </w:tcBorders>
            <w:vAlign w:val="center"/>
          </w:tcPr>
          <w:p w:rsidR="00B344F7" w:rsidRPr="001A5AB4" w:rsidRDefault="00B344F7" w:rsidP="00372CAE">
            <w:pPr>
              <w:pStyle w:val="Tekstpodstawowy2"/>
              <w:tabs>
                <w:tab w:val="left" w:pos="624"/>
              </w:tabs>
              <w:jc w:val="center"/>
              <w:rPr>
                <w:b/>
              </w:rPr>
            </w:pPr>
            <w:r w:rsidRPr="001A5AB4">
              <w:rPr>
                <w:b/>
              </w:rPr>
              <w:t>Liczba</w:t>
            </w:r>
          </w:p>
        </w:tc>
      </w:tr>
      <w:tr w:rsidR="00B344F7" w:rsidRPr="001A5AB4" w:rsidTr="00372CAE">
        <w:trPr>
          <w:cantSplit/>
          <w:trHeight w:val="140"/>
        </w:trPr>
        <w:tc>
          <w:tcPr>
            <w:tcW w:w="3982" w:type="pct"/>
            <w:gridSpan w:val="6"/>
            <w:vMerge/>
            <w:tcBorders>
              <w:bottom w:val="single" w:sz="4" w:space="0" w:color="auto"/>
              <w:right w:val="single" w:sz="4" w:space="0" w:color="auto"/>
            </w:tcBorders>
            <w:vAlign w:val="center"/>
          </w:tcPr>
          <w:p w:rsidR="00B344F7" w:rsidRPr="001A5AB4" w:rsidRDefault="00B344F7" w:rsidP="00372CAE">
            <w:pPr>
              <w:pStyle w:val="Tekstpodstawowy2"/>
              <w:tabs>
                <w:tab w:val="left" w:pos="624"/>
              </w:tabs>
              <w:spacing w:line="140" w:lineRule="exact"/>
              <w:jc w:val="center"/>
              <w:rPr>
                <w:b/>
                <w:sz w:val="12"/>
              </w:rPr>
            </w:pPr>
          </w:p>
        </w:tc>
        <w:tc>
          <w:tcPr>
            <w:tcW w:w="1018" w:type="pct"/>
            <w:vMerge/>
            <w:tcBorders>
              <w:left w:val="single" w:sz="4" w:space="0" w:color="auto"/>
            </w:tcBorders>
            <w:vAlign w:val="center"/>
          </w:tcPr>
          <w:p w:rsidR="00B344F7" w:rsidRPr="001A5AB4" w:rsidRDefault="00B344F7" w:rsidP="00372CAE">
            <w:pPr>
              <w:pStyle w:val="Tekstpodstawowy2"/>
              <w:tabs>
                <w:tab w:val="left" w:pos="624"/>
              </w:tabs>
              <w:spacing w:line="140" w:lineRule="exact"/>
              <w:jc w:val="center"/>
              <w:rPr>
                <w:b/>
              </w:rPr>
            </w:pPr>
          </w:p>
        </w:tc>
      </w:tr>
      <w:tr w:rsidR="00B344F7" w:rsidRPr="001A5AB4" w:rsidTr="00372CAE">
        <w:trPr>
          <w:cantSplit/>
          <w:trHeight w:val="152"/>
        </w:trPr>
        <w:tc>
          <w:tcPr>
            <w:tcW w:w="3982" w:type="pct"/>
            <w:gridSpan w:val="6"/>
            <w:tcBorders>
              <w:top w:val="single" w:sz="4" w:space="0" w:color="auto"/>
              <w:bottom w:val="single" w:sz="8" w:space="0" w:color="auto"/>
              <w:right w:val="single" w:sz="4" w:space="0" w:color="auto"/>
            </w:tcBorders>
            <w:vAlign w:val="center"/>
          </w:tcPr>
          <w:p w:rsidR="00B344F7" w:rsidRPr="001A5AB4" w:rsidRDefault="00B344F7" w:rsidP="00372CAE">
            <w:pPr>
              <w:pStyle w:val="Tekstpodstawowy2"/>
              <w:tabs>
                <w:tab w:val="left" w:pos="624"/>
              </w:tabs>
              <w:spacing w:line="140" w:lineRule="exact"/>
              <w:jc w:val="center"/>
              <w:rPr>
                <w:b/>
                <w:sz w:val="12"/>
              </w:rPr>
            </w:pPr>
            <w:r w:rsidRPr="001A5AB4">
              <w:rPr>
                <w:b/>
                <w:sz w:val="12"/>
              </w:rPr>
              <w:t>0</w:t>
            </w:r>
          </w:p>
        </w:tc>
        <w:tc>
          <w:tcPr>
            <w:tcW w:w="1018" w:type="pct"/>
            <w:tcBorders>
              <w:left w:val="single" w:sz="4" w:space="0" w:color="auto"/>
              <w:bottom w:val="single" w:sz="12" w:space="0" w:color="auto"/>
            </w:tcBorders>
            <w:vAlign w:val="center"/>
          </w:tcPr>
          <w:p w:rsidR="00B344F7" w:rsidRPr="001A5AB4" w:rsidRDefault="00B344F7" w:rsidP="00372CAE">
            <w:pPr>
              <w:pStyle w:val="Tekstpodstawowy2"/>
              <w:tabs>
                <w:tab w:val="left" w:pos="624"/>
              </w:tabs>
              <w:spacing w:line="140" w:lineRule="exact"/>
              <w:jc w:val="center"/>
              <w:rPr>
                <w:b/>
                <w:sz w:val="12"/>
              </w:rPr>
            </w:pPr>
            <w:r w:rsidRPr="001A5AB4">
              <w:rPr>
                <w:b/>
                <w:sz w:val="12"/>
              </w:rPr>
              <w:t>1</w:t>
            </w:r>
          </w:p>
        </w:tc>
      </w:tr>
      <w:tr w:rsidR="00B344F7" w:rsidRPr="001A5AB4" w:rsidTr="00372CAE">
        <w:trPr>
          <w:cantSplit/>
          <w:trHeight w:hRule="exact" w:val="360"/>
        </w:trPr>
        <w:tc>
          <w:tcPr>
            <w:tcW w:w="477" w:type="pct"/>
            <w:vMerge w:val="restart"/>
            <w:tcBorders>
              <w:top w:val="nil"/>
              <w:bottom w:val="single" w:sz="4" w:space="0" w:color="auto"/>
            </w:tcBorders>
            <w:vAlign w:val="center"/>
          </w:tcPr>
          <w:p w:rsidR="00B344F7" w:rsidRPr="001A5AB4" w:rsidRDefault="00B344F7" w:rsidP="00372CAE">
            <w:pPr>
              <w:pStyle w:val="Tekstpodstawowy2"/>
              <w:tabs>
                <w:tab w:val="left" w:pos="624"/>
              </w:tabs>
              <w:spacing w:line="120" w:lineRule="exact"/>
              <w:ind w:left="85"/>
              <w:rPr>
                <w:sz w:val="12"/>
              </w:rPr>
            </w:pPr>
            <w:r w:rsidRPr="001A5AB4">
              <w:rPr>
                <w:sz w:val="12"/>
              </w:rPr>
              <w:t>Tymczasowe aresztowanie Wykaz „Ar” a) (co do osób)</w:t>
            </w:r>
          </w:p>
        </w:tc>
        <w:tc>
          <w:tcPr>
            <w:tcW w:w="719" w:type="pct"/>
            <w:gridSpan w:val="2"/>
            <w:vMerge w:val="restart"/>
            <w:tcBorders>
              <w:top w:val="nil"/>
              <w:bottom w:val="single" w:sz="4" w:space="0" w:color="auto"/>
            </w:tcBorders>
            <w:vAlign w:val="center"/>
          </w:tcPr>
          <w:p w:rsidR="00B344F7" w:rsidRPr="001A5AB4" w:rsidRDefault="00B344F7" w:rsidP="00372CAE">
            <w:pPr>
              <w:pStyle w:val="Tekstpodstawowy2"/>
              <w:tabs>
                <w:tab w:val="left" w:pos="624"/>
              </w:tabs>
              <w:spacing w:line="120" w:lineRule="exact"/>
              <w:ind w:left="85"/>
              <w:rPr>
                <w:sz w:val="12"/>
              </w:rPr>
            </w:pPr>
            <w:r w:rsidRPr="001A5AB4">
              <w:rPr>
                <w:sz w:val="12"/>
              </w:rPr>
              <w:t>W okresie sprawozdawczym</w:t>
            </w:r>
          </w:p>
        </w:tc>
        <w:tc>
          <w:tcPr>
            <w:tcW w:w="2574" w:type="pct"/>
            <w:gridSpan w:val="2"/>
            <w:tcBorders>
              <w:top w:val="nil"/>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tymczasowo aresztowano osób w post</w:t>
            </w:r>
            <w:r>
              <w:rPr>
                <w:sz w:val="12"/>
              </w:rPr>
              <w:t>ę</w:t>
            </w:r>
            <w:r w:rsidRPr="001A5AB4">
              <w:rPr>
                <w:sz w:val="12"/>
              </w:rPr>
              <w:t>powaniu  sądowym</w:t>
            </w:r>
          </w:p>
        </w:tc>
        <w:tc>
          <w:tcPr>
            <w:tcW w:w="212" w:type="pct"/>
            <w:tcBorders>
              <w:top w:val="single" w:sz="18"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01</w:t>
            </w:r>
          </w:p>
        </w:tc>
        <w:tc>
          <w:tcPr>
            <w:tcW w:w="1018" w:type="pct"/>
            <w:tcBorders>
              <w:top w:val="single" w:sz="18"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15</w:t>
            </w: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719" w:type="pct"/>
            <w:gridSpan w:val="2"/>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w tym cudzoziemców</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02</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719" w:type="pct"/>
            <w:gridSpan w:val="2"/>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liczba zażaleń dot. tymczasowego aresztowania (wpływ)</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03</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15</w:t>
            </w:r>
          </w:p>
        </w:tc>
      </w:tr>
      <w:tr w:rsidR="00B344F7" w:rsidRPr="001A5AB4" w:rsidTr="00372CAE">
        <w:trPr>
          <w:cantSplit/>
          <w:trHeight w:hRule="exact" w:val="259"/>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719" w:type="pct"/>
            <w:gridSpan w:val="2"/>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liczba uwzględnionych zażaleń dot. tymczasowego aresztowania</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04</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val="restart"/>
            <w:tcBorders>
              <w:top w:val="single" w:sz="4" w:space="0" w:color="auto"/>
              <w:bottom w:val="single" w:sz="4" w:space="0" w:color="auto"/>
              <w:right w:val="nil"/>
            </w:tcBorders>
            <w:textDirection w:val="btLr"/>
            <w:vAlign w:val="center"/>
          </w:tcPr>
          <w:p w:rsidR="00B344F7" w:rsidRPr="001A5AB4" w:rsidRDefault="00B344F7" w:rsidP="00372CAE">
            <w:pPr>
              <w:pStyle w:val="Tekstpodstawowy2"/>
              <w:tabs>
                <w:tab w:val="left" w:pos="624"/>
              </w:tabs>
              <w:spacing w:line="120" w:lineRule="exact"/>
              <w:ind w:left="85" w:right="113"/>
              <w:jc w:val="center"/>
              <w:rPr>
                <w:sz w:val="12"/>
              </w:rPr>
            </w:pPr>
          </w:p>
        </w:tc>
        <w:tc>
          <w:tcPr>
            <w:tcW w:w="589" w:type="pct"/>
            <w:vMerge w:val="restart"/>
            <w:tcBorders>
              <w:top w:val="single" w:sz="4" w:space="0" w:color="auto"/>
              <w:left w:val="nil"/>
              <w:bottom w:val="single" w:sz="4" w:space="0" w:color="auto"/>
            </w:tcBorders>
            <w:vAlign w:val="center"/>
          </w:tcPr>
          <w:p w:rsidR="00B344F7" w:rsidRPr="001A5AB4" w:rsidRDefault="00B344F7" w:rsidP="00372CAE">
            <w:pPr>
              <w:pStyle w:val="Tekstpodstawowy2"/>
              <w:tabs>
                <w:tab w:val="left" w:pos="624"/>
              </w:tabs>
              <w:spacing w:line="120" w:lineRule="exact"/>
              <w:ind w:left="85"/>
              <w:rPr>
                <w:sz w:val="12"/>
              </w:rPr>
            </w:pPr>
            <w:r w:rsidRPr="001A5AB4">
              <w:rPr>
                <w:sz w:val="12"/>
              </w:rPr>
              <w:t>Stan w ostatnim dniu okresu</w:t>
            </w:r>
          </w:p>
          <w:p w:rsidR="00B344F7" w:rsidRPr="001A5AB4" w:rsidRDefault="00B344F7" w:rsidP="00372CAE">
            <w:pPr>
              <w:pStyle w:val="Tekstpodstawowy2"/>
              <w:tabs>
                <w:tab w:val="left" w:pos="624"/>
              </w:tabs>
              <w:spacing w:line="120" w:lineRule="exact"/>
              <w:ind w:left="85"/>
              <w:rPr>
                <w:sz w:val="12"/>
              </w:rPr>
            </w:pPr>
            <w:r w:rsidRPr="001A5AB4">
              <w:rPr>
                <w:sz w:val="12"/>
              </w:rPr>
              <w:t>sprawo-zdawczego</w:t>
            </w: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razem (wiersz 06 do 10)</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05</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7</w:t>
            </w: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do 3 miesięcy</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06</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2</w:t>
            </w: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pow. 3 do 6 miesięcy</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07</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3</w:t>
            </w: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pow. 6 do 12 miesięcy</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08</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1</w:t>
            </w: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center"/>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center"/>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pow. 12 mies. Do 2 lat</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09</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1</w:t>
            </w: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pow. 2 lat</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10</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val="restart"/>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val="restart"/>
            <w:tcBorders>
              <w:top w:val="single" w:sz="4" w:space="0" w:color="auto"/>
              <w:left w:val="nil"/>
              <w:bottom w:val="single" w:sz="4" w:space="0" w:color="auto"/>
            </w:tcBorders>
            <w:vAlign w:val="center"/>
          </w:tcPr>
          <w:p w:rsidR="00B344F7" w:rsidRPr="001A5AB4" w:rsidRDefault="00B344F7" w:rsidP="00372CAE">
            <w:pPr>
              <w:pStyle w:val="Tekstpodstawowy2"/>
              <w:tabs>
                <w:tab w:val="left" w:pos="624"/>
              </w:tabs>
              <w:spacing w:line="120" w:lineRule="exact"/>
              <w:ind w:left="85"/>
              <w:rPr>
                <w:sz w:val="12"/>
              </w:rPr>
            </w:pPr>
            <w:r w:rsidRPr="001A5AB4">
              <w:rPr>
                <w:sz w:val="12"/>
              </w:rPr>
              <w:t>Wykreślono</w:t>
            </w:r>
          </w:p>
          <w:p w:rsidR="00B344F7" w:rsidRPr="001A5AB4" w:rsidRDefault="00B344F7" w:rsidP="00372CAE">
            <w:pPr>
              <w:pStyle w:val="Tekstpodstawowy2"/>
              <w:tabs>
                <w:tab w:val="left" w:pos="624"/>
              </w:tabs>
              <w:spacing w:line="120" w:lineRule="exact"/>
              <w:ind w:left="85"/>
              <w:rPr>
                <w:sz w:val="12"/>
              </w:rPr>
            </w:pPr>
            <w:r w:rsidRPr="001A5AB4">
              <w:rPr>
                <w:sz w:val="12"/>
              </w:rPr>
              <w:t>z wykazu w okresie sprawo-</w:t>
            </w:r>
          </w:p>
          <w:p w:rsidR="00B344F7" w:rsidRPr="001A5AB4" w:rsidRDefault="00B344F7" w:rsidP="00372CAE">
            <w:pPr>
              <w:pStyle w:val="Tekstpodstawowy2"/>
              <w:tabs>
                <w:tab w:val="left" w:pos="624"/>
              </w:tabs>
              <w:spacing w:line="120" w:lineRule="exact"/>
              <w:ind w:left="85"/>
              <w:rPr>
                <w:sz w:val="12"/>
              </w:rPr>
            </w:pPr>
            <w:r w:rsidRPr="001A5AB4">
              <w:rPr>
                <w:sz w:val="12"/>
              </w:rPr>
              <w:t>zdawczym</w:t>
            </w: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razem – (w. 12 do 14)</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11</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19</w:t>
            </w: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z powodu uchylenia tymczasowego aresztowania</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12</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11</w:t>
            </w: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z powodu przekazania innemu sądowi lub organowi</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13</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p>
        </w:tc>
      </w:tr>
      <w:tr w:rsidR="00B344F7" w:rsidRPr="001A5AB4" w:rsidTr="00372CAE">
        <w:trPr>
          <w:cantSplit/>
          <w:trHeight w:hRule="exact" w:val="240"/>
        </w:trPr>
        <w:tc>
          <w:tcPr>
            <w:tcW w:w="477" w:type="pct"/>
            <w:vMerge/>
            <w:tcBorders>
              <w:top w:val="single" w:sz="4" w:space="0" w:color="auto"/>
              <w:bottom w:val="single" w:sz="4" w:space="0" w:color="auto"/>
            </w:tcBorders>
            <w:vAlign w:val="bottom"/>
          </w:tcPr>
          <w:p w:rsidR="00B344F7" w:rsidRPr="001A5AB4" w:rsidRDefault="00B344F7" w:rsidP="00372CAE">
            <w:pPr>
              <w:pStyle w:val="Tekstpodstawowy2"/>
              <w:tabs>
                <w:tab w:val="left" w:pos="624"/>
              </w:tabs>
              <w:spacing w:after="26" w:line="120" w:lineRule="exact"/>
              <w:ind w:left="85"/>
              <w:rPr>
                <w:b/>
                <w:sz w:val="12"/>
              </w:rPr>
            </w:pPr>
          </w:p>
        </w:tc>
        <w:tc>
          <w:tcPr>
            <w:tcW w:w="130" w:type="pct"/>
            <w:vMerge/>
            <w:tcBorders>
              <w:top w:val="single" w:sz="4" w:space="0" w:color="auto"/>
              <w:bottom w:val="single" w:sz="4" w:space="0" w:color="auto"/>
              <w:right w:val="nil"/>
            </w:tcBorders>
            <w:vAlign w:val="bottom"/>
          </w:tcPr>
          <w:p w:rsidR="00B344F7" w:rsidRPr="001A5AB4" w:rsidRDefault="00B344F7" w:rsidP="00372CAE">
            <w:pPr>
              <w:pStyle w:val="Tekstpodstawowy2"/>
              <w:tabs>
                <w:tab w:val="left" w:pos="624"/>
              </w:tabs>
              <w:spacing w:line="120" w:lineRule="exact"/>
              <w:ind w:left="85"/>
              <w:rPr>
                <w:b/>
                <w:sz w:val="12"/>
              </w:rPr>
            </w:pPr>
          </w:p>
        </w:tc>
        <w:tc>
          <w:tcPr>
            <w:tcW w:w="589" w:type="pct"/>
            <w:vMerge/>
            <w:tcBorders>
              <w:top w:val="single" w:sz="4" w:space="0" w:color="auto"/>
              <w:left w:val="nil"/>
              <w:bottom w:val="single" w:sz="4" w:space="0" w:color="auto"/>
            </w:tcBorders>
            <w:vAlign w:val="bottom"/>
          </w:tcPr>
          <w:p w:rsidR="00B344F7" w:rsidRPr="001A5AB4" w:rsidRDefault="00B344F7" w:rsidP="00372CAE">
            <w:pPr>
              <w:pStyle w:val="Tekstpodstawowy2"/>
              <w:tabs>
                <w:tab w:val="left" w:pos="624"/>
              </w:tabs>
              <w:spacing w:line="120" w:lineRule="exact"/>
              <w:ind w:left="85"/>
              <w:rPr>
                <w:b/>
                <w:sz w:val="12"/>
              </w:rPr>
            </w:pPr>
          </w:p>
        </w:tc>
        <w:tc>
          <w:tcPr>
            <w:tcW w:w="2574" w:type="pct"/>
            <w:gridSpan w:val="2"/>
            <w:tcBorders>
              <w:top w:val="single" w:sz="4" w:space="0" w:color="auto"/>
              <w:bottom w:val="single" w:sz="4" w:space="0" w:color="auto"/>
              <w:right w:val="single" w:sz="18" w:space="0" w:color="auto"/>
            </w:tcBorders>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z innych przyczyn</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14</w:t>
            </w:r>
          </w:p>
        </w:tc>
        <w:tc>
          <w:tcPr>
            <w:tcW w:w="1018" w:type="pct"/>
            <w:tcBorders>
              <w:top w:val="single" w:sz="4" w:space="0" w:color="auto"/>
              <w:left w:val="single" w:sz="4" w:space="0" w:color="auto"/>
              <w:bottom w:val="single" w:sz="4" w:space="0" w:color="auto"/>
              <w:right w:val="single" w:sz="18" w:space="0" w:color="auto"/>
            </w:tcBorders>
            <w:vAlign w:val="center"/>
          </w:tcPr>
          <w:p w:rsidR="00B344F7" w:rsidRDefault="00B344F7">
            <w:pPr>
              <w:jc w:val="right"/>
              <w:rPr>
                <w:rFonts w:ascii="Arial" w:hAnsi="Arial" w:cs="Arial"/>
                <w:color w:val="000000"/>
                <w:sz w:val="14"/>
                <w:szCs w:val="14"/>
              </w:rPr>
            </w:pPr>
            <w:r>
              <w:rPr>
                <w:rFonts w:ascii="Arial" w:hAnsi="Arial" w:cs="Arial"/>
                <w:color w:val="000000"/>
                <w:sz w:val="14"/>
                <w:szCs w:val="14"/>
              </w:rPr>
              <w:t>8</w:t>
            </w:r>
          </w:p>
        </w:tc>
      </w:tr>
      <w:tr w:rsidR="00720AA6" w:rsidRPr="001A5AB4" w:rsidTr="00372CAE">
        <w:trPr>
          <w:cantSplit/>
          <w:trHeight w:hRule="exact" w:val="240"/>
        </w:trPr>
        <w:tc>
          <w:tcPr>
            <w:tcW w:w="477" w:type="pct"/>
            <w:vMerge w:val="restart"/>
            <w:tcBorders>
              <w:top w:val="single" w:sz="4" w:space="0" w:color="auto"/>
              <w:bottom w:val="single" w:sz="4" w:space="0" w:color="auto"/>
            </w:tcBorders>
            <w:vAlign w:val="center"/>
          </w:tcPr>
          <w:p w:rsidR="00720AA6" w:rsidRPr="001A5AB4" w:rsidRDefault="00720AA6" w:rsidP="00372CAE">
            <w:pPr>
              <w:pStyle w:val="Tekstpodstawowy2"/>
              <w:tabs>
                <w:tab w:val="left" w:pos="624"/>
              </w:tabs>
              <w:spacing w:line="120" w:lineRule="exact"/>
              <w:ind w:left="85"/>
              <w:rPr>
                <w:sz w:val="12"/>
              </w:rPr>
            </w:pPr>
            <w:r w:rsidRPr="001A5AB4">
              <w:rPr>
                <w:sz w:val="12"/>
              </w:rPr>
              <w:t>Inne</w:t>
            </w:r>
          </w:p>
          <w:p w:rsidR="00720AA6" w:rsidRPr="001A5AB4" w:rsidRDefault="00720AA6" w:rsidP="00372CAE">
            <w:pPr>
              <w:pStyle w:val="Tekstpodstawowy2"/>
              <w:tabs>
                <w:tab w:val="left" w:pos="624"/>
              </w:tabs>
              <w:spacing w:line="120" w:lineRule="exact"/>
              <w:ind w:left="85"/>
              <w:rPr>
                <w:sz w:val="12"/>
              </w:rPr>
            </w:pPr>
            <w:r w:rsidRPr="001A5AB4">
              <w:rPr>
                <w:sz w:val="12"/>
              </w:rPr>
              <w:t>środki</w:t>
            </w:r>
          </w:p>
          <w:p w:rsidR="00720AA6" w:rsidRPr="001A5AB4" w:rsidRDefault="00720AA6" w:rsidP="00372CAE">
            <w:pPr>
              <w:pStyle w:val="Tekstpodstawowy2"/>
              <w:tabs>
                <w:tab w:val="left" w:pos="624"/>
              </w:tabs>
              <w:spacing w:line="120" w:lineRule="exact"/>
              <w:ind w:left="85"/>
              <w:rPr>
                <w:sz w:val="12"/>
              </w:rPr>
            </w:pPr>
            <w:r w:rsidRPr="001A5AB4">
              <w:rPr>
                <w:sz w:val="12"/>
              </w:rPr>
              <w:t>zapo-</w:t>
            </w:r>
          </w:p>
          <w:p w:rsidR="00720AA6" w:rsidRPr="001A5AB4" w:rsidRDefault="00720AA6" w:rsidP="00372CAE">
            <w:pPr>
              <w:pStyle w:val="Tekstpodstawowy2"/>
              <w:tabs>
                <w:tab w:val="left" w:pos="624"/>
              </w:tabs>
              <w:spacing w:line="120" w:lineRule="exact"/>
              <w:ind w:left="85"/>
              <w:rPr>
                <w:sz w:val="12"/>
              </w:rPr>
            </w:pPr>
            <w:r w:rsidRPr="001A5AB4">
              <w:rPr>
                <w:sz w:val="12"/>
              </w:rPr>
              <w:t>biegaw-</w:t>
            </w:r>
          </w:p>
          <w:p w:rsidR="00720AA6" w:rsidRPr="00720AA6" w:rsidRDefault="00720AA6" w:rsidP="00372CAE">
            <w:pPr>
              <w:pStyle w:val="Tekstpodstawowy2"/>
              <w:tabs>
                <w:tab w:val="left" w:pos="624"/>
              </w:tabs>
              <w:spacing w:line="120" w:lineRule="exact"/>
              <w:ind w:left="85"/>
              <w:rPr>
                <w:sz w:val="12"/>
              </w:rPr>
            </w:pPr>
            <w:r w:rsidRPr="00720AA6">
              <w:rPr>
                <w:sz w:val="12"/>
              </w:rPr>
              <w:t>cze (wszystkie, które w okresie sprawozdawczym zostały zastosowane przez sąd w postępowaniu sądowym, oraz te, które wpłynęły z aktem oskarżenia)</w:t>
            </w:r>
          </w:p>
        </w:tc>
        <w:tc>
          <w:tcPr>
            <w:tcW w:w="719" w:type="pct"/>
            <w:gridSpan w:val="2"/>
            <w:vMerge w:val="restart"/>
            <w:tcBorders>
              <w:top w:val="single" w:sz="4" w:space="0" w:color="auto"/>
              <w:bottom w:val="single" w:sz="4" w:space="0" w:color="auto"/>
            </w:tcBorders>
            <w:vAlign w:val="center"/>
          </w:tcPr>
          <w:p w:rsidR="00720AA6" w:rsidRPr="001A5AB4" w:rsidRDefault="00720AA6" w:rsidP="00372CAE">
            <w:pPr>
              <w:pStyle w:val="Tekstpodstawowy2"/>
              <w:tabs>
                <w:tab w:val="left" w:pos="624"/>
              </w:tabs>
              <w:spacing w:line="120" w:lineRule="exact"/>
              <w:ind w:left="85"/>
              <w:rPr>
                <w:sz w:val="12"/>
              </w:rPr>
            </w:pPr>
            <w:r w:rsidRPr="001A5AB4">
              <w:rPr>
                <w:sz w:val="12"/>
              </w:rPr>
              <w:t>Poręczenie</w:t>
            </w:r>
          </w:p>
        </w:tc>
        <w:tc>
          <w:tcPr>
            <w:tcW w:w="2574" w:type="pct"/>
            <w:gridSpan w:val="2"/>
            <w:tcBorders>
              <w:top w:val="single" w:sz="4" w:space="0" w:color="auto"/>
              <w:bottom w:val="single" w:sz="4" w:space="0" w:color="auto"/>
              <w:right w:val="single" w:sz="18" w:space="0" w:color="auto"/>
            </w:tcBorders>
            <w:vAlign w:val="bottom"/>
          </w:tcPr>
          <w:p w:rsidR="00720AA6" w:rsidRPr="001A5AB4" w:rsidRDefault="00720AA6" w:rsidP="00372CAE">
            <w:pPr>
              <w:pStyle w:val="Tekstpodstawowy2"/>
              <w:tabs>
                <w:tab w:val="left" w:pos="624"/>
              </w:tabs>
              <w:spacing w:after="26" w:line="120" w:lineRule="exact"/>
              <w:ind w:left="85"/>
              <w:rPr>
                <w:sz w:val="12"/>
              </w:rPr>
            </w:pPr>
            <w:r w:rsidRPr="001A5AB4">
              <w:rPr>
                <w:sz w:val="12"/>
              </w:rPr>
              <w:t>majątkowe</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1A5AB4" w:rsidRDefault="00720AA6" w:rsidP="00372CAE">
            <w:pPr>
              <w:pStyle w:val="Tekstpodstawowy2"/>
              <w:tabs>
                <w:tab w:val="left" w:pos="624"/>
              </w:tabs>
              <w:spacing w:after="26" w:line="140" w:lineRule="exact"/>
              <w:jc w:val="center"/>
              <w:rPr>
                <w:sz w:val="12"/>
                <w:szCs w:val="12"/>
              </w:rPr>
            </w:pPr>
            <w:r w:rsidRPr="001A5AB4">
              <w:rPr>
                <w:sz w:val="12"/>
                <w:szCs w:val="12"/>
              </w:rPr>
              <w:t>15</w:t>
            </w:r>
          </w:p>
        </w:tc>
        <w:tc>
          <w:tcPr>
            <w:tcW w:w="1018" w:type="pct"/>
            <w:tcBorders>
              <w:top w:val="single" w:sz="4" w:space="0" w:color="auto"/>
              <w:left w:val="single" w:sz="4" w:space="0" w:color="auto"/>
              <w:bottom w:val="single" w:sz="4" w:space="0" w:color="auto"/>
              <w:right w:val="single" w:sz="18" w:space="0" w:color="auto"/>
            </w:tcBorders>
            <w:vAlign w:val="center"/>
          </w:tcPr>
          <w:p w:rsidR="00720AA6" w:rsidRDefault="00720AA6">
            <w:pPr>
              <w:jc w:val="right"/>
              <w:rPr>
                <w:rFonts w:ascii="Arial" w:hAnsi="Arial" w:cs="Arial"/>
                <w:color w:val="000000"/>
                <w:sz w:val="14"/>
                <w:szCs w:val="14"/>
              </w:rPr>
            </w:pPr>
            <w:r>
              <w:rPr>
                <w:rFonts w:ascii="Arial" w:hAnsi="Arial" w:cs="Arial"/>
                <w:color w:val="000000"/>
                <w:sz w:val="14"/>
                <w:szCs w:val="14"/>
              </w:rPr>
              <w:t>14</w:t>
            </w:r>
          </w:p>
        </w:tc>
      </w:tr>
      <w:tr w:rsidR="00720AA6" w:rsidRPr="001A5AB4" w:rsidTr="00372CAE">
        <w:trPr>
          <w:cantSplit/>
          <w:trHeight w:hRule="exact" w:val="240"/>
        </w:trPr>
        <w:tc>
          <w:tcPr>
            <w:tcW w:w="477" w:type="pct"/>
            <w:vMerge/>
            <w:tcBorders>
              <w:top w:val="single" w:sz="4" w:space="0" w:color="auto"/>
            </w:tcBorders>
            <w:vAlign w:val="bottom"/>
          </w:tcPr>
          <w:p w:rsidR="00720AA6" w:rsidRPr="001A5AB4" w:rsidRDefault="00720AA6" w:rsidP="00372CAE">
            <w:pPr>
              <w:pStyle w:val="Tekstpodstawowy2"/>
              <w:tabs>
                <w:tab w:val="left" w:pos="624"/>
              </w:tabs>
              <w:spacing w:after="26" w:line="120" w:lineRule="exact"/>
              <w:ind w:left="85"/>
              <w:rPr>
                <w:b/>
                <w:sz w:val="12"/>
              </w:rPr>
            </w:pPr>
          </w:p>
        </w:tc>
        <w:tc>
          <w:tcPr>
            <w:tcW w:w="719" w:type="pct"/>
            <w:gridSpan w:val="2"/>
            <w:vMerge/>
            <w:tcBorders>
              <w:top w:val="single" w:sz="4" w:space="0" w:color="auto"/>
            </w:tcBorders>
            <w:vAlign w:val="bottom"/>
          </w:tcPr>
          <w:p w:rsidR="00720AA6" w:rsidRPr="001A5AB4" w:rsidRDefault="00720AA6" w:rsidP="00372CAE">
            <w:pPr>
              <w:pStyle w:val="Tekstpodstawowy2"/>
              <w:tabs>
                <w:tab w:val="left" w:pos="624"/>
              </w:tabs>
              <w:spacing w:line="120" w:lineRule="exact"/>
              <w:ind w:left="85"/>
              <w:rPr>
                <w:b/>
                <w:sz w:val="12"/>
              </w:rPr>
            </w:pPr>
          </w:p>
        </w:tc>
        <w:tc>
          <w:tcPr>
            <w:tcW w:w="2574" w:type="pct"/>
            <w:gridSpan w:val="2"/>
            <w:tcBorders>
              <w:top w:val="single" w:sz="4" w:space="0" w:color="auto"/>
              <w:right w:val="single" w:sz="18" w:space="0" w:color="auto"/>
            </w:tcBorders>
            <w:vAlign w:val="bottom"/>
          </w:tcPr>
          <w:p w:rsidR="00720AA6" w:rsidRPr="001A5AB4" w:rsidRDefault="00720AA6" w:rsidP="00372CAE">
            <w:pPr>
              <w:pStyle w:val="Tekstpodstawowy2"/>
              <w:tabs>
                <w:tab w:val="left" w:pos="624"/>
              </w:tabs>
              <w:spacing w:after="26" w:line="120" w:lineRule="exact"/>
              <w:ind w:left="85"/>
              <w:rPr>
                <w:sz w:val="12"/>
              </w:rPr>
            </w:pPr>
            <w:r w:rsidRPr="001A5AB4">
              <w:rPr>
                <w:sz w:val="12"/>
              </w:rPr>
              <w:t>osoby godnej zaufania</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1A5AB4" w:rsidRDefault="00720AA6" w:rsidP="00372CAE">
            <w:pPr>
              <w:pStyle w:val="Tekstpodstawowy2"/>
              <w:tabs>
                <w:tab w:val="left" w:pos="624"/>
              </w:tabs>
              <w:spacing w:after="26" w:line="140" w:lineRule="exact"/>
              <w:jc w:val="center"/>
              <w:rPr>
                <w:sz w:val="12"/>
                <w:szCs w:val="12"/>
              </w:rPr>
            </w:pPr>
            <w:r w:rsidRPr="001A5AB4">
              <w:rPr>
                <w:sz w:val="12"/>
                <w:szCs w:val="12"/>
              </w:rPr>
              <w:t>16</w:t>
            </w:r>
          </w:p>
        </w:tc>
        <w:tc>
          <w:tcPr>
            <w:tcW w:w="1018" w:type="pct"/>
            <w:tcBorders>
              <w:top w:val="single" w:sz="4" w:space="0" w:color="auto"/>
              <w:left w:val="single" w:sz="4" w:space="0" w:color="auto"/>
              <w:right w:val="single" w:sz="18" w:space="0" w:color="auto"/>
            </w:tcBorders>
            <w:vAlign w:val="center"/>
          </w:tcPr>
          <w:p w:rsidR="00720AA6" w:rsidRDefault="00720AA6">
            <w:pPr>
              <w:jc w:val="right"/>
              <w:rPr>
                <w:rFonts w:ascii="Arial" w:hAnsi="Arial" w:cs="Arial"/>
                <w:color w:val="000000"/>
                <w:sz w:val="14"/>
                <w:szCs w:val="14"/>
              </w:rPr>
            </w:pPr>
          </w:p>
        </w:tc>
      </w:tr>
      <w:tr w:rsidR="00720AA6" w:rsidRPr="001A5AB4" w:rsidTr="00372CAE">
        <w:trPr>
          <w:cantSplit/>
          <w:trHeight w:hRule="exact" w:val="240"/>
        </w:trPr>
        <w:tc>
          <w:tcPr>
            <w:tcW w:w="477" w:type="pct"/>
            <w:vMerge/>
            <w:vAlign w:val="bottom"/>
          </w:tcPr>
          <w:p w:rsidR="00720AA6" w:rsidRPr="001A5AB4" w:rsidRDefault="00720AA6" w:rsidP="00372CAE">
            <w:pPr>
              <w:pStyle w:val="Tekstpodstawowy2"/>
              <w:tabs>
                <w:tab w:val="left" w:pos="624"/>
              </w:tabs>
              <w:spacing w:after="26" w:line="120" w:lineRule="exact"/>
              <w:ind w:left="85"/>
              <w:rPr>
                <w:b/>
                <w:sz w:val="12"/>
              </w:rPr>
            </w:pPr>
          </w:p>
        </w:tc>
        <w:tc>
          <w:tcPr>
            <w:tcW w:w="719" w:type="pct"/>
            <w:gridSpan w:val="2"/>
            <w:vMerge/>
            <w:tcBorders>
              <w:bottom w:val="single" w:sz="4" w:space="0" w:color="auto"/>
            </w:tcBorders>
            <w:vAlign w:val="bottom"/>
          </w:tcPr>
          <w:p w:rsidR="00720AA6" w:rsidRPr="001A5AB4" w:rsidRDefault="00720AA6" w:rsidP="00372CAE">
            <w:pPr>
              <w:pStyle w:val="Tekstpodstawowy2"/>
              <w:tabs>
                <w:tab w:val="left" w:pos="624"/>
              </w:tabs>
              <w:spacing w:line="120" w:lineRule="exact"/>
              <w:ind w:left="85"/>
              <w:rPr>
                <w:b/>
                <w:sz w:val="12"/>
              </w:rPr>
            </w:pPr>
          </w:p>
        </w:tc>
        <w:tc>
          <w:tcPr>
            <w:tcW w:w="2574" w:type="pct"/>
            <w:gridSpan w:val="2"/>
            <w:tcBorders>
              <w:bottom w:val="single" w:sz="4" w:space="0" w:color="auto"/>
              <w:right w:val="single" w:sz="18" w:space="0" w:color="auto"/>
            </w:tcBorders>
            <w:vAlign w:val="bottom"/>
          </w:tcPr>
          <w:p w:rsidR="00720AA6" w:rsidRPr="001A5AB4" w:rsidRDefault="00720AA6" w:rsidP="00372CAE">
            <w:pPr>
              <w:pStyle w:val="Tekstpodstawowy2"/>
              <w:tabs>
                <w:tab w:val="left" w:pos="624"/>
              </w:tabs>
              <w:spacing w:after="26" w:line="120" w:lineRule="exact"/>
              <w:ind w:left="85"/>
              <w:rPr>
                <w:sz w:val="12"/>
              </w:rPr>
            </w:pPr>
            <w:r w:rsidRPr="001A5AB4">
              <w:rPr>
                <w:sz w:val="12"/>
              </w:rPr>
              <w:t>społeczne</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1A5AB4" w:rsidRDefault="00720AA6" w:rsidP="00372CAE">
            <w:pPr>
              <w:pStyle w:val="Tekstpodstawowy2"/>
              <w:tabs>
                <w:tab w:val="left" w:pos="624"/>
              </w:tabs>
              <w:spacing w:after="26" w:line="140" w:lineRule="exact"/>
              <w:jc w:val="center"/>
              <w:rPr>
                <w:sz w:val="12"/>
                <w:szCs w:val="12"/>
              </w:rPr>
            </w:pPr>
            <w:r w:rsidRPr="001A5AB4">
              <w:rPr>
                <w:sz w:val="12"/>
                <w:szCs w:val="12"/>
              </w:rPr>
              <w:t>17</w:t>
            </w:r>
          </w:p>
        </w:tc>
        <w:tc>
          <w:tcPr>
            <w:tcW w:w="1018" w:type="pct"/>
            <w:tcBorders>
              <w:left w:val="single" w:sz="4" w:space="0" w:color="auto"/>
              <w:right w:val="single" w:sz="18" w:space="0" w:color="auto"/>
            </w:tcBorders>
            <w:vAlign w:val="center"/>
          </w:tcPr>
          <w:p w:rsidR="00720AA6" w:rsidRDefault="00720AA6">
            <w:pPr>
              <w:jc w:val="right"/>
              <w:rPr>
                <w:rFonts w:ascii="Arial" w:hAnsi="Arial" w:cs="Arial"/>
                <w:color w:val="000000"/>
                <w:sz w:val="14"/>
                <w:szCs w:val="14"/>
              </w:rPr>
            </w:pPr>
          </w:p>
        </w:tc>
      </w:tr>
      <w:tr w:rsidR="00B344F7" w:rsidRPr="001A5AB4" w:rsidTr="00372CAE">
        <w:trPr>
          <w:cantSplit/>
          <w:trHeight w:hRule="exact" w:val="240"/>
        </w:trPr>
        <w:tc>
          <w:tcPr>
            <w:tcW w:w="477" w:type="pct"/>
            <w:vMerge/>
            <w:vAlign w:val="center"/>
          </w:tcPr>
          <w:p w:rsidR="00B344F7" w:rsidRPr="001A5AB4" w:rsidRDefault="00B344F7" w:rsidP="00372CAE">
            <w:pPr>
              <w:pStyle w:val="Tekstpodstawowy2"/>
              <w:tabs>
                <w:tab w:val="left" w:pos="624"/>
              </w:tabs>
              <w:spacing w:line="120" w:lineRule="exact"/>
              <w:ind w:left="85"/>
              <w:rPr>
                <w:b/>
                <w:sz w:val="12"/>
              </w:rPr>
            </w:pPr>
          </w:p>
        </w:tc>
        <w:tc>
          <w:tcPr>
            <w:tcW w:w="719" w:type="pct"/>
            <w:gridSpan w:val="2"/>
            <w:vMerge w:val="restart"/>
            <w:tcBorders>
              <w:top w:val="single" w:sz="4" w:space="0" w:color="auto"/>
              <w:bottom w:val="single" w:sz="4" w:space="0" w:color="auto"/>
            </w:tcBorders>
            <w:shd w:val="clear" w:color="auto" w:fill="auto"/>
            <w:vAlign w:val="center"/>
          </w:tcPr>
          <w:p w:rsidR="00B344F7" w:rsidRPr="001A5AB4" w:rsidRDefault="00B344F7" w:rsidP="00372CAE">
            <w:pPr>
              <w:pStyle w:val="Tekstpodstawowy2"/>
              <w:tabs>
                <w:tab w:val="left" w:pos="624"/>
              </w:tabs>
              <w:spacing w:after="26" w:line="120" w:lineRule="exact"/>
              <w:ind w:left="85"/>
              <w:rPr>
                <w:sz w:val="12"/>
              </w:rPr>
            </w:pPr>
            <w:r w:rsidRPr="001A5AB4">
              <w:rPr>
                <w:sz w:val="12"/>
              </w:rPr>
              <w:t>Dozór Policji</w:t>
            </w:r>
          </w:p>
        </w:tc>
        <w:tc>
          <w:tcPr>
            <w:tcW w:w="2574" w:type="pct"/>
            <w:gridSpan w:val="2"/>
            <w:tcBorders>
              <w:top w:val="single" w:sz="4" w:space="0" w:color="auto"/>
              <w:bottom w:val="single" w:sz="4" w:space="0" w:color="auto"/>
              <w:right w:val="single" w:sz="18" w:space="0" w:color="auto"/>
            </w:tcBorders>
            <w:shd w:val="clear" w:color="auto" w:fill="auto"/>
            <w:vAlign w:val="bottom"/>
          </w:tcPr>
          <w:p w:rsidR="00B344F7" w:rsidRPr="001A5AB4" w:rsidRDefault="00B344F7" w:rsidP="00372CAE">
            <w:pPr>
              <w:pStyle w:val="Tekstpodstawowy2"/>
              <w:tabs>
                <w:tab w:val="left" w:pos="624"/>
              </w:tabs>
              <w:spacing w:after="26" w:line="120" w:lineRule="exact"/>
              <w:ind w:left="85"/>
              <w:rPr>
                <w:sz w:val="12"/>
              </w:rPr>
            </w:pPr>
            <w:r w:rsidRPr="001A5AB4">
              <w:rPr>
                <w:sz w:val="12"/>
              </w:rPr>
              <w:t>ogółem</w:t>
            </w:r>
          </w:p>
        </w:tc>
        <w:tc>
          <w:tcPr>
            <w:tcW w:w="212" w:type="pct"/>
            <w:tcBorders>
              <w:top w:val="single" w:sz="4" w:space="0" w:color="auto"/>
              <w:left w:val="single" w:sz="18" w:space="0" w:color="auto"/>
              <w:bottom w:val="single" w:sz="4" w:space="0" w:color="auto"/>
              <w:right w:val="single" w:sz="4" w:space="0" w:color="auto"/>
            </w:tcBorders>
            <w:vAlign w:val="center"/>
          </w:tcPr>
          <w:p w:rsidR="00B344F7" w:rsidRPr="001A5AB4" w:rsidRDefault="00B344F7" w:rsidP="00372CAE">
            <w:pPr>
              <w:pStyle w:val="Tekstpodstawowy2"/>
              <w:tabs>
                <w:tab w:val="left" w:pos="624"/>
              </w:tabs>
              <w:spacing w:after="26" w:line="140" w:lineRule="exact"/>
              <w:jc w:val="center"/>
              <w:rPr>
                <w:sz w:val="12"/>
                <w:szCs w:val="12"/>
              </w:rPr>
            </w:pPr>
            <w:r w:rsidRPr="001A5AB4">
              <w:rPr>
                <w:sz w:val="12"/>
                <w:szCs w:val="12"/>
              </w:rPr>
              <w:t>18</w:t>
            </w:r>
          </w:p>
        </w:tc>
        <w:tc>
          <w:tcPr>
            <w:tcW w:w="1018" w:type="pct"/>
            <w:tcBorders>
              <w:left w:val="single" w:sz="4" w:space="0" w:color="auto"/>
              <w:bottom w:val="single" w:sz="4" w:space="0" w:color="auto"/>
              <w:right w:val="single" w:sz="18" w:space="0" w:color="auto"/>
            </w:tcBorders>
            <w:vAlign w:val="center"/>
          </w:tcPr>
          <w:p w:rsidR="00720AA6" w:rsidRDefault="00720AA6" w:rsidP="00720AA6">
            <w:pPr>
              <w:jc w:val="right"/>
              <w:rPr>
                <w:rFonts w:ascii="Arial" w:hAnsi="Arial" w:cs="Arial"/>
                <w:color w:val="000000"/>
                <w:sz w:val="14"/>
                <w:szCs w:val="14"/>
              </w:rPr>
            </w:pPr>
            <w:r>
              <w:rPr>
                <w:rFonts w:ascii="Arial" w:hAnsi="Arial" w:cs="Arial"/>
                <w:color w:val="000000"/>
                <w:sz w:val="14"/>
                <w:szCs w:val="14"/>
              </w:rPr>
              <w:t>75</w:t>
            </w:r>
          </w:p>
          <w:p w:rsidR="00B344F7" w:rsidRPr="001A5AB4" w:rsidRDefault="00B344F7" w:rsidP="00372CAE">
            <w:pPr>
              <w:pStyle w:val="Tekstpodstawowy2"/>
              <w:tabs>
                <w:tab w:val="left" w:pos="624"/>
              </w:tabs>
              <w:spacing w:line="140" w:lineRule="exact"/>
              <w:jc w:val="center"/>
              <w:rPr>
                <w:sz w:val="14"/>
                <w:szCs w:val="14"/>
              </w:rPr>
            </w:pPr>
          </w:p>
        </w:tc>
      </w:tr>
      <w:tr w:rsidR="00720AA6" w:rsidRPr="001A5AB4" w:rsidTr="00372CAE">
        <w:trPr>
          <w:cantSplit/>
          <w:trHeight w:hRule="exact" w:val="240"/>
        </w:trPr>
        <w:tc>
          <w:tcPr>
            <w:tcW w:w="477" w:type="pct"/>
            <w:vMerge/>
            <w:vAlign w:val="center"/>
          </w:tcPr>
          <w:p w:rsidR="00720AA6" w:rsidRPr="001A5AB4" w:rsidRDefault="00720AA6" w:rsidP="00372CAE">
            <w:pPr>
              <w:pStyle w:val="Tekstpodstawowy2"/>
              <w:tabs>
                <w:tab w:val="left" w:pos="624"/>
              </w:tabs>
              <w:spacing w:line="120" w:lineRule="exact"/>
              <w:ind w:left="85"/>
              <w:rPr>
                <w:b/>
                <w:sz w:val="12"/>
              </w:rPr>
            </w:pPr>
          </w:p>
        </w:tc>
        <w:tc>
          <w:tcPr>
            <w:tcW w:w="719" w:type="pct"/>
            <w:gridSpan w:val="2"/>
            <w:vMerge/>
            <w:tcBorders>
              <w:top w:val="single" w:sz="4" w:space="0" w:color="auto"/>
              <w:bottom w:val="single" w:sz="4" w:space="0" w:color="auto"/>
            </w:tcBorders>
            <w:shd w:val="clear" w:color="auto" w:fill="auto"/>
            <w:vAlign w:val="center"/>
          </w:tcPr>
          <w:p w:rsidR="00720AA6" w:rsidRPr="001A5AB4" w:rsidRDefault="00720AA6" w:rsidP="00372CAE">
            <w:pPr>
              <w:pStyle w:val="Tekstpodstawowy2"/>
              <w:tabs>
                <w:tab w:val="left" w:pos="624"/>
              </w:tabs>
              <w:spacing w:after="26" w:line="120" w:lineRule="exact"/>
              <w:ind w:left="85"/>
              <w:rPr>
                <w:sz w:val="12"/>
              </w:rPr>
            </w:pPr>
          </w:p>
        </w:tc>
        <w:tc>
          <w:tcPr>
            <w:tcW w:w="669" w:type="pct"/>
            <w:vMerge w:val="restart"/>
            <w:tcBorders>
              <w:top w:val="single" w:sz="4" w:space="0" w:color="auto"/>
              <w:right w:val="single" w:sz="4" w:space="0" w:color="auto"/>
            </w:tcBorders>
            <w:shd w:val="clear" w:color="auto" w:fill="auto"/>
            <w:vAlign w:val="center"/>
          </w:tcPr>
          <w:p w:rsidR="00720AA6" w:rsidRPr="00720AA6" w:rsidRDefault="00720AA6" w:rsidP="00372CAE">
            <w:pPr>
              <w:pStyle w:val="Tekstpodstawowy2"/>
              <w:tabs>
                <w:tab w:val="left" w:pos="624"/>
              </w:tabs>
              <w:spacing w:after="26" w:line="120" w:lineRule="exact"/>
              <w:ind w:left="85"/>
              <w:rPr>
                <w:sz w:val="12"/>
              </w:rPr>
            </w:pPr>
            <w:r w:rsidRPr="00720AA6">
              <w:rPr>
                <w:sz w:val="12"/>
              </w:rPr>
              <w:t>w tym na podstawie art. 275 § 2 kpk</w:t>
            </w:r>
          </w:p>
        </w:tc>
        <w:tc>
          <w:tcPr>
            <w:tcW w:w="1905" w:type="pct"/>
            <w:tcBorders>
              <w:top w:val="single" w:sz="4" w:space="0" w:color="auto"/>
              <w:left w:val="single" w:sz="4" w:space="0" w:color="auto"/>
              <w:bottom w:val="single" w:sz="4" w:space="0" w:color="auto"/>
              <w:right w:val="single" w:sz="18" w:space="0" w:color="auto"/>
            </w:tcBorders>
            <w:shd w:val="clear" w:color="auto" w:fill="auto"/>
            <w:vAlign w:val="bottom"/>
          </w:tcPr>
          <w:p w:rsidR="00720AA6" w:rsidRPr="00720AA6" w:rsidRDefault="00720AA6" w:rsidP="00372CAE">
            <w:pPr>
              <w:pStyle w:val="Tekstpodstawowy2"/>
              <w:tabs>
                <w:tab w:val="left" w:pos="624"/>
              </w:tabs>
              <w:spacing w:after="26" w:line="120" w:lineRule="exact"/>
              <w:ind w:left="85"/>
              <w:rPr>
                <w:sz w:val="12"/>
              </w:rPr>
            </w:pPr>
            <w:r w:rsidRPr="00720AA6">
              <w:rPr>
                <w:sz w:val="12"/>
              </w:rPr>
              <w:t>z zakazem kontaktowania się z pokrzywdzonym</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19</w:t>
            </w:r>
          </w:p>
        </w:tc>
        <w:tc>
          <w:tcPr>
            <w:tcW w:w="1018" w:type="pct"/>
            <w:tcBorders>
              <w:left w:val="single" w:sz="4" w:space="0" w:color="auto"/>
              <w:bottom w:val="single" w:sz="4" w:space="0" w:color="auto"/>
              <w:right w:val="single" w:sz="18" w:space="0" w:color="auto"/>
            </w:tcBorders>
            <w:vAlign w:val="center"/>
          </w:tcPr>
          <w:p w:rsidR="00720AA6" w:rsidRDefault="00720AA6">
            <w:pPr>
              <w:jc w:val="right"/>
              <w:rPr>
                <w:rFonts w:ascii="Arial" w:hAnsi="Arial" w:cs="Arial"/>
                <w:color w:val="000000"/>
                <w:sz w:val="14"/>
                <w:szCs w:val="14"/>
              </w:rPr>
            </w:pPr>
            <w:r>
              <w:rPr>
                <w:rFonts w:ascii="Arial" w:hAnsi="Arial" w:cs="Arial"/>
                <w:color w:val="000000"/>
                <w:sz w:val="14"/>
                <w:szCs w:val="14"/>
              </w:rPr>
              <w:t>4</w:t>
            </w:r>
          </w:p>
        </w:tc>
      </w:tr>
      <w:tr w:rsidR="00720AA6" w:rsidRPr="001A5AB4" w:rsidTr="00372CAE">
        <w:trPr>
          <w:cantSplit/>
          <w:trHeight w:val="305"/>
        </w:trPr>
        <w:tc>
          <w:tcPr>
            <w:tcW w:w="477" w:type="pct"/>
            <w:vMerge/>
            <w:vAlign w:val="center"/>
          </w:tcPr>
          <w:p w:rsidR="00720AA6" w:rsidRPr="001A5AB4" w:rsidRDefault="00720AA6" w:rsidP="00372CAE">
            <w:pPr>
              <w:pStyle w:val="Tekstpodstawowy2"/>
              <w:tabs>
                <w:tab w:val="left" w:pos="624"/>
              </w:tabs>
              <w:spacing w:line="120" w:lineRule="exact"/>
              <w:ind w:left="85"/>
              <w:rPr>
                <w:b/>
                <w:sz w:val="12"/>
              </w:rPr>
            </w:pPr>
          </w:p>
        </w:tc>
        <w:tc>
          <w:tcPr>
            <w:tcW w:w="719" w:type="pct"/>
            <w:gridSpan w:val="2"/>
            <w:vMerge/>
            <w:tcBorders>
              <w:top w:val="single" w:sz="4" w:space="0" w:color="auto"/>
              <w:bottom w:val="single" w:sz="4" w:space="0" w:color="auto"/>
            </w:tcBorders>
            <w:shd w:val="clear" w:color="auto" w:fill="auto"/>
            <w:vAlign w:val="center"/>
          </w:tcPr>
          <w:p w:rsidR="00720AA6" w:rsidRPr="001A5AB4" w:rsidRDefault="00720AA6" w:rsidP="00372CAE">
            <w:pPr>
              <w:pStyle w:val="Tekstpodstawowy2"/>
              <w:tabs>
                <w:tab w:val="left" w:pos="624"/>
              </w:tabs>
              <w:spacing w:after="26" w:line="120" w:lineRule="exact"/>
              <w:ind w:left="85"/>
              <w:rPr>
                <w:sz w:val="12"/>
              </w:rPr>
            </w:pPr>
          </w:p>
        </w:tc>
        <w:tc>
          <w:tcPr>
            <w:tcW w:w="669" w:type="pct"/>
            <w:vMerge/>
            <w:tcBorders>
              <w:bottom w:val="single" w:sz="4" w:space="0" w:color="auto"/>
              <w:right w:val="single" w:sz="4" w:space="0" w:color="auto"/>
            </w:tcBorders>
            <w:shd w:val="clear" w:color="auto" w:fill="auto"/>
            <w:vAlign w:val="bottom"/>
          </w:tcPr>
          <w:p w:rsidR="00720AA6" w:rsidRPr="00720AA6" w:rsidRDefault="00720AA6" w:rsidP="00372CAE">
            <w:pPr>
              <w:pStyle w:val="Tekstpodstawowy2"/>
              <w:tabs>
                <w:tab w:val="left" w:pos="624"/>
              </w:tabs>
              <w:spacing w:after="26" w:line="120" w:lineRule="exact"/>
              <w:ind w:left="85"/>
              <w:rPr>
                <w:sz w:val="12"/>
              </w:rPr>
            </w:pPr>
          </w:p>
        </w:tc>
        <w:tc>
          <w:tcPr>
            <w:tcW w:w="1905" w:type="pct"/>
            <w:tcBorders>
              <w:top w:val="single" w:sz="4" w:space="0" w:color="auto"/>
              <w:left w:val="single" w:sz="4" w:space="0" w:color="auto"/>
              <w:bottom w:val="single" w:sz="4" w:space="0" w:color="auto"/>
              <w:right w:val="single" w:sz="18" w:space="0" w:color="auto"/>
            </w:tcBorders>
            <w:shd w:val="clear" w:color="auto" w:fill="auto"/>
            <w:vAlign w:val="bottom"/>
          </w:tcPr>
          <w:p w:rsidR="00720AA6" w:rsidRPr="00720AA6" w:rsidRDefault="00720AA6" w:rsidP="00372CAE">
            <w:pPr>
              <w:pStyle w:val="Tekstpodstawowy2"/>
              <w:tabs>
                <w:tab w:val="left" w:pos="624"/>
              </w:tabs>
              <w:spacing w:after="26" w:line="120" w:lineRule="exact"/>
              <w:ind w:left="85"/>
              <w:rPr>
                <w:sz w:val="12"/>
              </w:rPr>
            </w:pPr>
            <w:r w:rsidRPr="00720AA6">
              <w:rPr>
                <w:sz w:val="12"/>
              </w:rPr>
              <w:t>z zakazem zbliżania się do określonych osób na wskazaną odległość</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20</w:t>
            </w:r>
          </w:p>
        </w:tc>
        <w:tc>
          <w:tcPr>
            <w:tcW w:w="1018" w:type="pct"/>
            <w:tcBorders>
              <w:left w:val="single" w:sz="4" w:space="0" w:color="auto"/>
              <w:bottom w:val="single" w:sz="4" w:space="0" w:color="auto"/>
              <w:right w:val="single" w:sz="18" w:space="0" w:color="auto"/>
            </w:tcBorders>
            <w:vAlign w:val="center"/>
          </w:tcPr>
          <w:p w:rsidR="00720AA6" w:rsidRDefault="00720AA6">
            <w:pPr>
              <w:jc w:val="right"/>
              <w:rPr>
                <w:rFonts w:ascii="Arial" w:hAnsi="Arial" w:cs="Arial"/>
                <w:color w:val="000000"/>
                <w:sz w:val="14"/>
                <w:szCs w:val="14"/>
              </w:rPr>
            </w:pPr>
            <w:r>
              <w:rPr>
                <w:rFonts w:ascii="Arial" w:hAnsi="Arial" w:cs="Arial"/>
                <w:color w:val="000000"/>
                <w:sz w:val="14"/>
                <w:szCs w:val="14"/>
              </w:rPr>
              <w:t>14</w:t>
            </w:r>
          </w:p>
        </w:tc>
      </w:tr>
      <w:tr w:rsidR="00B344F7" w:rsidRPr="001A5AB4" w:rsidTr="00372CAE">
        <w:trPr>
          <w:cantSplit/>
          <w:trHeight w:hRule="exact" w:val="241"/>
        </w:trPr>
        <w:tc>
          <w:tcPr>
            <w:tcW w:w="477" w:type="pct"/>
            <w:vMerge/>
            <w:vAlign w:val="center"/>
          </w:tcPr>
          <w:p w:rsidR="00B344F7" w:rsidRPr="001A5AB4" w:rsidRDefault="00B344F7" w:rsidP="00372CAE">
            <w:pPr>
              <w:pStyle w:val="Tekstpodstawowy2"/>
              <w:tabs>
                <w:tab w:val="left" w:pos="624"/>
              </w:tabs>
              <w:spacing w:line="120" w:lineRule="exact"/>
              <w:ind w:left="85"/>
              <w:rPr>
                <w:b/>
                <w:sz w:val="12"/>
              </w:rPr>
            </w:pPr>
          </w:p>
        </w:tc>
        <w:tc>
          <w:tcPr>
            <w:tcW w:w="719" w:type="pct"/>
            <w:gridSpan w:val="2"/>
            <w:vMerge/>
            <w:tcBorders>
              <w:top w:val="single" w:sz="4" w:space="0" w:color="auto"/>
              <w:bottom w:val="single" w:sz="4" w:space="0" w:color="auto"/>
            </w:tcBorders>
            <w:shd w:val="clear" w:color="auto" w:fill="auto"/>
            <w:vAlign w:val="bottom"/>
          </w:tcPr>
          <w:p w:rsidR="00B344F7" w:rsidRPr="001A5AB4" w:rsidRDefault="00B344F7" w:rsidP="00372CAE">
            <w:pPr>
              <w:pStyle w:val="Tekstpodstawowy2"/>
              <w:tabs>
                <w:tab w:val="left" w:pos="624"/>
              </w:tabs>
              <w:spacing w:after="26" w:line="120" w:lineRule="exact"/>
              <w:ind w:left="85"/>
              <w:rPr>
                <w:sz w:val="12"/>
              </w:rPr>
            </w:pPr>
          </w:p>
        </w:tc>
        <w:tc>
          <w:tcPr>
            <w:tcW w:w="2574" w:type="pct"/>
            <w:gridSpan w:val="2"/>
            <w:tcBorders>
              <w:top w:val="single" w:sz="4" w:space="0" w:color="auto"/>
              <w:bottom w:val="single" w:sz="4" w:space="0" w:color="auto"/>
              <w:right w:val="single" w:sz="18" w:space="0" w:color="auto"/>
            </w:tcBorders>
            <w:shd w:val="clear" w:color="auto" w:fill="auto"/>
            <w:vAlign w:val="bottom"/>
          </w:tcPr>
          <w:p w:rsidR="00B344F7" w:rsidRPr="001A5AB4" w:rsidRDefault="00B344F7" w:rsidP="00372CAE">
            <w:pPr>
              <w:pStyle w:val="Tekstpodstawowy2"/>
              <w:tabs>
                <w:tab w:val="left" w:pos="624"/>
              </w:tabs>
              <w:spacing w:after="26" w:line="120" w:lineRule="exact"/>
              <w:ind w:left="85"/>
              <w:rPr>
                <w:sz w:val="12"/>
              </w:rPr>
            </w:pPr>
            <w:r w:rsidRPr="00720AA6">
              <w:rPr>
                <w:sz w:val="12"/>
              </w:rPr>
              <w:t>w tym orzeczony</w:t>
            </w:r>
            <w:r w:rsidRPr="001A5AB4">
              <w:rPr>
                <w:sz w:val="12"/>
              </w:rPr>
              <w:t xml:space="preserve"> na podstawie art. 275 § 3 kpk</w:t>
            </w:r>
          </w:p>
        </w:tc>
        <w:tc>
          <w:tcPr>
            <w:tcW w:w="212" w:type="pct"/>
            <w:tcBorders>
              <w:top w:val="single" w:sz="4" w:space="0" w:color="auto"/>
              <w:left w:val="single" w:sz="18" w:space="0" w:color="auto"/>
              <w:bottom w:val="single" w:sz="4" w:space="0" w:color="auto"/>
              <w:right w:val="single" w:sz="4" w:space="0" w:color="auto"/>
            </w:tcBorders>
            <w:shd w:val="clear" w:color="auto" w:fill="auto"/>
            <w:vAlign w:val="center"/>
          </w:tcPr>
          <w:p w:rsidR="00B344F7" w:rsidRPr="00720AA6" w:rsidRDefault="00B344F7" w:rsidP="00372CAE">
            <w:pPr>
              <w:pStyle w:val="Tekstpodstawowy2"/>
              <w:tabs>
                <w:tab w:val="left" w:pos="624"/>
              </w:tabs>
              <w:spacing w:after="26" w:line="140" w:lineRule="exact"/>
              <w:jc w:val="center"/>
              <w:rPr>
                <w:sz w:val="12"/>
                <w:szCs w:val="12"/>
              </w:rPr>
            </w:pPr>
            <w:r w:rsidRPr="00720AA6">
              <w:rPr>
                <w:sz w:val="12"/>
                <w:szCs w:val="12"/>
              </w:rPr>
              <w:t>21</w:t>
            </w:r>
          </w:p>
        </w:tc>
        <w:tc>
          <w:tcPr>
            <w:tcW w:w="1018" w:type="pct"/>
            <w:tcBorders>
              <w:top w:val="single" w:sz="4" w:space="0" w:color="auto"/>
              <w:left w:val="single" w:sz="4" w:space="0" w:color="auto"/>
              <w:bottom w:val="single" w:sz="4" w:space="0" w:color="auto"/>
              <w:right w:val="single" w:sz="18" w:space="0" w:color="auto"/>
            </w:tcBorders>
            <w:shd w:val="clear" w:color="auto" w:fill="auto"/>
            <w:vAlign w:val="center"/>
          </w:tcPr>
          <w:p w:rsidR="00720AA6" w:rsidRDefault="00720AA6" w:rsidP="00720AA6">
            <w:pPr>
              <w:jc w:val="right"/>
              <w:rPr>
                <w:rFonts w:ascii="Arial" w:hAnsi="Arial" w:cs="Arial"/>
                <w:color w:val="000000"/>
                <w:sz w:val="14"/>
                <w:szCs w:val="14"/>
              </w:rPr>
            </w:pPr>
          </w:p>
          <w:p w:rsidR="00B344F7" w:rsidRPr="001A5AB4" w:rsidRDefault="00B344F7" w:rsidP="00372CAE">
            <w:pPr>
              <w:pStyle w:val="Tekstpodstawowy2"/>
              <w:tabs>
                <w:tab w:val="left" w:pos="624"/>
              </w:tabs>
              <w:spacing w:line="140" w:lineRule="exact"/>
              <w:jc w:val="center"/>
              <w:rPr>
                <w:sz w:val="14"/>
                <w:szCs w:val="14"/>
              </w:rPr>
            </w:pPr>
          </w:p>
        </w:tc>
      </w:tr>
      <w:tr w:rsidR="00720AA6" w:rsidRPr="001A5AB4" w:rsidTr="00372CAE">
        <w:trPr>
          <w:cantSplit/>
          <w:trHeight w:hRule="exact" w:val="241"/>
        </w:trPr>
        <w:tc>
          <w:tcPr>
            <w:tcW w:w="477" w:type="pct"/>
            <w:vMerge/>
            <w:vAlign w:val="center"/>
          </w:tcPr>
          <w:p w:rsidR="00720AA6" w:rsidRPr="001A5AB4" w:rsidRDefault="00720AA6" w:rsidP="00372CAE">
            <w:pPr>
              <w:pStyle w:val="Tekstpodstawowy2"/>
              <w:tabs>
                <w:tab w:val="left" w:pos="624"/>
              </w:tabs>
              <w:spacing w:line="120" w:lineRule="exact"/>
              <w:ind w:left="85"/>
              <w:rPr>
                <w:b/>
                <w:sz w:val="12"/>
              </w:rPr>
            </w:pPr>
          </w:p>
        </w:tc>
        <w:tc>
          <w:tcPr>
            <w:tcW w:w="719" w:type="pct"/>
            <w:gridSpan w:val="2"/>
            <w:vMerge w:val="restart"/>
            <w:tcBorders>
              <w:top w:val="single" w:sz="4" w:space="0" w:color="auto"/>
            </w:tcBorders>
            <w:shd w:val="clear" w:color="auto" w:fill="auto"/>
            <w:vAlign w:val="center"/>
          </w:tcPr>
          <w:p w:rsidR="00720AA6" w:rsidRPr="001A5AB4" w:rsidRDefault="00720AA6" w:rsidP="00372CAE">
            <w:pPr>
              <w:pStyle w:val="Tekstpodstawowy2"/>
              <w:tabs>
                <w:tab w:val="left" w:pos="624"/>
              </w:tabs>
              <w:spacing w:after="26" w:line="120" w:lineRule="exact"/>
              <w:ind w:left="85"/>
              <w:rPr>
                <w:sz w:val="12"/>
              </w:rPr>
            </w:pPr>
            <w:r w:rsidRPr="001A5AB4">
              <w:rPr>
                <w:sz w:val="12"/>
              </w:rPr>
              <w:t>Nakaz opuszczenia lokalu mieszkalnego</w:t>
            </w:r>
          </w:p>
        </w:tc>
        <w:tc>
          <w:tcPr>
            <w:tcW w:w="2574" w:type="pct"/>
            <w:gridSpan w:val="2"/>
            <w:tcBorders>
              <w:top w:val="single" w:sz="4" w:space="0" w:color="auto"/>
              <w:bottom w:val="single" w:sz="4" w:space="0" w:color="auto"/>
              <w:right w:val="single" w:sz="18" w:space="0" w:color="auto"/>
            </w:tcBorders>
            <w:shd w:val="clear" w:color="auto" w:fill="auto"/>
            <w:vAlign w:val="center"/>
          </w:tcPr>
          <w:p w:rsidR="00720AA6" w:rsidRPr="001A5AB4" w:rsidRDefault="00720AA6" w:rsidP="00372CAE">
            <w:pPr>
              <w:pStyle w:val="Tekstpodstawowy2"/>
              <w:tabs>
                <w:tab w:val="left" w:pos="624"/>
              </w:tabs>
              <w:spacing w:after="26" w:line="120" w:lineRule="exact"/>
              <w:ind w:left="85"/>
              <w:rPr>
                <w:sz w:val="12"/>
              </w:rPr>
            </w:pPr>
            <w:r w:rsidRPr="001A5AB4">
              <w:rPr>
                <w:sz w:val="12"/>
              </w:rPr>
              <w:t>Ogółem</w:t>
            </w:r>
          </w:p>
        </w:tc>
        <w:tc>
          <w:tcPr>
            <w:tcW w:w="212" w:type="pct"/>
            <w:tcBorders>
              <w:top w:val="single" w:sz="4" w:space="0" w:color="auto"/>
              <w:left w:val="single" w:sz="18" w:space="0" w:color="auto"/>
              <w:bottom w:val="single" w:sz="4" w:space="0" w:color="auto"/>
              <w:right w:val="single" w:sz="4" w:space="0" w:color="auto"/>
            </w:tcBorders>
            <w:shd w:val="clear" w:color="auto" w:fill="auto"/>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22</w:t>
            </w:r>
          </w:p>
        </w:tc>
        <w:tc>
          <w:tcPr>
            <w:tcW w:w="1018" w:type="pct"/>
            <w:tcBorders>
              <w:top w:val="single" w:sz="4" w:space="0" w:color="auto"/>
              <w:left w:val="single" w:sz="4" w:space="0" w:color="auto"/>
              <w:bottom w:val="single" w:sz="4" w:space="0" w:color="auto"/>
              <w:right w:val="single" w:sz="18" w:space="0" w:color="auto"/>
            </w:tcBorders>
            <w:shd w:val="clear" w:color="auto" w:fill="auto"/>
            <w:vAlign w:val="center"/>
          </w:tcPr>
          <w:p w:rsidR="00720AA6" w:rsidRDefault="00720AA6">
            <w:pPr>
              <w:jc w:val="right"/>
              <w:rPr>
                <w:rFonts w:ascii="Arial" w:hAnsi="Arial" w:cs="Arial"/>
                <w:color w:val="000000"/>
                <w:sz w:val="14"/>
                <w:szCs w:val="14"/>
              </w:rPr>
            </w:pPr>
            <w:r>
              <w:rPr>
                <w:rFonts w:ascii="Arial" w:hAnsi="Arial" w:cs="Arial"/>
                <w:color w:val="000000"/>
                <w:sz w:val="14"/>
                <w:szCs w:val="14"/>
              </w:rPr>
              <w:t>3</w:t>
            </w:r>
          </w:p>
        </w:tc>
      </w:tr>
      <w:tr w:rsidR="00720AA6" w:rsidRPr="001A5AB4" w:rsidTr="00372CAE">
        <w:trPr>
          <w:cantSplit/>
          <w:trHeight w:hRule="exact" w:val="325"/>
        </w:trPr>
        <w:tc>
          <w:tcPr>
            <w:tcW w:w="477" w:type="pct"/>
            <w:vMerge/>
            <w:vAlign w:val="center"/>
          </w:tcPr>
          <w:p w:rsidR="00720AA6" w:rsidRPr="001A5AB4" w:rsidRDefault="00720AA6" w:rsidP="00372CAE">
            <w:pPr>
              <w:pStyle w:val="Tekstpodstawowy2"/>
              <w:tabs>
                <w:tab w:val="left" w:pos="624"/>
              </w:tabs>
              <w:spacing w:line="120" w:lineRule="exact"/>
              <w:ind w:left="85"/>
              <w:rPr>
                <w:b/>
                <w:sz w:val="12"/>
              </w:rPr>
            </w:pPr>
          </w:p>
        </w:tc>
        <w:tc>
          <w:tcPr>
            <w:tcW w:w="719" w:type="pct"/>
            <w:gridSpan w:val="2"/>
            <w:vMerge/>
            <w:tcBorders>
              <w:bottom w:val="single" w:sz="4" w:space="0" w:color="auto"/>
            </w:tcBorders>
            <w:shd w:val="clear" w:color="auto" w:fill="auto"/>
            <w:vAlign w:val="center"/>
          </w:tcPr>
          <w:p w:rsidR="00720AA6" w:rsidRPr="001A5AB4" w:rsidRDefault="00720AA6" w:rsidP="00372CAE">
            <w:pPr>
              <w:pStyle w:val="Tekstpodstawowy2"/>
              <w:tabs>
                <w:tab w:val="left" w:pos="624"/>
              </w:tabs>
              <w:spacing w:after="26" w:line="120" w:lineRule="exact"/>
              <w:ind w:left="85"/>
              <w:rPr>
                <w:sz w:val="12"/>
              </w:rPr>
            </w:pPr>
          </w:p>
        </w:tc>
        <w:tc>
          <w:tcPr>
            <w:tcW w:w="2574" w:type="pct"/>
            <w:gridSpan w:val="2"/>
            <w:tcBorders>
              <w:top w:val="single" w:sz="4" w:space="0" w:color="auto"/>
              <w:bottom w:val="single" w:sz="4" w:space="0" w:color="auto"/>
              <w:right w:val="single" w:sz="18" w:space="0" w:color="auto"/>
            </w:tcBorders>
            <w:shd w:val="clear" w:color="auto" w:fill="auto"/>
            <w:vAlign w:val="center"/>
          </w:tcPr>
          <w:p w:rsidR="00720AA6" w:rsidRPr="001A5AB4" w:rsidRDefault="00720AA6" w:rsidP="00372CAE">
            <w:pPr>
              <w:pStyle w:val="Tekstpodstawowy2"/>
              <w:tabs>
                <w:tab w:val="left" w:pos="624"/>
              </w:tabs>
              <w:spacing w:after="26" w:line="120" w:lineRule="exact"/>
              <w:ind w:left="85"/>
              <w:rPr>
                <w:sz w:val="12"/>
              </w:rPr>
            </w:pPr>
            <w:r w:rsidRPr="001A5AB4">
              <w:rPr>
                <w:sz w:val="12"/>
              </w:rPr>
              <w:t>w tym przedłużenie nakazu zastosowanego przez prokuratora lub sąd na dalsze okresy (art. 275a §4 kpk)</w:t>
            </w:r>
          </w:p>
        </w:tc>
        <w:tc>
          <w:tcPr>
            <w:tcW w:w="212" w:type="pct"/>
            <w:tcBorders>
              <w:top w:val="single" w:sz="4" w:space="0" w:color="auto"/>
              <w:left w:val="single" w:sz="18" w:space="0" w:color="auto"/>
              <w:bottom w:val="single" w:sz="4" w:space="0" w:color="auto"/>
              <w:right w:val="single" w:sz="4" w:space="0" w:color="auto"/>
            </w:tcBorders>
            <w:shd w:val="clear" w:color="auto" w:fill="auto"/>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23</w:t>
            </w:r>
          </w:p>
        </w:tc>
        <w:tc>
          <w:tcPr>
            <w:tcW w:w="1018" w:type="pct"/>
            <w:tcBorders>
              <w:top w:val="single" w:sz="4" w:space="0" w:color="auto"/>
              <w:left w:val="single" w:sz="4" w:space="0" w:color="auto"/>
              <w:bottom w:val="single" w:sz="4" w:space="0" w:color="auto"/>
              <w:right w:val="single" w:sz="18" w:space="0" w:color="auto"/>
            </w:tcBorders>
            <w:shd w:val="clear" w:color="auto" w:fill="auto"/>
            <w:vAlign w:val="center"/>
          </w:tcPr>
          <w:p w:rsidR="00720AA6" w:rsidRDefault="00720AA6">
            <w:pPr>
              <w:jc w:val="right"/>
              <w:rPr>
                <w:rFonts w:ascii="Arial" w:hAnsi="Arial" w:cs="Arial"/>
                <w:color w:val="000000"/>
                <w:sz w:val="14"/>
                <w:szCs w:val="14"/>
              </w:rPr>
            </w:pPr>
          </w:p>
        </w:tc>
      </w:tr>
      <w:tr w:rsidR="00720AA6" w:rsidRPr="001A5AB4" w:rsidTr="00372CAE">
        <w:trPr>
          <w:cantSplit/>
          <w:trHeight w:hRule="exact" w:val="240"/>
        </w:trPr>
        <w:tc>
          <w:tcPr>
            <w:tcW w:w="477" w:type="pct"/>
            <w:vMerge/>
            <w:vAlign w:val="center"/>
          </w:tcPr>
          <w:p w:rsidR="00720AA6" w:rsidRPr="001A5AB4" w:rsidRDefault="00720AA6" w:rsidP="00372CAE">
            <w:pPr>
              <w:pStyle w:val="Tekstpodstawowy2"/>
              <w:tabs>
                <w:tab w:val="left" w:pos="624"/>
              </w:tabs>
              <w:spacing w:line="120" w:lineRule="exact"/>
              <w:ind w:left="85"/>
              <w:rPr>
                <w:b/>
                <w:sz w:val="12"/>
              </w:rPr>
            </w:pPr>
          </w:p>
        </w:tc>
        <w:tc>
          <w:tcPr>
            <w:tcW w:w="719" w:type="pct"/>
            <w:gridSpan w:val="2"/>
            <w:vMerge w:val="restart"/>
            <w:tcBorders>
              <w:top w:val="single" w:sz="4" w:space="0" w:color="auto"/>
              <w:bottom w:val="single" w:sz="4" w:space="0" w:color="auto"/>
            </w:tcBorders>
            <w:shd w:val="clear" w:color="auto" w:fill="auto"/>
            <w:vAlign w:val="center"/>
          </w:tcPr>
          <w:p w:rsidR="00720AA6" w:rsidRPr="001A5AB4" w:rsidRDefault="00720AA6" w:rsidP="00372CAE">
            <w:pPr>
              <w:pStyle w:val="Tekstpodstawowy2"/>
              <w:tabs>
                <w:tab w:val="left" w:pos="624"/>
              </w:tabs>
              <w:spacing w:after="26" w:line="120" w:lineRule="exact"/>
              <w:ind w:left="85"/>
              <w:rPr>
                <w:sz w:val="12"/>
              </w:rPr>
            </w:pPr>
            <w:r w:rsidRPr="001A5AB4">
              <w:rPr>
                <w:sz w:val="12"/>
              </w:rPr>
              <w:t>Zakaz opuszczania</w:t>
            </w:r>
          </w:p>
          <w:p w:rsidR="00720AA6" w:rsidRPr="001A5AB4" w:rsidRDefault="00720AA6" w:rsidP="00372CAE">
            <w:pPr>
              <w:pStyle w:val="Tekstpodstawowy2"/>
              <w:tabs>
                <w:tab w:val="left" w:pos="624"/>
              </w:tabs>
              <w:spacing w:after="26" w:line="120" w:lineRule="exact"/>
              <w:ind w:left="85"/>
              <w:rPr>
                <w:sz w:val="12"/>
              </w:rPr>
            </w:pPr>
            <w:r w:rsidRPr="001A5AB4">
              <w:rPr>
                <w:sz w:val="12"/>
              </w:rPr>
              <w:t>kraju</w:t>
            </w:r>
          </w:p>
        </w:tc>
        <w:tc>
          <w:tcPr>
            <w:tcW w:w="2574" w:type="pct"/>
            <w:gridSpan w:val="2"/>
            <w:tcBorders>
              <w:top w:val="single" w:sz="4" w:space="0" w:color="auto"/>
              <w:bottom w:val="single" w:sz="4" w:space="0" w:color="auto"/>
              <w:right w:val="single" w:sz="18" w:space="0" w:color="auto"/>
            </w:tcBorders>
            <w:shd w:val="clear" w:color="auto" w:fill="auto"/>
            <w:vAlign w:val="bottom"/>
          </w:tcPr>
          <w:p w:rsidR="00720AA6" w:rsidRPr="001A5AB4" w:rsidRDefault="00720AA6" w:rsidP="00372CAE">
            <w:pPr>
              <w:pStyle w:val="Tekstpodstawowy2"/>
              <w:tabs>
                <w:tab w:val="left" w:pos="624"/>
              </w:tabs>
              <w:spacing w:after="26" w:line="120" w:lineRule="exact"/>
              <w:ind w:left="85"/>
              <w:rPr>
                <w:sz w:val="12"/>
              </w:rPr>
            </w:pPr>
            <w:r w:rsidRPr="001A5AB4">
              <w:rPr>
                <w:sz w:val="12"/>
              </w:rPr>
              <w:t>ogółem</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24</w:t>
            </w:r>
          </w:p>
        </w:tc>
        <w:tc>
          <w:tcPr>
            <w:tcW w:w="1018" w:type="pct"/>
            <w:tcBorders>
              <w:top w:val="single" w:sz="4" w:space="0" w:color="auto"/>
              <w:left w:val="single" w:sz="4" w:space="0" w:color="auto"/>
              <w:right w:val="single" w:sz="18" w:space="0" w:color="auto"/>
            </w:tcBorders>
            <w:vAlign w:val="center"/>
          </w:tcPr>
          <w:p w:rsidR="00720AA6" w:rsidRDefault="00720AA6">
            <w:pPr>
              <w:jc w:val="right"/>
              <w:rPr>
                <w:rFonts w:ascii="Arial" w:hAnsi="Arial" w:cs="Arial"/>
                <w:color w:val="000000"/>
                <w:sz w:val="14"/>
                <w:szCs w:val="14"/>
              </w:rPr>
            </w:pPr>
            <w:r>
              <w:rPr>
                <w:rFonts w:ascii="Arial" w:hAnsi="Arial" w:cs="Arial"/>
                <w:color w:val="000000"/>
                <w:sz w:val="14"/>
                <w:szCs w:val="14"/>
              </w:rPr>
              <w:t>41</w:t>
            </w:r>
          </w:p>
        </w:tc>
      </w:tr>
      <w:tr w:rsidR="00720AA6" w:rsidRPr="001A5AB4" w:rsidTr="00372CAE">
        <w:trPr>
          <w:cantSplit/>
          <w:trHeight w:hRule="exact" w:val="240"/>
        </w:trPr>
        <w:tc>
          <w:tcPr>
            <w:tcW w:w="477" w:type="pct"/>
            <w:vMerge/>
            <w:vAlign w:val="center"/>
          </w:tcPr>
          <w:p w:rsidR="00720AA6" w:rsidRPr="001A5AB4" w:rsidRDefault="00720AA6" w:rsidP="00372CAE">
            <w:pPr>
              <w:pStyle w:val="Tekstpodstawowy2"/>
              <w:tabs>
                <w:tab w:val="left" w:pos="624"/>
              </w:tabs>
              <w:spacing w:line="120" w:lineRule="exact"/>
              <w:ind w:left="85"/>
              <w:rPr>
                <w:b/>
                <w:sz w:val="12"/>
              </w:rPr>
            </w:pPr>
          </w:p>
        </w:tc>
        <w:tc>
          <w:tcPr>
            <w:tcW w:w="719" w:type="pct"/>
            <w:gridSpan w:val="2"/>
            <w:vMerge/>
            <w:tcBorders>
              <w:top w:val="single" w:sz="4" w:space="0" w:color="auto"/>
              <w:bottom w:val="single" w:sz="4" w:space="0" w:color="auto"/>
            </w:tcBorders>
            <w:shd w:val="clear" w:color="auto" w:fill="auto"/>
            <w:vAlign w:val="bottom"/>
          </w:tcPr>
          <w:p w:rsidR="00720AA6" w:rsidRPr="001A5AB4" w:rsidRDefault="00720AA6" w:rsidP="00372CAE">
            <w:pPr>
              <w:pStyle w:val="Tekstpodstawowy2"/>
              <w:tabs>
                <w:tab w:val="left" w:pos="624"/>
              </w:tabs>
              <w:spacing w:after="26" w:line="120" w:lineRule="exact"/>
              <w:ind w:left="85"/>
              <w:rPr>
                <w:sz w:val="12"/>
              </w:rPr>
            </w:pPr>
          </w:p>
        </w:tc>
        <w:tc>
          <w:tcPr>
            <w:tcW w:w="2574" w:type="pct"/>
            <w:gridSpan w:val="2"/>
            <w:tcBorders>
              <w:top w:val="single" w:sz="4" w:space="0" w:color="auto"/>
              <w:bottom w:val="single" w:sz="4" w:space="0" w:color="auto"/>
              <w:right w:val="single" w:sz="18" w:space="0" w:color="auto"/>
            </w:tcBorders>
            <w:shd w:val="clear" w:color="auto" w:fill="auto"/>
            <w:vAlign w:val="bottom"/>
          </w:tcPr>
          <w:p w:rsidR="00720AA6" w:rsidRPr="001A5AB4" w:rsidRDefault="00720AA6" w:rsidP="00372CAE">
            <w:pPr>
              <w:pStyle w:val="Tekstpodstawowy2"/>
              <w:tabs>
                <w:tab w:val="left" w:pos="624"/>
              </w:tabs>
              <w:spacing w:after="26" w:line="120" w:lineRule="exact"/>
              <w:ind w:left="85"/>
              <w:rPr>
                <w:sz w:val="12"/>
              </w:rPr>
            </w:pPr>
            <w:r w:rsidRPr="001A5AB4">
              <w:rPr>
                <w:sz w:val="12"/>
              </w:rPr>
              <w:t>w tym z zatrzymaniem paszportu lub innego dokumentu</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25</w:t>
            </w:r>
          </w:p>
        </w:tc>
        <w:tc>
          <w:tcPr>
            <w:tcW w:w="1018" w:type="pct"/>
            <w:tcBorders>
              <w:left w:val="single" w:sz="4" w:space="0" w:color="auto"/>
              <w:right w:val="single" w:sz="18" w:space="0" w:color="auto"/>
            </w:tcBorders>
            <w:vAlign w:val="center"/>
          </w:tcPr>
          <w:p w:rsidR="00720AA6" w:rsidRDefault="00720AA6">
            <w:pPr>
              <w:jc w:val="right"/>
              <w:rPr>
                <w:rFonts w:ascii="Arial" w:hAnsi="Arial" w:cs="Arial"/>
                <w:color w:val="000000"/>
                <w:sz w:val="14"/>
                <w:szCs w:val="14"/>
              </w:rPr>
            </w:pPr>
            <w:r>
              <w:rPr>
                <w:rFonts w:ascii="Arial" w:hAnsi="Arial" w:cs="Arial"/>
                <w:color w:val="000000"/>
                <w:sz w:val="14"/>
                <w:szCs w:val="14"/>
              </w:rPr>
              <w:t>1</w:t>
            </w:r>
          </w:p>
        </w:tc>
      </w:tr>
      <w:tr w:rsidR="00720AA6" w:rsidRPr="001A5AB4" w:rsidTr="00372CAE">
        <w:trPr>
          <w:cantSplit/>
          <w:trHeight w:hRule="exact" w:val="240"/>
        </w:trPr>
        <w:tc>
          <w:tcPr>
            <w:tcW w:w="477" w:type="pct"/>
            <w:vMerge/>
            <w:vAlign w:val="center"/>
          </w:tcPr>
          <w:p w:rsidR="00720AA6" w:rsidRPr="001A5AB4" w:rsidRDefault="00720AA6" w:rsidP="00372CAE">
            <w:pPr>
              <w:pStyle w:val="Tekstpodstawowy2"/>
              <w:tabs>
                <w:tab w:val="left" w:pos="624"/>
              </w:tabs>
              <w:spacing w:line="120" w:lineRule="exact"/>
              <w:ind w:left="85"/>
              <w:rPr>
                <w:b/>
                <w:sz w:val="12"/>
              </w:rPr>
            </w:pPr>
          </w:p>
        </w:tc>
        <w:tc>
          <w:tcPr>
            <w:tcW w:w="3293" w:type="pct"/>
            <w:gridSpan w:val="4"/>
            <w:tcBorders>
              <w:top w:val="single" w:sz="4" w:space="0" w:color="auto"/>
              <w:right w:val="single" w:sz="18" w:space="0" w:color="auto"/>
            </w:tcBorders>
            <w:vAlign w:val="bottom"/>
          </w:tcPr>
          <w:p w:rsidR="00720AA6" w:rsidRPr="001A5AB4" w:rsidRDefault="00720AA6" w:rsidP="00372CAE">
            <w:pPr>
              <w:pStyle w:val="Tekstpodstawowy2"/>
              <w:tabs>
                <w:tab w:val="left" w:pos="624"/>
              </w:tabs>
              <w:spacing w:after="26" w:line="120" w:lineRule="exact"/>
              <w:ind w:left="85"/>
              <w:rPr>
                <w:sz w:val="12"/>
              </w:rPr>
            </w:pPr>
            <w:r w:rsidRPr="001A5AB4">
              <w:rPr>
                <w:sz w:val="12"/>
              </w:rPr>
              <w:t>Zawieszenie w czynnościach służbowych lub w wykonywaniu zawodu</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26</w:t>
            </w:r>
          </w:p>
        </w:tc>
        <w:tc>
          <w:tcPr>
            <w:tcW w:w="1018" w:type="pct"/>
            <w:tcBorders>
              <w:left w:val="single" w:sz="4" w:space="0" w:color="auto"/>
              <w:right w:val="single" w:sz="18" w:space="0" w:color="auto"/>
            </w:tcBorders>
            <w:vAlign w:val="center"/>
          </w:tcPr>
          <w:p w:rsidR="00720AA6" w:rsidRDefault="00720AA6">
            <w:pPr>
              <w:jc w:val="right"/>
              <w:rPr>
                <w:rFonts w:ascii="Arial" w:hAnsi="Arial" w:cs="Arial"/>
                <w:color w:val="000000"/>
                <w:sz w:val="14"/>
                <w:szCs w:val="14"/>
              </w:rPr>
            </w:pPr>
          </w:p>
        </w:tc>
      </w:tr>
      <w:tr w:rsidR="00720AA6" w:rsidRPr="001A5AB4" w:rsidTr="00372CAE">
        <w:trPr>
          <w:cantSplit/>
          <w:trHeight w:hRule="exact" w:val="240"/>
        </w:trPr>
        <w:tc>
          <w:tcPr>
            <w:tcW w:w="477" w:type="pct"/>
            <w:vMerge/>
            <w:vAlign w:val="center"/>
          </w:tcPr>
          <w:p w:rsidR="00720AA6" w:rsidRPr="001A5AB4" w:rsidRDefault="00720AA6" w:rsidP="00372CAE">
            <w:pPr>
              <w:pStyle w:val="Tekstpodstawowy2"/>
              <w:tabs>
                <w:tab w:val="left" w:pos="624"/>
              </w:tabs>
              <w:spacing w:line="120" w:lineRule="exact"/>
              <w:ind w:left="85"/>
              <w:rPr>
                <w:b/>
                <w:sz w:val="12"/>
              </w:rPr>
            </w:pPr>
          </w:p>
        </w:tc>
        <w:tc>
          <w:tcPr>
            <w:tcW w:w="3293" w:type="pct"/>
            <w:gridSpan w:val="4"/>
            <w:tcBorders>
              <w:right w:val="single" w:sz="18" w:space="0" w:color="auto"/>
            </w:tcBorders>
            <w:vAlign w:val="bottom"/>
          </w:tcPr>
          <w:p w:rsidR="00720AA6" w:rsidRPr="001A5AB4" w:rsidRDefault="00720AA6" w:rsidP="00372CAE">
            <w:pPr>
              <w:pStyle w:val="Tekstpodstawowy2"/>
              <w:tabs>
                <w:tab w:val="left" w:pos="624"/>
              </w:tabs>
              <w:spacing w:after="26" w:line="120" w:lineRule="exact"/>
              <w:ind w:left="85"/>
              <w:rPr>
                <w:sz w:val="12"/>
              </w:rPr>
            </w:pPr>
            <w:r w:rsidRPr="001A5AB4">
              <w:rPr>
                <w:sz w:val="12"/>
              </w:rPr>
              <w:t>Powstrzymanie się od określonej działalności</w:t>
            </w:r>
          </w:p>
        </w:tc>
        <w:tc>
          <w:tcPr>
            <w:tcW w:w="212" w:type="pct"/>
            <w:tcBorders>
              <w:top w:val="single" w:sz="4" w:space="0" w:color="auto"/>
              <w:left w:val="single" w:sz="18" w:space="0" w:color="auto"/>
              <w:bottom w:val="single" w:sz="4" w:space="0" w:color="auto"/>
              <w:right w:val="single" w:sz="4" w:space="0" w:color="auto"/>
            </w:tcBorders>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27</w:t>
            </w:r>
          </w:p>
        </w:tc>
        <w:tc>
          <w:tcPr>
            <w:tcW w:w="1018" w:type="pct"/>
            <w:tcBorders>
              <w:left w:val="single" w:sz="4" w:space="0" w:color="auto"/>
              <w:right w:val="single" w:sz="18" w:space="0" w:color="auto"/>
            </w:tcBorders>
            <w:vAlign w:val="center"/>
          </w:tcPr>
          <w:p w:rsidR="00720AA6" w:rsidRDefault="00720AA6">
            <w:pPr>
              <w:jc w:val="right"/>
              <w:rPr>
                <w:rFonts w:ascii="Arial" w:hAnsi="Arial" w:cs="Arial"/>
                <w:color w:val="000000"/>
                <w:sz w:val="14"/>
                <w:szCs w:val="14"/>
              </w:rPr>
            </w:pPr>
          </w:p>
        </w:tc>
      </w:tr>
      <w:tr w:rsidR="00720AA6" w:rsidRPr="001A5AB4" w:rsidTr="00372CAE">
        <w:trPr>
          <w:cantSplit/>
          <w:trHeight w:hRule="exact" w:val="240"/>
        </w:trPr>
        <w:tc>
          <w:tcPr>
            <w:tcW w:w="477" w:type="pct"/>
            <w:vMerge/>
            <w:vAlign w:val="bottom"/>
          </w:tcPr>
          <w:p w:rsidR="00720AA6" w:rsidRPr="001A5AB4" w:rsidRDefault="00720AA6" w:rsidP="00372CAE">
            <w:pPr>
              <w:pStyle w:val="Tekstpodstawowy2"/>
              <w:tabs>
                <w:tab w:val="left" w:pos="624"/>
              </w:tabs>
              <w:spacing w:after="26" w:line="120" w:lineRule="exact"/>
              <w:ind w:left="85"/>
              <w:rPr>
                <w:b/>
                <w:sz w:val="12"/>
              </w:rPr>
            </w:pPr>
          </w:p>
        </w:tc>
        <w:tc>
          <w:tcPr>
            <w:tcW w:w="3293" w:type="pct"/>
            <w:gridSpan w:val="4"/>
            <w:tcBorders>
              <w:right w:val="single" w:sz="18" w:space="0" w:color="auto"/>
            </w:tcBorders>
            <w:vAlign w:val="bottom"/>
          </w:tcPr>
          <w:p w:rsidR="00720AA6" w:rsidRPr="001A5AB4" w:rsidRDefault="00720AA6" w:rsidP="00372CAE">
            <w:pPr>
              <w:pStyle w:val="Tekstpodstawowy2"/>
              <w:tabs>
                <w:tab w:val="left" w:pos="624"/>
              </w:tabs>
              <w:spacing w:after="26" w:line="120" w:lineRule="exact"/>
              <w:ind w:left="85"/>
              <w:rPr>
                <w:sz w:val="12"/>
              </w:rPr>
            </w:pPr>
            <w:r w:rsidRPr="001A5AB4">
              <w:rPr>
                <w:sz w:val="12"/>
              </w:rPr>
              <w:t>Powstrzymanie się od prowadzenia określonego rodzaju pojazdów</w:t>
            </w:r>
          </w:p>
        </w:tc>
        <w:tc>
          <w:tcPr>
            <w:tcW w:w="212" w:type="pct"/>
            <w:tcBorders>
              <w:top w:val="single" w:sz="4" w:space="0" w:color="auto"/>
              <w:left w:val="single" w:sz="18" w:space="0" w:color="auto"/>
              <w:bottom w:val="single" w:sz="18" w:space="0" w:color="auto"/>
              <w:right w:val="single" w:sz="4" w:space="0" w:color="auto"/>
            </w:tcBorders>
            <w:vAlign w:val="center"/>
          </w:tcPr>
          <w:p w:rsidR="00720AA6" w:rsidRPr="00720AA6" w:rsidRDefault="00720AA6" w:rsidP="00372CAE">
            <w:pPr>
              <w:pStyle w:val="Tekstpodstawowy2"/>
              <w:tabs>
                <w:tab w:val="left" w:pos="624"/>
              </w:tabs>
              <w:spacing w:after="26" w:line="140" w:lineRule="exact"/>
              <w:jc w:val="center"/>
              <w:rPr>
                <w:sz w:val="12"/>
                <w:szCs w:val="12"/>
              </w:rPr>
            </w:pPr>
            <w:r w:rsidRPr="00720AA6">
              <w:rPr>
                <w:sz w:val="12"/>
                <w:szCs w:val="12"/>
              </w:rPr>
              <w:t>28</w:t>
            </w:r>
          </w:p>
        </w:tc>
        <w:tc>
          <w:tcPr>
            <w:tcW w:w="1018" w:type="pct"/>
            <w:tcBorders>
              <w:left w:val="single" w:sz="4" w:space="0" w:color="auto"/>
              <w:bottom w:val="single" w:sz="18" w:space="0" w:color="auto"/>
              <w:right w:val="single" w:sz="18" w:space="0" w:color="auto"/>
            </w:tcBorders>
            <w:vAlign w:val="center"/>
          </w:tcPr>
          <w:p w:rsidR="00720AA6" w:rsidRDefault="00720AA6">
            <w:pPr>
              <w:jc w:val="right"/>
              <w:rPr>
                <w:rFonts w:ascii="Arial" w:hAnsi="Arial" w:cs="Arial"/>
                <w:color w:val="000000"/>
                <w:sz w:val="14"/>
                <w:szCs w:val="14"/>
              </w:rPr>
            </w:pPr>
          </w:p>
        </w:tc>
      </w:tr>
    </w:tbl>
    <w:p w:rsidR="00DA6CC6" w:rsidRPr="00CE79D7" w:rsidRDefault="00DA6CC6">
      <w:pPr>
        <w:rPr>
          <w:rFonts w:ascii="Arial" w:hAnsi="Arial" w:cs="Arial"/>
          <w:b/>
        </w:rPr>
      </w:pPr>
    </w:p>
    <w:p w:rsidR="0051423A" w:rsidRPr="00CE79D7" w:rsidRDefault="0051423A">
      <w:pPr>
        <w:spacing w:before="20" w:line="110" w:lineRule="exact"/>
        <w:rPr>
          <w:rFonts w:ascii="Arial" w:hAnsi="Arial" w:cs="Arial"/>
          <w:sz w:val="4"/>
          <w:szCs w:val="4"/>
        </w:rPr>
      </w:pPr>
    </w:p>
    <w:p w:rsidR="00DA6CC6" w:rsidRPr="00CE79D7" w:rsidRDefault="00DA6CC6" w:rsidP="006C6B4D">
      <w:pPr>
        <w:pStyle w:val="Tekstpodstawowy3"/>
        <w:spacing w:before="40" w:line="240" w:lineRule="auto"/>
        <w:ind w:left="630" w:right="615" w:hanging="180"/>
        <w:rPr>
          <w:rFonts w:cs="Arial"/>
          <w:sz w:val="14"/>
        </w:rPr>
      </w:pPr>
      <w:r w:rsidRPr="00CE79D7">
        <w:rPr>
          <w:rFonts w:cs="Arial"/>
          <w:sz w:val="16"/>
          <w:vertAlign w:val="superscript"/>
        </w:rPr>
        <w:t>a</w:t>
      </w:r>
      <w:r w:rsidRPr="00CE79D7">
        <w:rPr>
          <w:rFonts w:cs="Arial"/>
          <w:sz w:val="14"/>
          <w:vertAlign w:val="superscript"/>
        </w:rPr>
        <w:t>)</w:t>
      </w:r>
      <w:r w:rsidRPr="00CE79D7">
        <w:rPr>
          <w:rFonts w:cs="Arial"/>
          <w:sz w:val="14"/>
        </w:rPr>
        <w:t xml:space="preserve">  W wykazie „Ar” ewidencjonuje się nazwiska osób tymczasowo aresztowanych pozostających do dyspozycji danego sądu w sprawach pierwszoinstancyjnych rozpoznawanych przez ten sąd. Nie wpisuje się nazwisk osób w trakcie postępowania przygotowawczego przekazanych z prokuratury z wnioskiem o zastosowanie tymczasowego aresztowania, a także nie wykazuje się danych z podręcznych kontrolek prowadzonych przez sądy drugiej instancji (§ 416)</w:t>
      </w:r>
    </w:p>
    <w:p w:rsidR="00DA6CC6" w:rsidRPr="00CE79D7" w:rsidRDefault="00DA6CC6">
      <w:pPr>
        <w:pStyle w:val="Tekstpodstawowy3"/>
        <w:spacing w:before="40" w:line="240" w:lineRule="auto"/>
        <w:ind w:left="360" w:right="444"/>
        <w:rPr>
          <w:rFonts w:cs="Arial"/>
          <w:sz w:val="14"/>
        </w:rPr>
      </w:pPr>
    </w:p>
    <w:p w:rsidR="00DA6CC6" w:rsidRPr="00CE79D7" w:rsidRDefault="00DA6CC6">
      <w:pPr>
        <w:spacing w:line="360" w:lineRule="auto"/>
        <w:ind w:left="709"/>
        <w:rPr>
          <w:rFonts w:ascii="Arial" w:hAnsi="Arial" w:cs="Arial"/>
          <w:sz w:val="14"/>
        </w:rPr>
      </w:pPr>
      <w:r w:rsidRPr="00CE79D7">
        <w:rPr>
          <w:rFonts w:ascii="Arial" w:hAnsi="Arial" w:cs="Arial"/>
          <w:sz w:val="14"/>
        </w:rPr>
        <w:t>Uwaga: W wierszach od 01 do 14 należy wykazać liczbę</w:t>
      </w:r>
      <w:r w:rsidR="00E72249" w:rsidRPr="00CE79D7">
        <w:rPr>
          <w:rFonts w:ascii="Arial" w:hAnsi="Arial" w:cs="Arial"/>
          <w:sz w:val="14"/>
        </w:rPr>
        <w:t xml:space="preserve"> osób, a w wierszach od 15 do 24</w:t>
      </w:r>
      <w:r w:rsidRPr="00CE79D7">
        <w:rPr>
          <w:rFonts w:ascii="Arial" w:hAnsi="Arial" w:cs="Arial"/>
          <w:sz w:val="14"/>
        </w:rPr>
        <w:t xml:space="preserve"> – liczbę zastosowanych środków.</w:t>
      </w:r>
    </w:p>
    <w:p w:rsidR="00763584" w:rsidRPr="00CE79D7" w:rsidRDefault="00DA6CC6" w:rsidP="008C791B">
      <w:pPr>
        <w:pStyle w:val="Tekstpodstawowy3"/>
        <w:spacing w:line="360" w:lineRule="auto"/>
        <w:ind w:left="709" w:right="1871"/>
        <w:rPr>
          <w:rFonts w:cs="Arial"/>
        </w:rPr>
      </w:pPr>
      <w:r w:rsidRPr="00CE79D7">
        <w:rPr>
          <w:rFonts w:cs="Arial"/>
        </w:rPr>
        <w:t>W stanie ewidencyjnym należy wykazać wszystkie osoby wpisane do wykazu Ar, które poz</w:t>
      </w:r>
      <w:r w:rsidR="00FB62D0">
        <w:rPr>
          <w:rFonts w:cs="Arial"/>
        </w:rPr>
        <w:t>ostają do dyspozycji sądu (§ 417</w:t>
      </w:r>
      <w:r w:rsidRPr="00CE79D7">
        <w:rPr>
          <w:rFonts w:cs="Arial"/>
        </w:rPr>
        <w:t xml:space="preserve">  zarządzenia Nr 81/03/DO Ministra Sprawiedliwości z dnia 12 grudnia 2003r. w sprawie organizacji i zakresu działania sekretariatów sądowych oraz innych działów administracji sądowej)(Dz. Urz. Min. Sprawiedl. Nr 5, poz. 22</w:t>
      </w:r>
      <w:r w:rsidR="00B926CB" w:rsidRPr="00CE79D7">
        <w:rPr>
          <w:rFonts w:cs="Arial"/>
        </w:rPr>
        <w:t xml:space="preserve"> z późn. zm.</w:t>
      </w:r>
      <w:r w:rsidRPr="00CE79D7">
        <w:rPr>
          <w:rFonts w:cs="Arial"/>
        </w:rPr>
        <w:t>)</w:t>
      </w:r>
    </w:p>
    <w:p w:rsidR="00473FAF" w:rsidRDefault="00473FAF" w:rsidP="009C3E62">
      <w:pPr>
        <w:spacing w:after="80"/>
        <w:ind w:left="1120" w:hanging="1120"/>
        <w:rPr>
          <w:rFonts w:ascii="Arial" w:hAnsi="Arial" w:cs="Arial"/>
          <w:b/>
        </w:rPr>
      </w:pPr>
    </w:p>
    <w:p w:rsidR="00882A78" w:rsidRPr="00882A78" w:rsidRDefault="00DA6CC6" w:rsidP="00882A78">
      <w:pPr>
        <w:spacing w:after="80"/>
        <w:ind w:left="1120" w:hanging="1120"/>
        <w:rPr>
          <w:rFonts w:ascii="Arial" w:hAnsi="Arial" w:cs="Arial"/>
          <w:b/>
          <w:sz w:val="18"/>
          <w:szCs w:val="18"/>
        </w:rPr>
      </w:pPr>
      <w:r w:rsidRPr="00CE79D7">
        <w:rPr>
          <w:rFonts w:ascii="Arial" w:hAnsi="Arial" w:cs="Arial"/>
          <w:b/>
        </w:rPr>
        <w:t xml:space="preserve">Dział </w:t>
      </w:r>
      <w:r w:rsidR="00063098" w:rsidRPr="00CE79D7">
        <w:rPr>
          <w:rFonts w:ascii="Arial" w:hAnsi="Arial" w:cs="Arial"/>
          <w:b/>
        </w:rPr>
        <w:t>7</w:t>
      </w:r>
      <w:r w:rsidRPr="00CE79D7">
        <w:rPr>
          <w:rFonts w:ascii="Arial" w:hAnsi="Arial" w:cs="Arial"/>
          <w:b/>
        </w:rPr>
        <w:t>.1. Kontrolka skarg (w wydziale, którego  sprawy skarga dotyczy</w:t>
      </w:r>
      <w:bookmarkStart w:id="2" w:name="OLE_LINK1"/>
      <w:r w:rsidRPr="00CE79D7">
        <w:rPr>
          <w:rFonts w:ascii="Arial" w:hAnsi="Arial" w:cs="Arial"/>
          <w:b/>
        </w:rPr>
        <w:t>)</w:t>
      </w:r>
      <w:r w:rsidRPr="00CE79D7">
        <w:rPr>
          <w:rFonts w:ascii="Arial" w:hAnsi="Arial" w:cs="Arial"/>
          <w:b/>
          <w:sz w:val="18"/>
          <w:szCs w:val="18"/>
        </w:rPr>
        <w:t xml:space="preserve"> </w:t>
      </w:r>
      <w:r w:rsidR="00882A78" w:rsidRPr="00882A78">
        <w:rPr>
          <w:rFonts w:ascii="Arial" w:hAnsi="Arial" w:cs="Arial"/>
          <w:bCs/>
          <w:sz w:val="18"/>
          <w:szCs w:val="18"/>
        </w:rPr>
        <w:t>(§ 462</w:t>
      </w:r>
      <w:r w:rsidR="00882A78" w:rsidRPr="00882A78">
        <w:rPr>
          <w:rFonts w:ascii="Arial" w:hAnsi="Arial" w:cs="Arial"/>
          <w:bCs/>
          <w:sz w:val="18"/>
          <w:szCs w:val="18"/>
          <w:vertAlign w:val="superscript"/>
        </w:rPr>
        <w:t xml:space="preserve"> </w:t>
      </w:r>
      <w:r w:rsidR="00882A78" w:rsidRPr="00882A78">
        <w:rPr>
          <w:rFonts w:ascii="Arial" w:hAnsi="Arial" w:cs="Arial"/>
          <w:bCs/>
          <w:sz w:val="18"/>
          <w:szCs w:val="18"/>
        </w:rPr>
        <w:t>ust. 1 zarządzenia</w:t>
      </w:r>
      <w:r w:rsidR="00882A78" w:rsidRPr="00882A78">
        <w:rPr>
          <w:rFonts w:ascii="Arial" w:hAnsi="Arial" w:cs="Arial"/>
          <w:sz w:val="18"/>
          <w:szCs w:val="18"/>
        </w:rPr>
        <w:t xml:space="preserve"> Ministra Sprawiedliwości z dnia 19 czerwca 2019r. w sprawie organizacji i zakresu działania sekretariatów sądowych oraz innych działów administracji sądowej (Dz. Urz. Min. Sprawiedl. z dnia 19.06.2019r., poz. 138)</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6"/>
        <w:gridCol w:w="439"/>
        <w:gridCol w:w="1113"/>
        <w:gridCol w:w="1106"/>
        <w:gridCol w:w="1454"/>
        <w:gridCol w:w="1066"/>
        <w:gridCol w:w="595"/>
        <w:gridCol w:w="1359"/>
        <w:gridCol w:w="1260"/>
      </w:tblGrid>
      <w:tr w:rsidR="001421C4" w:rsidRPr="006325C5" w:rsidTr="00372CAE">
        <w:trPr>
          <w:cantSplit/>
          <w:trHeight w:val="390"/>
        </w:trPr>
        <w:tc>
          <w:tcPr>
            <w:tcW w:w="2705" w:type="dxa"/>
            <w:gridSpan w:val="2"/>
            <w:vMerge w:val="restart"/>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Wyszczególnienie</w:t>
            </w:r>
          </w:p>
        </w:tc>
        <w:tc>
          <w:tcPr>
            <w:tcW w:w="1113" w:type="dxa"/>
            <w:vMerge w:val="restart"/>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Wpłynęło</w:t>
            </w:r>
          </w:p>
        </w:tc>
        <w:tc>
          <w:tcPr>
            <w:tcW w:w="1106" w:type="dxa"/>
            <w:vMerge w:val="restart"/>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Przesłano do sądu właściwego</w:t>
            </w:r>
          </w:p>
        </w:tc>
        <w:tc>
          <w:tcPr>
            <w:tcW w:w="5734" w:type="dxa"/>
            <w:gridSpan w:val="5"/>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Rozpoznanie skargi</w:t>
            </w:r>
          </w:p>
        </w:tc>
      </w:tr>
      <w:tr w:rsidR="001421C4" w:rsidRPr="006325C5" w:rsidTr="00372CAE">
        <w:trPr>
          <w:cantSplit/>
          <w:trHeight w:val="381"/>
        </w:trPr>
        <w:tc>
          <w:tcPr>
            <w:tcW w:w="2705" w:type="dxa"/>
            <w:gridSpan w:val="2"/>
            <w:vMerge/>
          </w:tcPr>
          <w:p w:rsidR="001421C4" w:rsidRPr="006325C5" w:rsidRDefault="001421C4" w:rsidP="00372CAE">
            <w:pPr>
              <w:rPr>
                <w:rFonts w:ascii="Arial" w:hAnsi="Arial" w:cs="Arial"/>
                <w:sz w:val="16"/>
                <w:szCs w:val="16"/>
              </w:rPr>
            </w:pPr>
          </w:p>
        </w:tc>
        <w:tc>
          <w:tcPr>
            <w:tcW w:w="1113" w:type="dxa"/>
            <w:vMerge/>
          </w:tcPr>
          <w:p w:rsidR="001421C4" w:rsidRPr="006325C5" w:rsidRDefault="001421C4" w:rsidP="00372CAE">
            <w:pPr>
              <w:rPr>
                <w:rFonts w:ascii="Arial" w:hAnsi="Arial" w:cs="Arial"/>
                <w:sz w:val="16"/>
                <w:szCs w:val="16"/>
              </w:rPr>
            </w:pPr>
          </w:p>
        </w:tc>
        <w:tc>
          <w:tcPr>
            <w:tcW w:w="1106" w:type="dxa"/>
            <w:vMerge/>
          </w:tcPr>
          <w:p w:rsidR="001421C4" w:rsidRPr="006325C5" w:rsidRDefault="001421C4" w:rsidP="00372CAE">
            <w:pPr>
              <w:rPr>
                <w:rFonts w:ascii="Arial" w:hAnsi="Arial" w:cs="Arial"/>
                <w:sz w:val="16"/>
                <w:szCs w:val="16"/>
              </w:rPr>
            </w:pPr>
          </w:p>
        </w:tc>
        <w:tc>
          <w:tcPr>
            <w:tcW w:w="1454" w:type="dxa"/>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uwzględniono</w:t>
            </w:r>
          </w:p>
        </w:tc>
        <w:tc>
          <w:tcPr>
            <w:tcW w:w="1066" w:type="dxa"/>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oddalono</w:t>
            </w:r>
          </w:p>
        </w:tc>
        <w:tc>
          <w:tcPr>
            <w:tcW w:w="595" w:type="dxa"/>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inne</w:t>
            </w:r>
          </w:p>
        </w:tc>
        <w:tc>
          <w:tcPr>
            <w:tcW w:w="1359" w:type="dxa"/>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Zarządzono wypłatę przez Skarb Państwa</w:t>
            </w:r>
          </w:p>
        </w:tc>
        <w:tc>
          <w:tcPr>
            <w:tcW w:w="1260" w:type="dxa"/>
            <w:vAlign w:val="center"/>
          </w:tcPr>
          <w:p w:rsidR="001421C4" w:rsidRPr="006325C5" w:rsidRDefault="001421C4" w:rsidP="00372CAE">
            <w:pPr>
              <w:jc w:val="center"/>
              <w:rPr>
                <w:rFonts w:ascii="Arial" w:hAnsi="Arial" w:cs="Arial"/>
                <w:sz w:val="16"/>
                <w:szCs w:val="16"/>
              </w:rPr>
            </w:pPr>
            <w:r w:rsidRPr="006325C5">
              <w:rPr>
                <w:rFonts w:ascii="Arial" w:hAnsi="Arial" w:cs="Arial"/>
                <w:sz w:val="16"/>
                <w:szCs w:val="16"/>
              </w:rPr>
              <w:t>Kwota</w:t>
            </w:r>
          </w:p>
          <w:p w:rsidR="001421C4" w:rsidRPr="006325C5" w:rsidRDefault="001421C4" w:rsidP="00372CAE">
            <w:pPr>
              <w:jc w:val="center"/>
              <w:rPr>
                <w:rFonts w:ascii="Arial" w:hAnsi="Arial" w:cs="Arial"/>
                <w:sz w:val="16"/>
                <w:szCs w:val="16"/>
              </w:rPr>
            </w:pPr>
            <w:r w:rsidRPr="006325C5">
              <w:rPr>
                <w:rFonts w:ascii="Arial" w:hAnsi="Arial" w:cs="Arial"/>
                <w:sz w:val="16"/>
                <w:szCs w:val="16"/>
              </w:rPr>
              <w:t>(w złotych)</w:t>
            </w:r>
          </w:p>
        </w:tc>
      </w:tr>
      <w:tr w:rsidR="001421C4" w:rsidRPr="006325C5" w:rsidTr="00372CAE">
        <w:trPr>
          <w:trHeight w:val="124"/>
        </w:trPr>
        <w:tc>
          <w:tcPr>
            <w:tcW w:w="2705" w:type="dxa"/>
            <w:gridSpan w:val="2"/>
          </w:tcPr>
          <w:p w:rsidR="001421C4" w:rsidRPr="006325C5" w:rsidRDefault="001421C4" w:rsidP="00372CAE">
            <w:pPr>
              <w:jc w:val="center"/>
              <w:rPr>
                <w:rFonts w:ascii="Arial" w:hAnsi="Arial" w:cs="Arial"/>
                <w:sz w:val="12"/>
                <w:szCs w:val="12"/>
              </w:rPr>
            </w:pPr>
            <w:r w:rsidRPr="006325C5">
              <w:rPr>
                <w:rFonts w:ascii="Arial" w:hAnsi="Arial" w:cs="Arial"/>
                <w:sz w:val="12"/>
                <w:szCs w:val="12"/>
              </w:rPr>
              <w:t>0</w:t>
            </w:r>
          </w:p>
        </w:tc>
        <w:tc>
          <w:tcPr>
            <w:tcW w:w="1113" w:type="dxa"/>
            <w:tcBorders>
              <w:bottom w:val="single" w:sz="12" w:space="0" w:color="auto"/>
            </w:tcBorders>
          </w:tcPr>
          <w:p w:rsidR="001421C4" w:rsidRPr="006325C5" w:rsidRDefault="001421C4" w:rsidP="00372CAE">
            <w:pPr>
              <w:jc w:val="center"/>
              <w:rPr>
                <w:rFonts w:ascii="Arial" w:hAnsi="Arial" w:cs="Arial"/>
                <w:sz w:val="12"/>
                <w:szCs w:val="12"/>
              </w:rPr>
            </w:pPr>
            <w:r w:rsidRPr="006325C5">
              <w:rPr>
                <w:rFonts w:ascii="Arial" w:hAnsi="Arial" w:cs="Arial"/>
                <w:sz w:val="12"/>
                <w:szCs w:val="12"/>
              </w:rPr>
              <w:t>1</w:t>
            </w:r>
          </w:p>
        </w:tc>
        <w:tc>
          <w:tcPr>
            <w:tcW w:w="1106" w:type="dxa"/>
            <w:tcBorders>
              <w:bottom w:val="single" w:sz="12" w:space="0" w:color="auto"/>
            </w:tcBorders>
          </w:tcPr>
          <w:p w:rsidR="001421C4" w:rsidRPr="006325C5" w:rsidRDefault="001421C4" w:rsidP="00372CAE">
            <w:pPr>
              <w:jc w:val="center"/>
              <w:rPr>
                <w:rFonts w:ascii="Arial" w:hAnsi="Arial" w:cs="Arial"/>
                <w:sz w:val="12"/>
                <w:szCs w:val="12"/>
              </w:rPr>
            </w:pPr>
            <w:r w:rsidRPr="006325C5">
              <w:rPr>
                <w:rFonts w:ascii="Arial" w:hAnsi="Arial" w:cs="Arial"/>
                <w:sz w:val="12"/>
                <w:szCs w:val="12"/>
              </w:rPr>
              <w:t>2</w:t>
            </w:r>
          </w:p>
        </w:tc>
        <w:tc>
          <w:tcPr>
            <w:tcW w:w="1454" w:type="dxa"/>
            <w:tcBorders>
              <w:bottom w:val="single" w:sz="12" w:space="0" w:color="auto"/>
            </w:tcBorders>
          </w:tcPr>
          <w:p w:rsidR="001421C4" w:rsidRPr="006325C5" w:rsidRDefault="001421C4" w:rsidP="00372CAE">
            <w:pPr>
              <w:jc w:val="center"/>
              <w:rPr>
                <w:rFonts w:ascii="Arial" w:hAnsi="Arial" w:cs="Arial"/>
                <w:sz w:val="12"/>
                <w:szCs w:val="12"/>
              </w:rPr>
            </w:pPr>
            <w:r w:rsidRPr="006325C5">
              <w:rPr>
                <w:rFonts w:ascii="Arial" w:hAnsi="Arial" w:cs="Arial"/>
                <w:sz w:val="12"/>
                <w:szCs w:val="12"/>
              </w:rPr>
              <w:t>3</w:t>
            </w:r>
          </w:p>
        </w:tc>
        <w:tc>
          <w:tcPr>
            <w:tcW w:w="1066" w:type="dxa"/>
            <w:tcBorders>
              <w:bottom w:val="single" w:sz="12" w:space="0" w:color="auto"/>
            </w:tcBorders>
          </w:tcPr>
          <w:p w:rsidR="001421C4" w:rsidRPr="006325C5" w:rsidRDefault="001421C4" w:rsidP="00372CAE">
            <w:pPr>
              <w:jc w:val="center"/>
              <w:rPr>
                <w:rFonts w:ascii="Arial" w:hAnsi="Arial" w:cs="Arial"/>
                <w:sz w:val="12"/>
                <w:szCs w:val="12"/>
              </w:rPr>
            </w:pPr>
            <w:r w:rsidRPr="006325C5">
              <w:rPr>
                <w:rFonts w:ascii="Arial" w:hAnsi="Arial" w:cs="Arial"/>
                <w:sz w:val="12"/>
                <w:szCs w:val="12"/>
              </w:rPr>
              <w:t>4</w:t>
            </w:r>
          </w:p>
        </w:tc>
        <w:tc>
          <w:tcPr>
            <w:tcW w:w="595" w:type="dxa"/>
            <w:tcBorders>
              <w:bottom w:val="single" w:sz="12" w:space="0" w:color="auto"/>
            </w:tcBorders>
          </w:tcPr>
          <w:p w:rsidR="001421C4" w:rsidRPr="006325C5" w:rsidRDefault="001421C4" w:rsidP="00372CAE">
            <w:pPr>
              <w:jc w:val="center"/>
              <w:rPr>
                <w:rFonts w:ascii="Arial" w:hAnsi="Arial" w:cs="Arial"/>
                <w:sz w:val="12"/>
                <w:szCs w:val="12"/>
              </w:rPr>
            </w:pPr>
            <w:r w:rsidRPr="006325C5">
              <w:rPr>
                <w:rFonts w:ascii="Arial" w:hAnsi="Arial" w:cs="Arial"/>
                <w:sz w:val="12"/>
                <w:szCs w:val="12"/>
              </w:rPr>
              <w:t>5</w:t>
            </w:r>
          </w:p>
        </w:tc>
        <w:tc>
          <w:tcPr>
            <w:tcW w:w="1359" w:type="dxa"/>
            <w:tcBorders>
              <w:bottom w:val="single" w:sz="12" w:space="0" w:color="auto"/>
            </w:tcBorders>
          </w:tcPr>
          <w:p w:rsidR="001421C4" w:rsidRPr="006325C5" w:rsidRDefault="001421C4" w:rsidP="00372CAE">
            <w:pPr>
              <w:jc w:val="center"/>
              <w:rPr>
                <w:rFonts w:ascii="Arial" w:hAnsi="Arial" w:cs="Arial"/>
                <w:sz w:val="12"/>
                <w:szCs w:val="12"/>
              </w:rPr>
            </w:pPr>
            <w:r w:rsidRPr="006325C5">
              <w:rPr>
                <w:rFonts w:ascii="Arial" w:hAnsi="Arial" w:cs="Arial"/>
                <w:sz w:val="12"/>
                <w:szCs w:val="12"/>
              </w:rPr>
              <w:t>6</w:t>
            </w:r>
          </w:p>
        </w:tc>
        <w:tc>
          <w:tcPr>
            <w:tcW w:w="1260" w:type="dxa"/>
            <w:tcBorders>
              <w:bottom w:val="single" w:sz="12" w:space="0" w:color="auto"/>
            </w:tcBorders>
          </w:tcPr>
          <w:p w:rsidR="001421C4" w:rsidRPr="006325C5" w:rsidRDefault="001421C4" w:rsidP="00372CAE">
            <w:pPr>
              <w:jc w:val="center"/>
              <w:rPr>
                <w:rFonts w:ascii="Arial" w:hAnsi="Arial" w:cs="Arial"/>
                <w:sz w:val="12"/>
                <w:szCs w:val="12"/>
              </w:rPr>
            </w:pPr>
            <w:r w:rsidRPr="006325C5">
              <w:rPr>
                <w:rFonts w:ascii="Arial" w:hAnsi="Arial" w:cs="Arial"/>
                <w:sz w:val="12"/>
                <w:szCs w:val="12"/>
              </w:rPr>
              <w:t>7</w:t>
            </w:r>
          </w:p>
        </w:tc>
      </w:tr>
      <w:tr w:rsidR="001421C4" w:rsidRPr="006325C5" w:rsidTr="00372CAE">
        <w:trPr>
          <w:cantSplit/>
          <w:trHeight w:val="384"/>
        </w:trPr>
        <w:tc>
          <w:tcPr>
            <w:tcW w:w="2266" w:type="dxa"/>
            <w:tcBorders>
              <w:right w:val="single" w:sz="18" w:space="0" w:color="auto"/>
            </w:tcBorders>
            <w:vAlign w:val="center"/>
          </w:tcPr>
          <w:p w:rsidR="001421C4" w:rsidRPr="001421C4" w:rsidRDefault="001421C4" w:rsidP="00372CAE">
            <w:pPr>
              <w:rPr>
                <w:rFonts w:ascii="Arial" w:hAnsi="Arial" w:cs="Arial"/>
                <w:sz w:val="16"/>
                <w:szCs w:val="16"/>
                <w:highlight w:val="yellow"/>
              </w:rPr>
            </w:pPr>
            <w:r w:rsidRPr="001421C4">
              <w:rPr>
                <w:rFonts w:ascii="Arial" w:hAnsi="Arial" w:cs="Arial"/>
                <w:sz w:val="16"/>
                <w:szCs w:val="16"/>
              </w:rPr>
              <w:t>Skargi na pracę sądu</w:t>
            </w:r>
          </w:p>
        </w:tc>
        <w:tc>
          <w:tcPr>
            <w:tcW w:w="439" w:type="dxa"/>
            <w:tcBorders>
              <w:top w:val="single" w:sz="18" w:space="0" w:color="auto"/>
              <w:left w:val="single" w:sz="18" w:space="0" w:color="auto"/>
              <w:bottom w:val="single" w:sz="18" w:space="0" w:color="auto"/>
              <w:right w:val="single" w:sz="4" w:space="0" w:color="auto"/>
            </w:tcBorders>
            <w:vAlign w:val="center"/>
          </w:tcPr>
          <w:p w:rsidR="001421C4" w:rsidRPr="001421C4" w:rsidRDefault="001421C4" w:rsidP="00372CAE">
            <w:pPr>
              <w:jc w:val="center"/>
              <w:rPr>
                <w:rFonts w:ascii="Arial" w:hAnsi="Arial" w:cs="Arial"/>
                <w:sz w:val="12"/>
                <w:szCs w:val="12"/>
                <w:highlight w:val="yellow"/>
              </w:rPr>
            </w:pPr>
            <w:r w:rsidRPr="001421C4">
              <w:rPr>
                <w:rFonts w:ascii="Arial" w:hAnsi="Arial" w:cs="Arial"/>
                <w:sz w:val="12"/>
                <w:szCs w:val="12"/>
              </w:rPr>
              <w:t>01</w:t>
            </w:r>
          </w:p>
        </w:tc>
        <w:tc>
          <w:tcPr>
            <w:tcW w:w="1113" w:type="dxa"/>
            <w:tcBorders>
              <w:top w:val="single" w:sz="18" w:space="0" w:color="auto"/>
              <w:left w:val="single" w:sz="4" w:space="0" w:color="auto"/>
              <w:bottom w:val="single" w:sz="18" w:space="0" w:color="auto"/>
            </w:tcBorders>
            <w:vAlign w:val="center"/>
          </w:tcPr>
          <w:p w:rsidR="001421C4" w:rsidRPr="00CE79D7" w:rsidRDefault="001421C4" w:rsidP="00372CAE">
            <w:pPr>
              <w:jc w:val="right"/>
              <w:rPr>
                <w:rFonts w:ascii="Arial" w:hAnsi="Arial" w:cs="Arial"/>
                <w:sz w:val="14"/>
                <w:szCs w:val="14"/>
              </w:rPr>
            </w:pPr>
            <w:r w:rsidRPr="00CE79D7">
              <w:rPr>
                <w:rFonts w:ascii="Arial" w:hAnsi="Arial" w:cs="Arial"/>
                <w:sz w:val="14"/>
                <w:szCs w:val="14"/>
              </w:rPr>
              <w:t>2</w:t>
            </w:r>
          </w:p>
        </w:tc>
        <w:tc>
          <w:tcPr>
            <w:tcW w:w="1106" w:type="dxa"/>
            <w:tcBorders>
              <w:top w:val="single" w:sz="18" w:space="0" w:color="auto"/>
              <w:bottom w:val="single" w:sz="18" w:space="0" w:color="auto"/>
            </w:tcBorders>
            <w:vAlign w:val="center"/>
          </w:tcPr>
          <w:p w:rsidR="001421C4" w:rsidRPr="00CE79D7" w:rsidRDefault="001421C4" w:rsidP="00372CAE">
            <w:pPr>
              <w:jc w:val="right"/>
              <w:rPr>
                <w:rFonts w:ascii="Arial" w:hAnsi="Arial" w:cs="Arial"/>
                <w:sz w:val="14"/>
                <w:szCs w:val="14"/>
              </w:rPr>
            </w:pPr>
            <w:r w:rsidRPr="00CE79D7">
              <w:rPr>
                <w:rFonts w:ascii="Arial" w:hAnsi="Arial" w:cs="Arial"/>
                <w:sz w:val="14"/>
                <w:szCs w:val="14"/>
              </w:rPr>
              <w:t>2</w:t>
            </w:r>
          </w:p>
        </w:tc>
        <w:tc>
          <w:tcPr>
            <w:tcW w:w="1454" w:type="dxa"/>
            <w:tcBorders>
              <w:top w:val="single" w:sz="18" w:space="0" w:color="auto"/>
              <w:bottom w:val="single" w:sz="18" w:space="0" w:color="auto"/>
            </w:tcBorders>
            <w:vAlign w:val="center"/>
          </w:tcPr>
          <w:p w:rsidR="001421C4" w:rsidRPr="00CE79D7" w:rsidRDefault="001421C4" w:rsidP="00372CAE">
            <w:pPr>
              <w:jc w:val="right"/>
              <w:rPr>
                <w:rFonts w:ascii="Arial" w:hAnsi="Arial" w:cs="Arial"/>
                <w:sz w:val="14"/>
                <w:szCs w:val="14"/>
              </w:rPr>
            </w:pPr>
            <w:r w:rsidRPr="00CE79D7">
              <w:rPr>
                <w:rFonts w:ascii="Arial" w:hAnsi="Arial" w:cs="Arial"/>
                <w:sz w:val="14"/>
                <w:szCs w:val="14"/>
              </w:rPr>
              <w:t>1</w:t>
            </w:r>
          </w:p>
        </w:tc>
        <w:tc>
          <w:tcPr>
            <w:tcW w:w="1066" w:type="dxa"/>
            <w:tcBorders>
              <w:top w:val="single" w:sz="18" w:space="0" w:color="auto"/>
              <w:bottom w:val="single" w:sz="18" w:space="0" w:color="auto"/>
            </w:tcBorders>
            <w:vAlign w:val="center"/>
          </w:tcPr>
          <w:p w:rsidR="001421C4" w:rsidRPr="00CE79D7" w:rsidRDefault="001421C4" w:rsidP="00372CAE">
            <w:pPr>
              <w:jc w:val="right"/>
              <w:rPr>
                <w:rFonts w:ascii="Arial" w:hAnsi="Arial" w:cs="Arial"/>
                <w:sz w:val="14"/>
                <w:szCs w:val="14"/>
              </w:rPr>
            </w:pPr>
            <w:r w:rsidRPr="00CE79D7">
              <w:rPr>
                <w:rFonts w:ascii="Arial" w:hAnsi="Arial" w:cs="Arial"/>
                <w:sz w:val="14"/>
                <w:szCs w:val="14"/>
              </w:rPr>
              <w:t>1</w:t>
            </w:r>
          </w:p>
        </w:tc>
        <w:tc>
          <w:tcPr>
            <w:tcW w:w="595" w:type="dxa"/>
            <w:tcBorders>
              <w:top w:val="single" w:sz="18" w:space="0" w:color="auto"/>
              <w:bottom w:val="single" w:sz="18" w:space="0" w:color="auto"/>
              <w:right w:val="single" w:sz="4" w:space="0" w:color="auto"/>
            </w:tcBorders>
            <w:vAlign w:val="center"/>
          </w:tcPr>
          <w:p w:rsidR="001421C4" w:rsidRPr="00CE79D7" w:rsidRDefault="001421C4" w:rsidP="00372CAE">
            <w:pPr>
              <w:jc w:val="right"/>
              <w:rPr>
                <w:rFonts w:ascii="Arial" w:hAnsi="Arial" w:cs="Arial"/>
                <w:sz w:val="14"/>
                <w:szCs w:val="14"/>
              </w:rPr>
            </w:pPr>
          </w:p>
        </w:tc>
        <w:tc>
          <w:tcPr>
            <w:tcW w:w="1359" w:type="dxa"/>
            <w:tcBorders>
              <w:top w:val="single" w:sz="18" w:space="0" w:color="auto"/>
              <w:left w:val="single" w:sz="4" w:space="0" w:color="auto"/>
              <w:bottom w:val="single" w:sz="18" w:space="0" w:color="auto"/>
              <w:right w:val="single" w:sz="4" w:space="0" w:color="auto"/>
            </w:tcBorders>
            <w:vAlign w:val="center"/>
          </w:tcPr>
          <w:p w:rsidR="001421C4" w:rsidRPr="00CE79D7" w:rsidRDefault="001421C4" w:rsidP="00372CAE">
            <w:pPr>
              <w:jc w:val="right"/>
              <w:rPr>
                <w:rFonts w:ascii="Arial" w:hAnsi="Arial" w:cs="Arial"/>
                <w:sz w:val="14"/>
                <w:szCs w:val="14"/>
              </w:rPr>
            </w:pPr>
            <w:r w:rsidRPr="00CE79D7">
              <w:rPr>
                <w:rFonts w:ascii="Arial" w:hAnsi="Arial" w:cs="Arial"/>
                <w:sz w:val="14"/>
                <w:szCs w:val="14"/>
              </w:rPr>
              <w:t>1</w:t>
            </w:r>
          </w:p>
        </w:tc>
        <w:tc>
          <w:tcPr>
            <w:tcW w:w="1260" w:type="dxa"/>
            <w:tcBorders>
              <w:top w:val="single" w:sz="18" w:space="0" w:color="auto"/>
              <w:left w:val="single" w:sz="4" w:space="0" w:color="auto"/>
              <w:bottom w:val="single" w:sz="18" w:space="0" w:color="auto"/>
              <w:right w:val="single" w:sz="18" w:space="0" w:color="auto"/>
            </w:tcBorders>
            <w:vAlign w:val="center"/>
          </w:tcPr>
          <w:p w:rsidR="001421C4" w:rsidRPr="00CE79D7" w:rsidRDefault="001421C4" w:rsidP="00372CAE">
            <w:pPr>
              <w:jc w:val="right"/>
              <w:rPr>
                <w:rFonts w:ascii="Arial" w:hAnsi="Arial" w:cs="Arial"/>
                <w:sz w:val="14"/>
                <w:szCs w:val="14"/>
              </w:rPr>
            </w:pPr>
            <w:r w:rsidRPr="00CE79D7">
              <w:rPr>
                <w:rFonts w:ascii="Arial" w:hAnsi="Arial" w:cs="Arial"/>
                <w:sz w:val="14"/>
                <w:szCs w:val="14"/>
              </w:rPr>
              <w:t>2.000,00</w:t>
            </w:r>
          </w:p>
        </w:tc>
      </w:tr>
    </w:tbl>
    <w:p w:rsidR="001421C4" w:rsidRDefault="001421C4" w:rsidP="009C3E62">
      <w:pPr>
        <w:spacing w:after="80"/>
        <w:ind w:left="1120" w:hanging="1120"/>
        <w:rPr>
          <w:rFonts w:ascii="Arial" w:hAnsi="Arial" w:cs="Arial"/>
          <w:b/>
          <w:sz w:val="18"/>
          <w:szCs w:val="18"/>
        </w:rPr>
      </w:pPr>
    </w:p>
    <w:p w:rsidR="001421C4" w:rsidRPr="00CE79D7" w:rsidRDefault="001421C4" w:rsidP="009C3E62">
      <w:pPr>
        <w:spacing w:after="80"/>
        <w:ind w:left="1120" w:hanging="1120"/>
        <w:rPr>
          <w:rFonts w:ascii="Arial" w:hAnsi="Arial" w:cs="Arial"/>
          <w:b/>
          <w:sz w:val="18"/>
          <w:szCs w:val="18"/>
        </w:rPr>
      </w:pPr>
    </w:p>
    <w:bookmarkEnd w:id="2"/>
    <w:p w:rsidR="00022998" w:rsidRPr="00CE79D7" w:rsidRDefault="00022998">
      <w:pPr>
        <w:rPr>
          <w:rFonts w:ascii="Arial" w:hAnsi="Arial" w:cs="Arial"/>
        </w:rPr>
      </w:pPr>
    </w:p>
    <w:p w:rsidR="00D872A9" w:rsidRPr="00CE79D7" w:rsidRDefault="00D872A9">
      <w:pPr>
        <w:rPr>
          <w:rFonts w:ascii="Arial" w:hAnsi="Arial" w:cs="Arial"/>
        </w:rPr>
        <w:sectPr w:rsidR="00D872A9" w:rsidRPr="00CE79D7" w:rsidSect="00363D21">
          <w:pgSz w:w="11906" w:h="16838" w:code="9"/>
          <w:pgMar w:top="425" w:right="397" w:bottom="244" w:left="454" w:header="255" w:footer="255" w:gutter="0"/>
          <w:cols w:space="708"/>
          <w:docGrid w:linePitch="326"/>
        </w:sectPr>
      </w:pPr>
    </w:p>
    <w:p w:rsidR="00DA6CC6" w:rsidRPr="00CE79D7" w:rsidRDefault="00DA6CC6" w:rsidP="006C6B4D">
      <w:pPr>
        <w:spacing w:after="80"/>
        <w:ind w:left="154"/>
        <w:rPr>
          <w:rFonts w:ascii="Arial" w:hAnsi="Arial" w:cs="Arial"/>
          <w:b/>
        </w:rPr>
      </w:pPr>
      <w:r w:rsidRPr="00CE79D7">
        <w:rPr>
          <w:rFonts w:ascii="Arial" w:hAnsi="Arial" w:cs="Arial"/>
          <w:b/>
        </w:rPr>
        <w:lastRenderedPageBreak/>
        <w:t xml:space="preserve">Dział 8. Sprawy karne wielotomowe w tym wieloosobowe (nie dotyczy spraw o wyrok łączny) </w:t>
      </w:r>
    </w:p>
    <w:tbl>
      <w:tblPr>
        <w:tblW w:w="16006"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2"/>
        <w:gridCol w:w="1728"/>
        <w:gridCol w:w="355"/>
        <w:gridCol w:w="620"/>
        <w:gridCol w:w="621"/>
        <w:gridCol w:w="620"/>
        <w:gridCol w:w="621"/>
        <w:gridCol w:w="620"/>
        <w:gridCol w:w="621"/>
        <w:gridCol w:w="620"/>
        <w:gridCol w:w="621"/>
        <w:gridCol w:w="620"/>
        <w:gridCol w:w="621"/>
        <w:gridCol w:w="620"/>
        <w:gridCol w:w="621"/>
        <w:gridCol w:w="620"/>
        <w:gridCol w:w="621"/>
        <w:gridCol w:w="620"/>
        <w:gridCol w:w="621"/>
        <w:gridCol w:w="620"/>
        <w:gridCol w:w="621"/>
        <w:gridCol w:w="620"/>
        <w:gridCol w:w="621"/>
        <w:gridCol w:w="620"/>
        <w:gridCol w:w="621"/>
      </w:tblGrid>
      <w:tr w:rsidR="00EE7DB5" w:rsidRPr="008C4DB6" w:rsidTr="005D7E45">
        <w:trPr>
          <w:cantSplit/>
          <w:trHeight w:hRule="exact" w:val="360"/>
        </w:trPr>
        <w:tc>
          <w:tcPr>
            <w:tcW w:w="2355" w:type="dxa"/>
            <w:gridSpan w:val="3"/>
            <w:vMerge w:val="restart"/>
            <w:vAlign w:val="center"/>
          </w:tcPr>
          <w:p w:rsidR="00EE7DB5" w:rsidRPr="008C4DB6" w:rsidRDefault="00EE7DB5" w:rsidP="005D7E45">
            <w:pPr>
              <w:pStyle w:val="Nagwek6"/>
              <w:spacing w:line="140" w:lineRule="exact"/>
              <w:ind w:left="-28"/>
              <w:rPr>
                <w:rFonts w:cs="Arial"/>
                <w:b w:val="0"/>
                <w:sz w:val="14"/>
              </w:rPr>
            </w:pPr>
            <w:r w:rsidRPr="008C4DB6">
              <w:rPr>
                <w:rFonts w:cs="Arial"/>
                <w:b w:val="0"/>
                <w:sz w:val="14"/>
              </w:rPr>
              <w:t>SPRAWY</w:t>
            </w:r>
          </w:p>
          <w:p w:rsidR="00EE7DB5" w:rsidRPr="008C4DB6" w:rsidRDefault="00EE7DB5" w:rsidP="005D7E45">
            <w:pPr>
              <w:spacing w:line="140" w:lineRule="exact"/>
              <w:jc w:val="center"/>
              <w:rPr>
                <w:rFonts w:ascii="Arial" w:hAnsi="Arial" w:cs="Arial"/>
                <w:sz w:val="14"/>
              </w:rPr>
            </w:pPr>
            <w:r w:rsidRPr="008C4DB6">
              <w:rPr>
                <w:rFonts w:ascii="Arial" w:hAnsi="Arial" w:cs="Arial"/>
                <w:sz w:val="14"/>
              </w:rPr>
              <w:t>z rep. K</w:t>
            </w:r>
          </w:p>
          <w:p w:rsidR="00EE7DB5" w:rsidRPr="008C4DB6" w:rsidRDefault="00EE7DB5" w:rsidP="005D7E45">
            <w:pPr>
              <w:spacing w:line="140" w:lineRule="exact"/>
              <w:jc w:val="center"/>
              <w:rPr>
                <w:rFonts w:ascii="Arial" w:hAnsi="Arial" w:cs="Arial"/>
                <w:b/>
                <w:sz w:val="14"/>
              </w:rPr>
            </w:pPr>
          </w:p>
        </w:tc>
        <w:tc>
          <w:tcPr>
            <w:tcW w:w="13651" w:type="dxa"/>
            <w:gridSpan w:val="22"/>
            <w:vAlign w:val="center"/>
          </w:tcPr>
          <w:p w:rsidR="00EE7DB5" w:rsidRPr="008C4DB6" w:rsidRDefault="00EE7DB5" w:rsidP="005D7E45">
            <w:pPr>
              <w:spacing w:after="80"/>
              <w:ind w:left="180"/>
              <w:jc w:val="center"/>
              <w:rPr>
                <w:rFonts w:ascii="Arial" w:hAnsi="Arial" w:cs="Arial"/>
                <w:sz w:val="14"/>
                <w:szCs w:val="14"/>
              </w:rPr>
            </w:pPr>
            <w:r w:rsidRPr="008C4DB6">
              <w:rPr>
                <w:rFonts w:ascii="Arial" w:hAnsi="Arial" w:cs="Arial"/>
                <w:sz w:val="14"/>
                <w:szCs w:val="14"/>
              </w:rPr>
              <w:t>Sprawy karne wielotomowe w tym wieloosobowe (nie dotyczy spraw o wyrok łączny)</w:t>
            </w:r>
          </w:p>
          <w:p w:rsidR="00EE7DB5" w:rsidRPr="008C4DB6" w:rsidRDefault="00EE7DB5" w:rsidP="005D7E45">
            <w:pPr>
              <w:spacing w:line="120" w:lineRule="exact"/>
              <w:jc w:val="center"/>
              <w:rPr>
                <w:rFonts w:ascii="Arial" w:hAnsi="Arial" w:cs="Arial"/>
                <w:sz w:val="12"/>
                <w:szCs w:val="12"/>
              </w:rPr>
            </w:pPr>
          </w:p>
        </w:tc>
      </w:tr>
      <w:tr w:rsidR="00EE7DB5" w:rsidRPr="008C4DB6" w:rsidTr="005D7E45">
        <w:trPr>
          <w:cantSplit/>
          <w:trHeight w:val="529"/>
        </w:trPr>
        <w:tc>
          <w:tcPr>
            <w:tcW w:w="2355" w:type="dxa"/>
            <w:gridSpan w:val="3"/>
            <w:vMerge/>
            <w:vAlign w:val="center"/>
          </w:tcPr>
          <w:p w:rsidR="00EE7DB5" w:rsidRPr="008C4DB6" w:rsidRDefault="00EE7DB5" w:rsidP="005D7E45">
            <w:pPr>
              <w:spacing w:line="200" w:lineRule="exact"/>
              <w:rPr>
                <w:rFonts w:ascii="Arial" w:hAnsi="Arial" w:cs="Arial"/>
                <w:b/>
                <w:sz w:val="14"/>
              </w:rPr>
            </w:pPr>
          </w:p>
        </w:tc>
        <w:tc>
          <w:tcPr>
            <w:tcW w:w="1241" w:type="dxa"/>
            <w:gridSpan w:val="2"/>
            <w:vAlign w:val="center"/>
          </w:tcPr>
          <w:p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razem pow. 5 tomów</w:t>
            </w:r>
          </w:p>
          <w:p w:rsidR="00EE7DB5" w:rsidRPr="00BA2EAD" w:rsidRDefault="00EE7DB5" w:rsidP="005D7E45">
            <w:pPr>
              <w:spacing w:line="120" w:lineRule="exact"/>
              <w:jc w:val="center"/>
              <w:rPr>
                <w:rFonts w:ascii="Arial" w:hAnsi="Arial" w:cs="Arial"/>
                <w:sz w:val="12"/>
                <w:szCs w:val="12"/>
              </w:rPr>
            </w:pPr>
          </w:p>
        </w:tc>
        <w:tc>
          <w:tcPr>
            <w:tcW w:w="1241" w:type="dxa"/>
            <w:gridSpan w:val="2"/>
            <w:vAlign w:val="center"/>
          </w:tcPr>
          <w:p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 xml:space="preserve">pow. 5 do </w:t>
            </w:r>
          </w:p>
          <w:p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10 tomów</w:t>
            </w:r>
          </w:p>
        </w:tc>
        <w:tc>
          <w:tcPr>
            <w:tcW w:w="1241" w:type="dxa"/>
            <w:gridSpan w:val="2"/>
            <w:vAlign w:val="center"/>
          </w:tcPr>
          <w:p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 xml:space="preserve">pow. 10 do </w:t>
            </w:r>
          </w:p>
          <w:p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 xml:space="preserve">20 tomów </w:t>
            </w:r>
          </w:p>
        </w:tc>
        <w:tc>
          <w:tcPr>
            <w:tcW w:w="1241" w:type="dxa"/>
            <w:gridSpan w:val="2"/>
            <w:vAlign w:val="center"/>
          </w:tcPr>
          <w:p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 xml:space="preserve">pow. 20 </w:t>
            </w:r>
          </w:p>
          <w:p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do 30 tomów</w:t>
            </w:r>
          </w:p>
        </w:tc>
        <w:tc>
          <w:tcPr>
            <w:tcW w:w="1241" w:type="dxa"/>
            <w:gridSpan w:val="2"/>
            <w:vAlign w:val="center"/>
          </w:tcPr>
          <w:p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 xml:space="preserve">pow. 30 do </w:t>
            </w:r>
          </w:p>
          <w:p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50 tomów</w:t>
            </w:r>
          </w:p>
        </w:tc>
        <w:tc>
          <w:tcPr>
            <w:tcW w:w="1241" w:type="dxa"/>
            <w:gridSpan w:val="2"/>
            <w:vAlign w:val="center"/>
          </w:tcPr>
          <w:p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pow. 50 do</w:t>
            </w:r>
          </w:p>
          <w:p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100 tomów</w:t>
            </w:r>
          </w:p>
        </w:tc>
        <w:tc>
          <w:tcPr>
            <w:tcW w:w="1241" w:type="dxa"/>
            <w:gridSpan w:val="2"/>
            <w:vAlign w:val="center"/>
          </w:tcPr>
          <w:p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pow. 100 do</w:t>
            </w:r>
          </w:p>
          <w:p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 xml:space="preserve">200 tomów </w:t>
            </w:r>
          </w:p>
        </w:tc>
        <w:tc>
          <w:tcPr>
            <w:tcW w:w="1241" w:type="dxa"/>
            <w:gridSpan w:val="2"/>
            <w:vAlign w:val="center"/>
          </w:tcPr>
          <w:p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pow. 200 do</w:t>
            </w:r>
          </w:p>
          <w:p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300 tomów</w:t>
            </w:r>
          </w:p>
        </w:tc>
        <w:tc>
          <w:tcPr>
            <w:tcW w:w="1241" w:type="dxa"/>
            <w:gridSpan w:val="2"/>
            <w:vAlign w:val="center"/>
          </w:tcPr>
          <w:p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pow. 300 do</w:t>
            </w:r>
          </w:p>
          <w:p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500 tomów</w:t>
            </w:r>
          </w:p>
        </w:tc>
        <w:tc>
          <w:tcPr>
            <w:tcW w:w="1241" w:type="dxa"/>
            <w:gridSpan w:val="2"/>
            <w:vAlign w:val="center"/>
          </w:tcPr>
          <w:p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pow.500 do</w:t>
            </w:r>
          </w:p>
          <w:p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1000 tomów</w:t>
            </w:r>
          </w:p>
        </w:tc>
        <w:tc>
          <w:tcPr>
            <w:tcW w:w="1241" w:type="dxa"/>
            <w:gridSpan w:val="2"/>
            <w:vAlign w:val="center"/>
          </w:tcPr>
          <w:p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ponad 1000 tomów</w:t>
            </w:r>
          </w:p>
        </w:tc>
      </w:tr>
      <w:tr w:rsidR="00EE7DB5" w:rsidRPr="008C4DB6" w:rsidTr="005D7E45">
        <w:trPr>
          <w:cantSplit/>
          <w:trHeight w:val="1375"/>
        </w:trPr>
        <w:tc>
          <w:tcPr>
            <w:tcW w:w="2355" w:type="dxa"/>
            <w:gridSpan w:val="3"/>
            <w:vMerge/>
            <w:vAlign w:val="center"/>
          </w:tcPr>
          <w:p w:rsidR="00EE7DB5" w:rsidRPr="008C4DB6" w:rsidRDefault="00EE7DB5" w:rsidP="005D7E45">
            <w:pPr>
              <w:spacing w:line="200" w:lineRule="exact"/>
              <w:rPr>
                <w:rFonts w:ascii="Arial" w:hAnsi="Arial" w:cs="Arial"/>
                <w:b/>
                <w:sz w:val="14"/>
              </w:rPr>
            </w:pPr>
          </w:p>
        </w:tc>
        <w:tc>
          <w:tcPr>
            <w:tcW w:w="620" w:type="dxa"/>
            <w:tcBorders>
              <w:bottom w:val="single" w:sz="4" w:space="0" w:color="auto"/>
              <w:right w:val="single" w:sz="4" w:space="0" w:color="auto"/>
            </w:tcBorders>
            <w:textDirection w:val="btLr"/>
            <w:vAlign w:val="center"/>
          </w:tcPr>
          <w:p w:rsidR="00EE7DB5" w:rsidRPr="00BA2EAD" w:rsidRDefault="00EE7DB5" w:rsidP="005D7E45">
            <w:pPr>
              <w:spacing w:line="120" w:lineRule="exact"/>
              <w:ind w:left="113" w:right="113"/>
              <w:jc w:val="center"/>
              <w:rPr>
                <w:rFonts w:ascii="Arial" w:hAnsi="Arial" w:cs="Arial"/>
                <w:sz w:val="12"/>
                <w:szCs w:val="12"/>
              </w:rPr>
            </w:pPr>
            <w:r w:rsidRPr="00BA2EAD">
              <w:rPr>
                <w:rFonts w:ascii="Arial" w:hAnsi="Arial" w:cs="Arial"/>
                <w:sz w:val="12"/>
                <w:szCs w:val="12"/>
              </w:rPr>
              <w:t>liczba spraw (r.1 =r. 3+5+7+9+11+13+15+17+19+21)</w:t>
            </w:r>
          </w:p>
        </w:tc>
        <w:tc>
          <w:tcPr>
            <w:tcW w:w="621" w:type="dxa"/>
            <w:tcBorders>
              <w:right w:val="single" w:sz="4" w:space="0" w:color="auto"/>
            </w:tcBorders>
            <w:textDirection w:val="btLr"/>
            <w:vAlign w:val="center"/>
          </w:tcPr>
          <w:p w:rsidR="00EE7DB5" w:rsidRPr="00BA2EAD" w:rsidRDefault="00EE7DB5" w:rsidP="005D7E45">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 (r.2=r.4+6+8+10+12+14+16+18+20+22)</w:t>
            </w:r>
          </w:p>
        </w:tc>
        <w:tc>
          <w:tcPr>
            <w:tcW w:w="620" w:type="dxa"/>
            <w:tcBorders>
              <w:right w:val="single" w:sz="4" w:space="0" w:color="auto"/>
            </w:tcBorders>
            <w:textDirection w:val="btLr"/>
            <w:vAlign w:val="center"/>
          </w:tcPr>
          <w:p w:rsidR="00EE7DB5" w:rsidRPr="00BA2EAD" w:rsidRDefault="00EE7DB5" w:rsidP="005D7E45">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cBorders>
              <w:left w:val="single" w:sz="4" w:space="0" w:color="auto"/>
            </w:tcBorders>
            <w:textDirection w:val="btLr"/>
            <w:vAlign w:val="center"/>
          </w:tcPr>
          <w:p w:rsidR="00EE7DB5" w:rsidRPr="00BA2EAD" w:rsidRDefault="00EE7DB5" w:rsidP="005D7E45">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rsidR="00EE7DB5" w:rsidRPr="00BA2EAD" w:rsidRDefault="00EE7DB5" w:rsidP="005D7E45">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rsidR="00EE7DB5" w:rsidRPr="00BA2EAD" w:rsidRDefault="00EE7DB5" w:rsidP="005D7E45">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rsidR="00EE7DB5" w:rsidRPr="00BA2EAD" w:rsidRDefault="00EE7DB5" w:rsidP="005D7E45">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rsidR="00EE7DB5" w:rsidRPr="00BA2EAD" w:rsidRDefault="00EE7DB5" w:rsidP="005D7E45">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rsidR="00EE7DB5" w:rsidRPr="00BA2EAD" w:rsidRDefault="00EE7DB5" w:rsidP="005D7E45">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rsidR="00EE7DB5" w:rsidRPr="00BA2EAD" w:rsidRDefault="00EE7DB5" w:rsidP="005D7E45">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rsidR="00EE7DB5" w:rsidRPr="00BA2EAD" w:rsidRDefault="00EE7DB5" w:rsidP="005D7E45">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rsidR="00EE7DB5" w:rsidRPr="00BA2EAD" w:rsidRDefault="00EE7DB5" w:rsidP="005D7E45">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rsidR="00EE7DB5" w:rsidRPr="00BA2EAD" w:rsidRDefault="00EE7DB5" w:rsidP="005D7E45">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rsidR="00EE7DB5" w:rsidRPr="00BA2EAD" w:rsidRDefault="00EE7DB5" w:rsidP="005D7E45">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rsidR="00EE7DB5" w:rsidRPr="00BA2EAD" w:rsidRDefault="00EE7DB5" w:rsidP="005D7E45">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rsidR="00EE7DB5" w:rsidRPr="00BA2EAD" w:rsidRDefault="00EE7DB5" w:rsidP="005D7E45">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rsidR="00EE7DB5" w:rsidRPr="00BA2EAD" w:rsidRDefault="00EE7DB5" w:rsidP="005D7E45">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rsidR="00EE7DB5" w:rsidRPr="00BA2EAD" w:rsidRDefault="00EE7DB5" w:rsidP="005D7E45">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rsidR="00EE7DB5" w:rsidRPr="00BA2EAD" w:rsidRDefault="00EE7DB5" w:rsidP="005D7E45">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rsidR="00EE7DB5" w:rsidRPr="00BA2EAD" w:rsidRDefault="00EE7DB5" w:rsidP="005D7E45">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c>
          <w:tcPr>
            <w:tcW w:w="620" w:type="dxa"/>
            <w:textDirection w:val="btLr"/>
            <w:vAlign w:val="center"/>
          </w:tcPr>
          <w:p w:rsidR="00EE7DB5" w:rsidRPr="00BA2EAD" w:rsidRDefault="00EE7DB5" w:rsidP="005D7E45">
            <w:pPr>
              <w:spacing w:line="120" w:lineRule="exact"/>
              <w:ind w:left="113" w:right="113"/>
              <w:jc w:val="center"/>
              <w:rPr>
                <w:rFonts w:ascii="Arial" w:hAnsi="Arial" w:cs="Arial"/>
                <w:sz w:val="12"/>
                <w:szCs w:val="12"/>
              </w:rPr>
            </w:pPr>
            <w:r w:rsidRPr="00BA2EAD">
              <w:rPr>
                <w:rFonts w:ascii="Arial" w:hAnsi="Arial" w:cs="Arial"/>
                <w:sz w:val="12"/>
                <w:szCs w:val="12"/>
              </w:rPr>
              <w:t>liczba spraw</w:t>
            </w:r>
          </w:p>
        </w:tc>
        <w:tc>
          <w:tcPr>
            <w:tcW w:w="621" w:type="dxa"/>
            <w:textDirection w:val="btLr"/>
            <w:vAlign w:val="center"/>
          </w:tcPr>
          <w:p w:rsidR="00EE7DB5" w:rsidRPr="00BA2EAD" w:rsidRDefault="00EE7DB5" w:rsidP="005D7E45">
            <w:pPr>
              <w:spacing w:line="120" w:lineRule="exact"/>
              <w:ind w:left="113" w:right="113"/>
              <w:jc w:val="center"/>
              <w:rPr>
                <w:rFonts w:ascii="Arial" w:hAnsi="Arial" w:cs="Arial"/>
                <w:sz w:val="12"/>
                <w:szCs w:val="12"/>
              </w:rPr>
            </w:pPr>
            <w:r w:rsidRPr="00BA2EAD">
              <w:rPr>
                <w:rFonts w:ascii="Arial" w:hAnsi="Arial" w:cs="Arial"/>
                <w:sz w:val="12"/>
                <w:szCs w:val="12"/>
              </w:rPr>
              <w:t>w tym sprawy z co najmniej 5 oskarżonymi</w:t>
            </w:r>
          </w:p>
        </w:tc>
      </w:tr>
      <w:tr w:rsidR="00EE7DB5" w:rsidRPr="008C4DB6" w:rsidTr="005D7E45">
        <w:trPr>
          <w:cantSplit/>
          <w:trHeight w:hRule="exact" w:val="169"/>
        </w:trPr>
        <w:tc>
          <w:tcPr>
            <w:tcW w:w="2355" w:type="dxa"/>
            <w:gridSpan w:val="3"/>
            <w:vAlign w:val="center"/>
          </w:tcPr>
          <w:p w:rsidR="00EE7DB5" w:rsidRPr="008C4DB6" w:rsidRDefault="00EE7DB5" w:rsidP="005D7E45">
            <w:pPr>
              <w:spacing w:line="120" w:lineRule="exact"/>
              <w:jc w:val="center"/>
              <w:rPr>
                <w:rFonts w:ascii="Arial" w:hAnsi="Arial" w:cs="Arial"/>
                <w:sz w:val="12"/>
                <w:szCs w:val="12"/>
              </w:rPr>
            </w:pPr>
            <w:r w:rsidRPr="008C4DB6">
              <w:rPr>
                <w:rFonts w:ascii="Arial" w:hAnsi="Arial" w:cs="Arial"/>
                <w:sz w:val="12"/>
                <w:szCs w:val="12"/>
              </w:rPr>
              <w:t xml:space="preserve">0 </w:t>
            </w:r>
          </w:p>
        </w:tc>
        <w:tc>
          <w:tcPr>
            <w:tcW w:w="620" w:type="dxa"/>
            <w:tcBorders>
              <w:bottom w:val="single" w:sz="12" w:space="0" w:color="auto"/>
            </w:tcBorders>
            <w:vAlign w:val="center"/>
          </w:tcPr>
          <w:p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1</w:t>
            </w:r>
          </w:p>
        </w:tc>
        <w:tc>
          <w:tcPr>
            <w:tcW w:w="621" w:type="dxa"/>
            <w:tcBorders>
              <w:bottom w:val="single" w:sz="12" w:space="0" w:color="auto"/>
            </w:tcBorders>
            <w:vAlign w:val="center"/>
          </w:tcPr>
          <w:p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2</w:t>
            </w:r>
          </w:p>
        </w:tc>
        <w:tc>
          <w:tcPr>
            <w:tcW w:w="620" w:type="dxa"/>
            <w:tcBorders>
              <w:bottom w:val="single" w:sz="12" w:space="0" w:color="auto"/>
            </w:tcBorders>
            <w:vAlign w:val="center"/>
          </w:tcPr>
          <w:p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3</w:t>
            </w:r>
          </w:p>
        </w:tc>
        <w:tc>
          <w:tcPr>
            <w:tcW w:w="621" w:type="dxa"/>
            <w:tcBorders>
              <w:bottom w:val="single" w:sz="12" w:space="0" w:color="auto"/>
            </w:tcBorders>
            <w:vAlign w:val="center"/>
          </w:tcPr>
          <w:p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4</w:t>
            </w:r>
          </w:p>
        </w:tc>
        <w:tc>
          <w:tcPr>
            <w:tcW w:w="620" w:type="dxa"/>
            <w:tcBorders>
              <w:bottom w:val="single" w:sz="12" w:space="0" w:color="auto"/>
            </w:tcBorders>
            <w:vAlign w:val="center"/>
          </w:tcPr>
          <w:p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5</w:t>
            </w:r>
          </w:p>
        </w:tc>
        <w:tc>
          <w:tcPr>
            <w:tcW w:w="621" w:type="dxa"/>
            <w:tcBorders>
              <w:bottom w:val="single" w:sz="12" w:space="0" w:color="auto"/>
            </w:tcBorders>
            <w:vAlign w:val="center"/>
          </w:tcPr>
          <w:p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6</w:t>
            </w:r>
          </w:p>
        </w:tc>
        <w:tc>
          <w:tcPr>
            <w:tcW w:w="620" w:type="dxa"/>
            <w:tcBorders>
              <w:bottom w:val="single" w:sz="12" w:space="0" w:color="auto"/>
            </w:tcBorders>
            <w:vAlign w:val="center"/>
          </w:tcPr>
          <w:p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7</w:t>
            </w:r>
          </w:p>
        </w:tc>
        <w:tc>
          <w:tcPr>
            <w:tcW w:w="621" w:type="dxa"/>
            <w:tcBorders>
              <w:bottom w:val="single" w:sz="12" w:space="0" w:color="auto"/>
            </w:tcBorders>
            <w:vAlign w:val="center"/>
          </w:tcPr>
          <w:p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8</w:t>
            </w:r>
          </w:p>
        </w:tc>
        <w:tc>
          <w:tcPr>
            <w:tcW w:w="620" w:type="dxa"/>
            <w:tcBorders>
              <w:bottom w:val="single" w:sz="12" w:space="0" w:color="auto"/>
            </w:tcBorders>
            <w:vAlign w:val="center"/>
          </w:tcPr>
          <w:p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9</w:t>
            </w:r>
          </w:p>
        </w:tc>
        <w:tc>
          <w:tcPr>
            <w:tcW w:w="621" w:type="dxa"/>
            <w:tcBorders>
              <w:bottom w:val="single" w:sz="12" w:space="0" w:color="auto"/>
            </w:tcBorders>
            <w:vAlign w:val="center"/>
          </w:tcPr>
          <w:p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10</w:t>
            </w:r>
          </w:p>
        </w:tc>
        <w:tc>
          <w:tcPr>
            <w:tcW w:w="620" w:type="dxa"/>
            <w:tcBorders>
              <w:bottom w:val="single" w:sz="12" w:space="0" w:color="auto"/>
            </w:tcBorders>
            <w:vAlign w:val="center"/>
          </w:tcPr>
          <w:p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11</w:t>
            </w:r>
          </w:p>
        </w:tc>
        <w:tc>
          <w:tcPr>
            <w:tcW w:w="621" w:type="dxa"/>
            <w:tcBorders>
              <w:bottom w:val="single" w:sz="12" w:space="0" w:color="auto"/>
            </w:tcBorders>
            <w:vAlign w:val="center"/>
          </w:tcPr>
          <w:p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12</w:t>
            </w:r>
          </w:p>
        </w:tc>
        <w:tc>
          <w:tcPr>
            <w:tcW w:w="620" w:type="dxa"/>
            <w:tcBorders>
              <w:bottom w:val="single" w:sz="12" w:space="0" w:color="auto"/>
            </w:tcBorders>
            <w:vAlign w:val="center"/>
          </w:tcPr>
          <w:p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13</w:t>
            </w:r>
          </w:p>
        </w:tc>
        <w:tc>
          <w:tcPr>
            <w:tcW w:w="621" w:type="dxa"/>
            <w:tcBorders>
              <w:bottom w:val="single" w:sz="12" w:space="0" w:color="auto"/>
            </w:tcBorders>
            <w:vAlign w:val="center"/>
          </w:tcPr>
          <w:p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14</w:t>
            </w:r>
          </w:p>
        </w:tc>
        <w:tc>
          <w:tcPr>
            <w:tcW w:w="620" w:type="dxa"/>
            <w:tcBorders>
              <w:bottom w:val="single" w:sz="12" w:space="0" w:color="auto"/>
            </w:tcBorders>
            <w:vAlign w:val="center"/>
          </w:tcPr>
          <w:p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15</w:t>
            </w:r>
          </w:p>
        </w:tc>
        <w:tc>
          <w:tcPr>
            <w:tcW w:w="621" w:type="dxa"/>
            <w:tcBorders>
              <w:bottom w:val="single" w:sz="12" w:space="0" w:color="auto"/>
            </w:tcBorders>
            <w:vAlign w:val="center"/>
          </w:tcPr>
          <w:p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16</w:t>
            </w:r>
          </w:p>
        </w:tc>
        <w:tc>
          <w:tcPr>
            <w:tcW w:w="620" w:type="dxa"/>
            <w:tcBorders>
              <w:bottom w:val="single" w:sz="12" w:space="0" w:color="auto"/>
            </w:tcBorders>
            <w:vAlign w:val="center"/>
          </w:tcPr>
          <w:p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17</w:t>
            </w:r>
          </w:p>
        </w:tc>
        <w:tc>
          <w:tcPr>
            <w:tcW w:w="621" w:type="dxa"/>
            <w:tcBorders>
              <w:bottom w:val="single" w:sz="12" w:space="0" w:color="auto"/>
            </w:tcBorders>
            <w:vAlign w:val="center"/>
          </w:tcPr>
          <w:p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18</w:t>
            </w:r>
          </w:p>
        </w:tc>
        <w:tc>
          <w:tcPr>
            <w:tcW w:w="620" w:type="dxa"/>
            <w:tcBorders>
              <w:bottom w:val="single" w:sz="12" w:space="0" w:color="auto"/>
            </w:tcBorders>
            <w:vAlign w:val="center"/>
          </w:tcPr>
          <w:p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19</w:t>
            </w:r>
          </w:p>
        </w:tc>
        <w:tc>
          <w:tcPr>
            <w:tcW w:w="621" w:type="dxa"/>
            <w:tcBorders>
              <w:bottom w:val="single" w:sz="12" w:space="0" w:color="auto"/>
            </w:tcBorders>
            <w:vAlign w:val="center"/>
          </w:tcPr>
          <w:p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20</w:t>
            </w:r>
          </w:p>
        </w:tc>
        <w:tc>
          <w:tcPr>
            <w:tcW w:w="620" w:type="dxa"/>
            <w:tcBorders>
              <w:bottom w:val="single" w:sz="12" w:space="0" w:color="auto"/>
            </w:tcBorders>
            <w:vAlign w:val="center"/>
          </w:tcPr>
          <w:p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21</w:t>
            </w:r>
          </w:p>
        </w:tc>
        <w:tc>
          <w:tcPr>
            <w:tcW w:w="621" w:type="dxa"/>
            <w:tcBorders>
              <w:bottom w:val="single" w:sz="12" w:space="0" w:color="auto"/>
            </w:tcBorders>
            <w:vAlign w:val="center"/>
          </w:tcPr>
          <w:p w:rsidR="00EE7DB5" w:rsidRPr="00BA2EAD" w:rsidRDefault="00EE7DB5" w:rsidP="005D7E45">
            <w:pPr>
              <w:spacing w:line="120" w:lineRule="exact"/>
              <w:jc w:val="center"/>
              <w:rPr>
                <w:rFonts w:ascii="Arial" w:hAnsi="Arial" w:cs="Arial"/>
                <w:sz w:val="12"/>
                <w:szCs w:val="12"/>
              </w:rPr>
            </w:pPr>
            <w:r w:rsidRPr="00BA2EAD">
              <w:rPr>
                <w:rFonts w:ascii="Arial" w:hAnsi="Arial" w:cs="Arial"/>
                <w:sz w:val="12"/>
                <w:szCs w:val="12"/>
              </w:rPr>
              <w:t>22</w:t>
            </w:r>
          </w:p>
        </w:tc>
      </w:tr>
      <w:tr w:rsidR="00EE7DB5" w:rsidRPr="008C4DB6" w:rsidTr="005D7E45">
        <w:trPr>
          <w:cantSplit/>
          <w:trHeight w:val="170"/>
        </w:trPr>
        <w:tc>
          <w:tcPr>
            <w:tcW w:w="272" w:type="dxa"/>
            <w:vMerge w:val="restart"/>
            <w:vAlign w:val="center"/>
          </w:tcPr>
          <w:p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K</w:t>
            </w:r>
          </w:p>
        </w:tc>
        <w:tc>
          <w:tcPr>
            <w:tcW w:w="1728" w:type="dxa"/>
            <w:tcBorders>
              <w:right w:val="single" w:sz="18" w:space="0" w:color="auto"/>
            </w:tcBorders>
            <w:vAlign w:val="center"/>
          </w:tcPr>
          <w:p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pozostało z ubiegłego</w:t>
            </w:r>
          </w:p>
          <w:p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roku</w:t>
            </w:r>
          </w:p>
        </w:tc>
        <w:tc>
          <w:tcPr>
            <w:tcW w:w="355" w:type="dxa"/>
            <w:tcBorders>
              <w:top w:val="single" w:sz="18" w:space="0" w:color="auto"/>
              <w:left w:val="single" w:sz="18" w:space="0" w:color="auto"/>
              <w:right w:val="single" w:sz="4" w:space="0" w:color="auto"/>
            </w:tcBorders>
            <w:vAlign w:val="center"/>
          </w:tcPr>
          <w:p w:rsidR="00EE7DB5" w:rsidRPr="008C4DB6" w:rsidRDefault="00EE7DB5" w:rsidP="00EE7DB5">
            <w:pPr>
              <w:spacing w:before="100" w:beforeAutospacing="1" w:after="100" w:afterAutospacing="1" w:line="120" w:lineRule="exact"/>
              <w:ind w:left="85" w:right="85"/>
              <w:jc w:val="center"/>
              <w:rPr>
                <w:rFonts w:ascii="Arial" w:hAnsi="Arial" w:cs="Arial"/>
                <w:sz w:val="12"/>
              </w:rPr>
            </w:pPr>
            <w:r w:rsidRPr="008C4DB6">
              <w:rPr>
                <w:rFonts w:ascii="Arial" w:hAnsi="Arial" w:cs="Arial"/>
                <w:sz w:val="12"/>
              </w:rPr>
              <w:t>01</w:t>
            </w:r>
          </w:p>
        </w:tc>
        <w:tc>
          <w:tcPr>
            <w:tcW w:w="620" w:type="dxa"/>
            <w:tcBorders>
              <w:top w:val="single" w:sz="18" w:space="0" w:color="auto"/>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r>
              <w:rPr>
                <w:rFonts w:ascii="Arial" w:hAnsi="Arial" w:cs="Arial"/>
                <w:color w:val="000000"/>
                <w:sz w:val="14"/>
                <w:szCs w:val="14"/>
              </w:rPr>
              <w:t>7</w:t>
            </w:r>
          </w:p>
        </w:tc>
        <w:tc>
          <w:tcPr>
            <w:tcW w:w="621" w:type="dxa"/>
            <w:tcBorders>
              <w:top w:val="single" w:sz="18" w:space="0" w:color="auto"/>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top w:val="single" w:sz="18" w:space="0" w:color="auto"/>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r>
              <w:rPr>
                <w:rFonts w:ascii="Arial" w:hAnsi="Arial" w:cs="Arial"/>
                <w:color w:val="000000"/>
                <w:sz w:val="14"/>
                <w:szCs w:val="14"/>
              </w:rPr>
              <w:t>5</w:t>
            </w:r>
          </w:p>
        </w:tc>
        <w:tc>
          <w:tcPr>
            <w:tcW w:w="621" w:type="dxa"/>
            <w:tcBorders>
              <w:top w:val="single" w:sz="18" w:space="0" w:color="auto"/>
              <w:lef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top w:val="single" w:sz="18" w:space="0" w:color="auto"/>
            </w:tcBorders>
            <w:vAlign w:val="center"/>
          </w:tcPr>
          <w:p w:rsidR="00EE7DB5" w:rsidRDefault="00EE7DB5" w:rsidP="00EE7DB5">
            <w:pPr>
              <w:jc w:val="right"/>
              <w:rPr>
                <w:rFonts w:ascii="Arial" w:hAnsi="Arial" w:cs="Arial"/>
                <w:color w:val="000000"/>
                <w:sz w:val="14"/>
                <w:szCs w:val="14"/>
              </w:rPr>
            </w:pPr>
            <w:r>
              <w:rPr>
                <w:rFonts w:ascii="Arial" w:hAnsi="Arial" w:cs="Arial"/>
                <w:color w:val="000000"/>
                <w:sz w:val="14"/>
                <w:szCs w:val="14"/>
              </w:rPr>
              <w:t>2</w:t>
            </w:r>
          </w:p>
        </w:tc>
        <w:tc>
          <w:tcPr>
            <w:tcW w:w="621" w:type="dxa"/>
            <w:tcBorders>
              <w:top w:val="single" w:sz="18" w:space="0" w:color="auto"/>
            </w:tcBorders>
            <w:vAlign w:val="center"/>
          </w:tcPr>
          <w:p w:rsidR="00EE7DB5" w:rsidRDefault="00EE7DB5" w:rsidP="00EE7DB5">
            <w:pPr>
              <w:jc w:val="right"/>
              <w:rPr>
                <w:rFonts w:ascii="Arial" w:hAnsi="Arial" w:cs="Arial"/>
                <w:color w:val="000000"/>
                <w:sz w:val="14"/>
                <w:szCs w:val="14"/>
              </w:rPr>
            </w:pPr>
          </w:p>
        </w:tc>
        <w:tc>
          <w:tcPr>
            <w:tcW w:w="620" w:type="dxa"/>
            <w:tcBorders>
              <w:top w:val="single" w:sz="18" w:space="0" w:color="auto"/>
            </w:tcBorders>
            <w:vAlign w:val="center"/>
          </w:tcPr>
          <w:p w:rsidR="00EE7DB5" w:rsidRDefault="00EE7DB5" w:rsidP="00EE7DB5">
            <w:pPr>
              <w:jc w:val="right"/>
              <w:rPr>
                <w:rFonts w:ascii="Arial" w:hAnsi="Arial" w:cs="Arial"/>
                <w:color w:val="000000"/>
                <w:sz w:val="14"/>
                <w:szCs w:val="14"/>
              </w:rPr>
            </w:pPr>
          </w:p>
        </w:tc>
        <w:tc>
          <w:tcPr>
            <w:tcW w:w="621" w:type="dxa"/>
            <w:tcBorders>
              <w:top w:val="single" w:sz="18" w:space="0" w:color="auto"/>
            </w:tcBorders>
            <w:vAlign w:val="center"/>
          </w:tcPr>
          <w:p w:rsidR="00EE7DB5" w:rsidRDefault="00EE7DB5" w:rsidP="00EE7DB5">
            <w:pPr>
              <w:jc w:val="right"/>
              <w:rPr>
                <w:rFonts w:ascii="Arial" w:hAnsi="Arial" w:cs="Arial"/>
                <w:color w:val="000000"/>
                <w:sz w:val="14"/>
                <w:szCs w:val="14"/>
              </w:rPr>
            </w:pPr>
          </w:p>
        </w:tc>
        <w:tc>
          <w:tcPr>
            <w:tcW w:w="620" w:type="dxa"/>
            <w:tcBorders>
              <w:top w:val="single" w:sz="18" w:space="0" w:color="auto"/>
            </w:tcBorders>
            <w:vAlign w:val="center"/>
          </w:tcPr>
          <w:p w:rsidR="00EE7DB5" w:rsidRDefault="00EE7DB5" w:rsidP="00EE7DB5">
            <w:pPr>
              <w:jc w:val="right"/>
              <w:rPr>
                <w:rFonts w:ascii="Arial" w:hAnsi="Arial" w:cs="Arial"/>
                <w:color w:val="000000"/>
                <w:sz w:val="14"/>
                <w:szCs w:val="14"/>
              </w:rPr>
            </w:pPr>
          </w:p>
        </w:tc>
        <w:tc>
          <w:tcPr>
            <w:tcW w:w="621" w:type="dxa"/>
            <w:tcBorders>
              <w:top w:val="single" w:sz="18" w:space="0" w:color="auto"/>
            </w:tcBorders>
            <w:vAlign w:val="center"/>
          </w:tcPr>
          <w:p w:rsidR="00EE7DB5" w:rsidRDefault="00EE7DB5" w:rsidP="00EE7DB5">
            <w:pPr>
              <w:jc w:val="right"/>
              <w:rPr>
                <w:rFonts w:ascii="Arial" w:hAnsi="Arial" w:cs="Arial"/>
                <w:color w:val="000000"/>
                <w:sz w:val="14"/>
                <w:szCs w:val="14"/>
              </w:rPr>
            </w:pPr>
          </w:p>
        </w:tc>
        <w:tc>
          <w:tcPr>
            <w:tcW w:w="620" w:type="dxa"/>
            <w:tcBorders>
              <w:top w:val="single" w:sz="18" w:space="0" w:color="auto"/>
            </w:tcBorders>
            <w:vAlign w:val="center"/>
          </w:tcPr>
          <w:p w:rsidR="00EE7DB5" w:rsidRDefault="00EE7DB5" w:rsidP="00EE7DB5">
            <w:pPr>
              <w:jc w:val="right"/>
              <w:rPr>
                <w:rFonts w:ascii="Arial" w:hAnsi="Arial" w:cs="Arial"/>
                <w:color w:val="000000"/>
                <w:sz w:val="14"/>
                <w:szCs w:val="14"/>
              </w:rPr>
            </w:pPr>
          </w:p>
        </w:tc>
        <w:tc>
          <w:tcPr>
            <w:tcW w:w="621" w:type="dxa"/>
            <w:tcBorders>
              <w:top w:val="single" w:sz="18" w:space="0" w:color="auto"/>
            </w:tcBorders>
            <w:vAlign w:val="center"/>
          </w:tcPr>
          <w:p w:rsidR="00EE7DB5" w:rsidRDefault="00EE7DB5" w:rsidP="00EE7DB5">
            <w:pPr>
              <w:jc w:val="right"/>
              <w:rPr>
                <w:rFonts w:ascii="Arial" w:hAnsi="Arial" w:cs="Arial"/>
                <w:color w:val="000000"/>
                <w:sz w:val="14"/>
                <w:szCs w:val="14"/>
              </w:rPr>
            </w:pPr>
          </w:p>
        </w:tc>
        <w:tc>
          <w:tcPr>
            <w:tcW w:w="620" w:type="dxa"/>
            <w:tcBorders>
              <w:top w:val="single" w:sz="18" w:space="0" w:color="auto"/>
            </w:tcBorders>
            <w:vAlign w:val="center"/>
          </w:tcPr>
          <w:p w:rsidR="00EE7DB5" w:rsidRDefault="00EE7DB5" w:rsidP="00EE7DB5">
            <w:pPr>
              <w:jc w:val="right"/>
              <w:rPr>
                <w:rFonts w:ascii="Arial" w:hAnsi="Arial" w:cs="Arial"/>
                <w:color w:val="000000"/>
                <w:sz w:val="14"/>
                <w:szCs w:val="14"/>
              </w:rPr>
            </w:pPr>
          </w:p>
        </w:tc>
        <w:tc>
          <w:tcPr>
            <w:tcW w:w="621" w:type="dxa"/>
            <w:tcBorders>
              <w:top w:val="single" w:sz="18" w:space="0" w:color="auto"/>
            </w:tcBorders>
            <w:vAlign w:val="center"/>
          </w:tcPr>
          <w:p w:rsidR="00EE7DB5" w:rsidRDefault="00EE7DB5" w:rsidP="00EE7DB5">
            <w:pPr>
              <w:jc w:val="right"/>
              <w:rPr>
                <w:rFonts w:ascii="Arial" w:hAnsi="Arial" w:cs="Arial"/>
                <w:color w:val="000000"/>
                <w:sz w:val="14"/>
                <w:szCs w:val="14"/>
              </w:rPr>
            </w:pPr>
          </w:p>
        </w:tc>
        <w:tc>
          <w:tcPr>
            <w:tcW w:w="620" w:type="dxa"/>
            <w:tcBorders>
              <w:top w:val="single" w:sz="18" w:space="0" w:color="auto"/>
            </w:tcBorders>
            <w:vAlign w:val="center"/>
          </w:tcPr>
          <w:p w:rsidR="00EE7DB5" w:rsidRDefault="00EE7DB5" w:rsidP="00EE7DB5">
            <w:pPr>
              <w:jc w:val="right"/>
              <w:rPr>
                <w:rFonts w:ascii="Arial" w:hAnsi="Arial" w:cs="Arial"/>
                <w:color w:val="000000"/>
                <w:sz w:val="14"/>
                <w:szCs w:val="14"/>
              </w:rPr>
            </w:pPr>
          </w:p>
        </w:tc>
        <w:tc>
          <w:tcPr>
            <w:tcW w:w="621" w:type="dxa"/>
            <w:tcBorders>
              <w:top w:val="single" w:sz="18" w:space="0" w:color="auto"/>
            </w:tcBorders>
            <w:vAlign w:val="center"/>
          </w:tcPr>
          <w:p w:rsidR="00EE7DB5" w:rsidRDefault="00EE7DB5" w:rsidP="00EE7DB5">
            <w:pPr>
              <w:jc w:val="right"/>
              <w:rPr>
                <w:rFonts w:ascii="Arial" w:hAnsi="Arial" w:cs="Arial"/>
                <w:color w:val="000000"/>
                <w:sz w:val="14"/>
                <w:szCs w:val="14"/>
              </w:rPr>
            </w:pPr>
          </w:p>
        </w:tc>
        <w:tc>
          <w:tcPr>
            <w:tcW w:w="620" w:type="dxa"/>
            <w:tcBorders>
              <w:top w:val="single" w:sz="18"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top w:val="single" w:sz="18" w:space="0" w:color="auto"/>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top w:val="single" w:sz="18" w:space="0" w:color="auto"/>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top w:val="single" w:sz="18" w:space="0" w:color="auto"/>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top w:val="single" w:sz="18" w:space="0" w:color="auto"/>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top w:val="single" w:sz="18" w:space="0" w:color="auto"/>
              <w:left w:val="single" w:sz="4" w:space="0" w:color="auto"/>
              <w:right w:val="single" w:sz="18" w:space="0" w:color="auto"/>
            </w:tcBorders>
            <w:vAlign w:val="center"/>
          </w:tcPr>
          <w:p w:rsidR="00EE7DB5" w:rsidRDefault="00EE7DB5" w:rsidP="00EE7DB5">
            <w:pPr>
              <w:jc w:val="right"/>
              <w:rPr>
                <w:rFonts w:ascii="Arial" w:hAnsi="Arial" w:cs="Arial"/>
                <w:color w:val="000000"/>
                <w:sz w:val="14"/>
                <w:szCs w:val="14"/>
              </w:rPr>
            </w:pPr>
          </w:p>
        </w:tc>
      </w:tr>
      <w:tr w:rsidR="00EE7DB5" w:rsidRPr="008C4DB6" w:rsidTr="005D7E45">
        <w:trPr>
          <w:cantSplit/>
          <w:trHeight w:val="170"/>
        </w:trPr>
        <w:tc>
          <w:tcPr>
            <w:tcW w:w="272" w:type="dxa"/>
            <w:vMerge/>
            <w:vAlign w:val="center"/>
          </w:tcPr>
          <w:p w:rsidR="00EE7DB5" w:rsidRPr="008C4DB6" w:rsidRDefault="00EE7DB5" w:rsidP="00EE7DB5">
            <w:pPr>
              <w:spacing w:after="20" w:line="120" w:lineRule="exact"/>
              <w:ind w:left="85" w:right="85"/>
              <w:rPr>
                <w:rFonts w:ascii="Arial" w:hAnsi="Arial" w:cs="Arial"/>
                <w:sz w:val="12"/>
              </w:rPr>
            </w:pPr>
          </w:p>
        </w:tc>
        <w:tc>
          <w:tcPr>
            <w:tcW w:w="1728" w:type="dxa"/>
            <w:tcBorders>
              <w:right w:val="single" w:sz="18" w:space="0" w:color="auto"/>
            </w:tcBorders>
            <w:vAlign w:val="center"/>
          </w:tcPr>
          <w:p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wpływ w okresie sprawozdawczym</w:t>
            </w:r>
          </w:p>
        </w:tc>
        <w:tc>
          <w:tcPr>
            <w:tcW w:w="355" w:type="dxa"/>
            <w:tcBorders>
              <w:left w:val="single" w:sz="18" w:space="0" w:color="auto"/>
              <w:right w:val="single" w:sz="4" w:space="0" w:color="auto"/>
            </w:tcBorders>
            <w:vAlign w:val="center"/>
          </w:tcPr>
          <w:p w:rsidR="00EE7DB5" w:rsidRPr="008C4DB6" w:rsidRDefault="00EE7DB5" w:rsidP="00EE7DB5">
            <w:pPr>
              <w:spacing w:before="100" w:beforeAutospacing="1" w:after="100" w:afterAutospacing="1" w:line="120" w:lineRule="exact"/>
              <w:ind w:left="85" w:right="85"/>
              <w:jc w:val="center"/>
              <w:rPr>
                <w:rFonts w:ascii="Arial" w:hAnsi="Arial" w:cs="Arial"/>
                <w:sz w:val="12"/>
              </w:rPr>
            </w:pPr>
            <w:r w:rsidRPr="008C4DB6">
              <w:rPr>
                <w:rFonts w:ascii="Arial" w:hAnsi="Arial" w:cs="Arial"/>
                <w:sz w:val="12"/>
              </w:rPr>
              <w:t>02</w:t>
            </w: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r>
              <w:rPr>
                <w:rFonts w:ascii="Arial" w:hAnsi="Arial" w:cs="Arial"/>
                <w:color w:val="000000"/>
                <w:sz w:val="14"/>
                <w:szCs w:val="14"/>
              </w:rPr>
              <w:t>a)7</w:t>
            </w:r>
          </w:p>
        </w:tc>
        <w:tc>
          <w:tcPr>
            <w:tcW w:w="621"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r>
              <w:rPr>
                <w:rFonts w:ascii="Arial" w:hAnsi="Arial" w:cs="Arial"/>
                <w:color w:val="000000"/>
                <w:sz w:val="14"/>
                <w:szCs w:val="14"/>
              </w:rPr>
              <w:t>5</w:t>
            </w:r>
          </w:p>
        </w:tc>
        <w:tc>
          <w:tcPr>
            <w:tcW w:w="621" w:type="dxa"/>
            <w:tcBorders>
              <w:lef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r>
              <w:rPr>
                <w:rFonts w:ascii="Arial" w:hAnsi="Arial" w:cs="Arial"/>
                <w:color w:val="000000"/>
                <w:sz w:val="14"/>
                <w:szCs w:val="14"/>
              </w:rPr>
              <w:t>1</w:t>
            </w: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r>
              <w:rPr>
                <w:rFonts w:ascii="Arial" w:hAnsi="Arial" w:cs="Arial"/>
                <w:color w:val="000000"/>
                <w:sz w:val="14"/>
                <w:szCs w:val="14"/>
              </w:rPr>
              <w:t>1</w:t>
            </w: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tcBorders>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18" w:space="0" w:color="auto"/>
            </w:tcBorders>
            <w:vAlign w:val="center"/>
          </w:tcPr>
          <w:p w:rsidR="00EE7DB5" w:rsidRDefault="00EE7DB5" w:rsidP="00EE7DB5">
            <w:pPr>
              <w:jc w:val="right"/>
              <w:rPr>
                <w:rFonts w:ascii="Arial" w:hAnsi="Arial" w:cs="Arial"/>
                <w:color w:val="000000"/>
                <w:sz w:val="14"/>
                <w:szCs w:val="14"/>
              </w:rPr>
            </w:pPr>
          </w:p>
        </w:tc>
      </w:tr>
      <w:tr w:rsidR="00EE7DB5" w:rsidRPr="008C4DB6" w:rsidTr="005D7E45">
        <w:trPr>
          <w:cantSplit/>
          <w:trHeight w:val="170"/>
        </w:trPr>
        <w:tc>
          <w:tcPr>
            <w:tcW w:w="272" w:type="dxa"/>
            <w:vMerge/>
            <w:vAlign w:val="center"/>
          </w:tcPr>
          <w:p w:rsidR="00EE7DB5" w:rsidRPr="008C4DB6" w:rsidRDefault="00EE7DB5" w:rsidP="00EE7DB5">
            <w:pPr>
              <w:spacing w:after="20" w:line="120" w:lineRule="exact"/>
              <w:ind w:left="85" w:right="85"/>
              <w:rPr>
                <w:rFonts w:ascii="Arial" w:hAnsi="Arial" w:cs="Arial"/>
                <w:sz w:val="12"/>
              </w:rPr>
            </w:pPr>
          </w:p>
        </w:tc>
        <w:tc>
          <w:tcPr>
            <w:tcW w:w="1728" w:type="dxa"/>
            <w:tcBorders>
              <w:right w:val="single" w:sz="18" w:space="0" w:color="auto"/>
            </w:tcBorders>
            <w:vAlign w:val="center"/>
          </w:tcPr>
          <w:p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w tym wpływ spraw w wyniku wyłączenia sprawy oskarżonego</w:t>
            </w:r>
          </w:p>
        </w:tc>
        <w:tc>
          <w:tcPr>
            <w:tcW w:w="355" w:type="dxa"/>
            <w:tcBorders>
              <w:left w:val="single" w:sz="18" w:space="0" w:color="auto"/>
              <w:right w:val="single" w:sz="4" w:space="0" w:color="auto"/>
            </w:tcBorders>
            <w:vAlign w:val="center"/>
          </w:tcPr>
          <w:p w:rsidR="00EE7DB5" w:rsidRPr="008C4DB6" w:rsidRDefault="00EE7DB5" w:rsidP="00EE7DB5">
            <w:pPr>
              <w:spacing w:before="100" w:beforeAutospacing="1" w:after="100" w:afterAutospacing="1" w:line="120" w:lineRule="exact"/>
              <w:ind w:left="85" w:right="85"/>
              <w:jc w:val="center"/>
              <w:rPr>
                <w:rFonts w:ascii="Arial" w:hAnsi="Arial" w:cs="Arial"/>
                <w:sz w:val="12"/>
              </w:rPr>
            </w:pPr>
            <w:r w:rsidRPr="008C4DB6">
              <w:rPr>
                <w:rFonts w:ascii="Arial" w:hAnsi="Arial" w:cs="Arial"/>
                <w:sz w:val="12"/>
              </w:rPr>
              <w:t>03</w:t>
            </w: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tcBorders>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18" w:space="0" w:color="auto"/>
            </w:tcBorders>
            <w:vAlign w:val="center"/>
          </w:tcPr>
          <w:p w:rsidR="00EE7DB5" w:rsidRDefault="00EE7DB5" w:rsidP="00EE7DB5">
            <w:pPr>
              <w:jc w:val="right"/>
              <w:rPr>
                <w:rFonts w:ascii="Arial" w:hAnsi="Arial" w:cs="Arial"/>
                <w:color w:val="000000"/>
                <w:sz w:val="14"/>
                <w:szCs w:val="14"/>
              </w:rPr>
            </w:pPr>
          </w:p>
        </w:tc>
      </w:tr>
      <w:tr w:rsidR="00EE7DB5" w:rsidRPr="008C4DB6" w:rsidTr="005D7E45">
        <w:trPr>
          <w:cantSplit/>
          <w:trHeight w:val="170"/>
        </w:trPr>
        <w:tc>
          <w:tcPr>
            <w:tcW w:w="272" w:type="dxa"/>
            <w:vMerge/>
            <w:vAlign w:val="center"/>
          </w:tcPr>
          <w:p w:rsidR="00EE7DB5" w:rsidRPr="008C4DB6" w:rsidRDefault="00EE7DB5" w:rsidP="00EE7DB5">
            <w:pPr>
              <w:spacing w:after="20" w:line="120" w:lineRule="exact"/>
              <w:ind w:left="85" w:right="85"/>
              <w:rPr>
                <w:rFonts w:ascii="Arial" w:hAnsi="Arial" w:cs="Arial"/>
                <w:sz w:val="12"/>
              </w:rPr>
            </w:pPr>
          </w:p>
        </w:tc>
        <w:tc>
          <w:tcPr>
            <w:tcW w:w="1728" w:type="dxa"/>
            <w:tcBorders>
              <w:right w:val="single" w:sz="18" w:space="0" w:color="auto"/>
            </w:tcBorders>
            <w:vAlign w:val="center"/>
          </w:tcPr>
          <w:p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w tym wpływ spraw w wyniku przekazania z innego sądu w trybie art.35,36,37 kpk oraz art.11a przepisów wprowadzających kpk</w:t>
            </w:r>
          </w:p>
        </w:tc>
        <w:tc>
          <w:tcPr>
            <w:tcW w:w="355" w:type="dxa"/>
            <w:tcBorders>
              <w:left w:val="single" w:sz="18" w:space="0" w:color="auto"/>
              <w:right w:val="single" w:sz="4" w:space="0" w:color="auto"/>
            </w:tcBorders>
            <w:vAlign w:val="center"/>
          </w:tcPr>
          <w:p w:rsidR="00EE7DB5" w:rsidRPr="008C4DB6" w:rsidRDefault="00EE7DB5" w:rsidP="00EE7DB5">
            <w:pPr>
              <w:spacing w:before="100" w:beforeAutospacing="1" w:after="100" w:afterAutospacing="1" w:line="120" w:lineRule="exact"/>
              <w:ind w:left="85" w:right="85"/>
              <w:jc w:val="center"/>
              <w:rPr>
                <w:rFonts w:ascii="Arial" w:hAnsi="Arial" w:cs="Arial"/>
                <w:sz w:val="12"/>
              </w:rPr>
            </w:pPr>
            <w:r w:rsidRPr="008C4DB6">
              <w:rPr>
                <w:rFonts w:ascii="Arial" w:hAnsi="Arial" w:cs="Arial"/>
                <w:sz w:val="12"/>
              </w:rPr>
              <w:t>04</w:t>
            </w: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tcBorders>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18" w:space="0" w:color="auto"/>
            </w:tcBorders>
            <w:vAlign w:val="center"/>
          </w:tcPr>
          <w:p w:rsidR="00EE7DB5" w:rsidRDefault="00EE7DB5" w:rsidP="00EE7DB5">
            <w:pPr>
              <w:jc w:val="right"/>
              <w:rPr>
                <w:rFonts w:ascii="Arial" w:hAnsi="Arial" w:cs="Arial"/>
                <w:color w:val="000000"/>
                <w:sz w:val="14"/>
                <w:szCs w:val="14"/>
              </w:rPr>
            </w:pPr>
          </w:p>
        </w:tc>
      </w:tr>
      <w:tr w:rsidR="00EE7DB5" w:rsidRPr="008C4DB6" w:rsidTr="005D7E45">
        <w:trPr>
          <w:cantSplit/>
          <w:trHeight w:val="170"/>
        </w:trPr>
        <w:tc>
          <w:tcPr>
            <w:tcW w:w="272" w:type="dxa"/>
            <w:vMerge/>
            <w:vAlign w:val="center"/>
          </w:tcPr>
          <w:p w:rsidR="00EE7DB5" w:rsidRPr="008C4DB6" w:rsidRDefault="00EE7DB5" w:rsidP="00EE7DB5">
            <w:pPr>
              <w:spacing w:after="20" w:line="120" w:lineRule="exact"/>
              <w:ind w:left="85" w:right="85"/>
              <w:rPr>
                <w:rFonts w:ascii="Arial" w:hAnsi="Arial" w:cs="Arial"/>
                <w:sz w:val="12"/>
              </w:rPr>
            </w:pPr>
          </w:p>
        </w:tc>
        <w:tc>
          <w:tcPr>
            <w:tcW w:w="1728" w:type="dxa"/>
            <w:tcBorders>
              <w:right w:val="single" w:sz="18" w:space="0" w:color="auto"/>
            </w:tcBorders>
            <w:vAlign w:val="center"/>
          </w:tcPr>
          <w:p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załatwienie w okresie sprawozdawczym</w:t>
            </w:r>
          </w:p>
        </w:tc>
        <w:tc>
          <w:tcPr>
            <w:tcW w:w="355" w:type="dxa"/>
            <w:tcBorders>
              <w:left w:val="single" w:sz="18" w:space="0" w:color="auto"/>
              <w:right w:val="single" w:sz="4" w:space="0" w:color="auto"/>
            </w:tcBorders>
            <w:vAlign w:val="center"/>
          </w:tcPr>
          <w:p w:rsidR="00EE7DB5" w:rsidRPr="008C4DB6" w:rsidRDefault="00EE7DB5" w:rsidP="00EE7DB5">
            <w:pPr>
              <w:spacing w:before="100" w:beforeAutospacing="1" w:after="100" w:afterAutospacing="1" w:line="120" w:lineRule="exact"/>
              <w:ind w:left="85" w:right="85"/>
              <w:jc w:val="center"/>
              <w:rPr>
                <w:rFonts w:ascii="Arial" w:hAnsi="Arial" w:cs="Arial"/>
                <w:sz w:val="12"/>
              </w:rPr>
            </w:pPr>
            <w:r w:rsidRPr="008C4DB6">
              <w:rPr>
                <w:rFonts w:ascii="Arial" w:hAnsi="Arial" w:cs="Arial"/>
                <w:sz w:val="12"/>
              </w:rPr>
              <w:t>05</w:t>
            </w: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r>
              <w:rPr>
                <w:rFonts w:ascii="Arial" w:hAnsi="Arial" w:cs="Arial"/>
                <w:color w:val="000000"/>
                <w:sz w:val="14"/>
                <w:szCs w:val="14"/>
              </w:rPr>
              <w:t>b)9</w:t>
            </w:r>
          </w:p>
        </w:tc>
        <w:tc>
          <w:tcPr>
            <w:tcW w:w="621"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r>
              <w:rPr>
                <w:rFonts w:ascii="Arial" w:hAnsi="Arial" w:cs="Arial"/>
                <w:color w:val="000000"/>
                <w:sz w:val="14"/>
                <w:szCs w:val="14"/>
              </w:rPr>
              <w:t>7</w:t>
            </w:r>
          </w:p>
        </w:tc>
        <w:tc>
          <w:tcPr>
            <w:tcW w:w="621" w:type="dxa"/>
            <w:tcBorders>
              <w:lef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r>
              <w:rPr>
                <w:rFonts w:ascii="Arial" w:hAnsi="Arial" w:cs="Arial"/>
                <w:color w:val="000000"/>
                <w:sz w:val="14"/>
                <w:szCs w:val="14"/>
              </w:rPr>
              <w:t>2</w:t>
            </w: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tcBorders>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18" w:space="0" w:color="auto"/>
            </w:tcBorders>
            <w:vAlign w:val="center"/>
          </w:tcPr>
          <w:p w:rsidR="00EE7DB5" w:rsidRDefault="00EE7DB5" w:rsidP="00EE7DB5">
            <w:pPr>
              <w:jc w:val="right"/>
              <w:rPr>
                <w:rFonts w:ascii="Arial" w:hAnsi="Arial" w:cs="Arial"/>
                <w:color w:val="000000"/>
                <w:sz w:val="14"/>
                <w:szCs w:val="14"/>
              </w:rPr>
            </w:pPr>
          </w:p>
        </w:tc>
      </w:tr>
      <w:tr w:rsidR="00EE7DB5" w:rsidRPr="008C4DB6" w:rsidTr="005D7E45">
        <w:trPr>
          <w:cantSplit/>
          <w:trHeight w:val="170"/>
        </w:trPr>
        <w:tc>
          <w:tcPr>
            <w:tcW w:w="272" w:type="dxa"/>
            <w:vMerge/>
            <w:vAlign w:val="center"/>
          </w:tcPr>
          <w:p w:rsidR="00EE7DB5" w:rsidRPr="008C4DB6" w:rsidRDefault="00EE7DB5" w:rsidP="00EE7DB5">
            <w:pPr>
              <w:spacing w:after="20" w:line="120" w:lineRule="exact"/>
              <w:ind w:left="85" w:right="85"/>
              <w:rPr>
                <w:rFonts w:ascii="Arial" w:hAnsi="Arial" w:cs="Arial"/>
                <w:sz w:val="12"/>
              </w:rPr>
            </w:pPr>
          </w:p>
        </w:tc>
        <w:tc>
          <w:tcPr>
            <w:tcW w:w="1728" w:type="dxa"/>
            <w:tcBorders>
              <w:right w:val="single" w:sz="18" w:space="0" w:color="auto"/>
            </w:tcBorders>
            <w:vAlign w:val="center"/>
          </w:tcPr>
          <w:p w:rsidR="00EE7DB5" w:rsidRPr="008C4DB6" w:rsidRDefault="00EE7DB5" w:rsidP="00EE7DB5">
            <w:pPr>
              <w:spacing w:after="20" w:line="120" w:lineRule="exact"/>
              <w:ind w:left="195" w:right="85"/>
              <w:rPr>
                <w:rFonts w:ascii="Arial" w:hAnsi="Arial" w:cs="Arial"/>
                <w:sz w:val="12"/>
              </w:rPr>
            </w:pPr>
            <w:r w:rsidRPr="008C4DB6">
              <w:rPr>
                <w:rFonts w:ascii="Arial" w:hAnsi="Arial" w:cs="Arial"/>
                <w:sz w:val="12"/>
              </w:rPr>
              <w:t>w tym załatwienie w wyniku przekazania do innej jednostki</w:t>
            </w:r>
          </w:p>
        </w:tc>
        <w:tc>
          <w:tcPr>
            <w:tcW w:w="355" w:type="dxa"/>
            <w:tcBorders>
              <w:left w:val="single" w:sz="18" w:space="0" w:color="auto"/>
              <w:right w:val="single" w:sz="4" w:space="0" w:color="auto"/>
            </w:tcBorders>
            <w:vAlign w:val="center"/>
          </w:tcPr>
          <w:p w:rsidR="00EE7DB5" w:rsidRPr="008C4DB6" w:rsidRDefault="00EE7DB5" w:rsidP="00EE7DB5">
            <w:pPr>
              <w:spacing w:before="100" w:beforeAutospacing="1" w:after="100" w:afterAutospacing="1" w:line="120" w:lineRule="exact"/>
              <w:ind w:left="85" w:right="85"/>
              <w:jc w:val="center"/>
              <w:rPr>
                <w:rFonts w:ascii="Arial" w:hAnsi="Arial" w:cs="Arial"/>
                <w:sz w:val="12"/>
              </w:rPr>
            </w:pPr>
            <w:r w:rsidRPr="008C4DB6">
              <w:rPr>
                <w:rFonts w:ascii="Arial" w:hAnsi="Arial" w:cs="Arial"/>
                <w:sz w:val="12"/>
              </w:rPr>
              <w:t>06</w:t>
            </w: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r>
              <w:rPr>
                <w:rFonts w:ascii="Arial" w:hAnsi="Arial" w:cs="Arial"/>
                <w:color w:val="000000"/>
                <w:sz w:val="14"/>
                <w:szCs w:val="14"/>
              </w:rPr>
              <w:t>1</w:t>
            </w:r>
          </w:p>
        </w:tc>
        <w:tc>
          <w:tcPr>
            <w:tcW w:w="621"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r>
              <w:rPr>
                <w:rFonts w:ascii="Arial" w:hAnsi="Arial" w:cs="Arial"/>
                <w:color w:val="000000"/>
                <w:sz w:val="14"/>
                <w:szCs w:val="14"/>
              </w:rPr>
              <w:t>1</w:t>
            </w:r>
          </w:p>
        </w:tc>
        <w:tc>
          <w:tcPr>
            <w:tcW w:w="621" w:type="dxa"/>
            <w:tcBorders>
              <w:lef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vAlign w:val="center"/>
          </w:tcPr>
          <w:p w:rsidR="00EE7DB5" w:rsidRDefault="00EE7DB5" w:rsidP="00EE7DB5">
            <w:pPr>
              <w:jc w:val="right"/>
              <w:rPr>
                <w:rFonts w:ascii="Arial" w:hAnsi="Arial" w:cs="Arial"/>
                <w:color w:val="000000"/>
                <w:sz w:val="14"/>
                <w:szCs w:val="14"/>
              </w:rPr>
            </w:pPr>
          </w:p>
        </w:tc>
        <w:tc>
          <w:tcPr>
            <w:tcW w:w="621" w:type="dxa"/>
            <w:vAlign w:val="center"/>
          </w:tcPr>
          <w:p w:rsidR="00EE7DB5" w:rsidRDefault="00EE7DB5" w:rsidP="00EE7DB5">
            <w:pPr>
              <w:jc w:val="right"/>
              <w:rPr>
                <w:rFonts w:ascii="Arial" w:hAnsi="Arial" w:cs="Arial"/>
                <w:color w:val="000000"/>
                <w:sz w:val="14"/>
                <w:szCs w:val="14"/>
              </w:rPr>
            </w:pPr>
          </w:p>
        </w:tc>
        <w:tc>
          <w:tcPr>
            <w:tcW w:w="620" w:type="dxa"/>
            <w:tcBorders>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left w:val="single" w:sz="4"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right w:val="single" w:sz="18" w:space="0" w:color="auto"/>
            </w:tcBorders>
            <w:vAlign w:val="center"/>
          </w:tcPr>
          <w:p w:rsidR="00EE7DB5" w:rsidRDefault="00EE7DB5" w:rsidP="00EE7DB5">
            <w:pPr>
              <w:jc w:val="right"/>
              <w:rPr>
                <w:rFonts w:ascii="Arial" w:hAnsi="Arial" w:cs="Arial"/>
                <w:color w:val="000000"/>
                <w:sz w:val="14"/>
                <w:szCs w:val="14"/>
              </w:rPr>
            </w:pPr>
          </w:p>
        </w:tc>
      </w:tr>
      <w:tr w:rsidR="00EE7DB5" w:rsidRPr="008C4DB6" w:rsidTr="005D7E45">
        <w:trPr>
          <w:cantSplit/>
          <w:trHeight w:val="170"/>
        </w:trPr>
        <w:tc>
          <w:tcPr>
            <w:tcW w:w="272" w:type="dxa"/>
            <w:vMerge/>
            <w:vAlign w:val="center"/>
          </w:tcPr>
          <w:p w:rsidR="00EE7DB5" w:rsidRPr="008C4DB6" w:rsidRDefault="00EE7DB5" w:rsidP="00EE7DB5">
            <w:pPr>
              <w:spacing w:after="20" w:line="120" w:lineRule="exact"/>
              <w:ind w:left="85" w:right="85"/>
              <w:rPr>
                <w:rFonts w:ascii="Arial" w:hAnsi="Arial" w:cs="Arial"/>
                <w:sz w:val="12"/>
              </w:rPr>
            </w:pPr>
          </w:p>
        </w:tc>
        <w:tc>
          <w:tcPr>
            <w:tcW w:w="1728" w:type="dxa"/>
            <w:tcBorders>
              <w:right w:val="single" w:sz="18" w:space="0" w:color="auto"/>
            </w:tcBorders>
            <w:vAlign w:val="center"/>
          </w:tcPr>
          <w:p w:rsidR="00EE7DB5" w:rsidRPr="008C4DB6" w:rsidRDefault="00EE7DB5" w:rsidP="00EE7DB5">
            <w:pPr>
              <w:spacing w:after="20" w:line="120" w:lineRule="exact"/>
              <w:ind w:left="85" w:right="85"/>
              <w:rPr>
                <w:rFonts w:ascii="Arial" w:hAnsi="Arial" w:cs="Arial"/>
                <w:sz w:val="12"/>
              </w:rPr>
            </w:pPr>
            <w:r w:rsidRPr="008C4DB6">
              <w:rPr>
                <w:rFonts w:ascii="Arial" w:hAnsi="Arial" w:cs="Arial"/>
                <w:sz w:val="12"/>
              </w:rPr>
              <w:t>pozostało na następny okres sprawozdawczy</w:t>
            </w:r>
          </w:p>
        </w:tc>
        <w:tc>
          <w:tcPr>
            <w:tcW w:w="355" w:type="dxa"/>
            <w:tcBorders>
              <w:left w:val="single" w:sz="18" w:space="0" w:color="auto"/>
              <w:bottom w:val="single" w:sz="18" w:space="0" w:color="auto"/>
              <w:right w:val="single" w:sz="4" w:space="0" w:color="auto"/>
            </w:tcBorders>
            <w:vAlign w:val="center"/>
          </w:tcPr>
          <w:p w:rsidR="00EE7DB5" w:rsidRPr="008C4DB6" w:rsidRDefault="00EE7DB5" w:rsidP="00EE7DB5">
            <w:pPr>
              <w:spacing w:before="100" w:beforeAutospacing="1" w:after="100" w:afterAutospacing="1" w:line="120" w:lineRule="exact"/>
              <w:ind w:left="85" w:right="85"/>
              <w:jc w:val="center"/>
              <w:rPr>
                <w:rFonts w:ascii="Arial" w:hAnsi="Arial" w:cs="Arial"/>
                <w:sz w:val="12"/>
              </w:rPr>
            </w:pPr>
            <w:r w:rsidRPr="008C4DB6">
              <w:rPr>
                <w:rFonts w:ascii="Arial" w:hAnsi="Arial" w:cs="Arial"/>
                <w:sz w:val="12"/>
              </w:rPr>
              <w:t>07</w:t>
            </w:r>
          </w:p>
        </w:tc>
        <w:tc>
          <w:tcPr>
            <w:tcW w:w="620" w:type="dxa"/>
            <w:tcBorders>
              <w:left w:val="single" w:sz="4" w:space="0" w:color="auto"/>
              <w:bottom w:val="single" w:sz="18" w:space="0" w:color="auto"/>
              <w:right w:val="single" w:sz="4" w:space="0" w:color="auto"/>
            </w:tcBorders>
            <w:vAlign w:val="center"/>
          </w:tcPr>
          <w:p w:rsidR="00EE7DB5" w:rsidRDefault="00EE7DB5" w:rsidP="00EE7DB5">
            <w:pPr>
              <w:jc w:val="right"/>
              <w:rPr>
                <w:rFonts w:ascii="Arial" w:hAnsi="Arial" w:cs="Arial"/>
                <w:color w:val="000000"/>
                <w:sz w:val="14"/>
                <w:szCs w:val="14"/>
              </w:rPr>
            </w:pPr>
            <w:r>
              <w:rPr>
                <w:rFonts w:ascii="Arial" w:hAnsi="Arial" w:cs="Arial"/>
                <w:color w:val="000000"/>
                <w:sz w:val="14"/>
                <w:szCs w:val="14"/>
              </w:rPr>
              <w:t>c)7</w:t>
            </w:r>
          </w:p>
        </w:tc>
        <w:tc>
          <w:tcPr>
            <w:tcW w:w="621" w:type="dxa"/>
            <w:tcBorders>
              <w:left w:val="single" w:sz="4" w:space="0" w:color="auto"/>
              <w:bottom w:val="single" w:sz="18"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left w:val="single" w:sz="4" w:space="0" w:color="auto"/>
              <w:bottom w:val="single" w:sz="18" w:space="0" w:color="auto"/>
              <w:right w:val="single" w:sz="4" w:space="0" w:color="auto"/>
            </w:tcBorders>
            <w:vAlign w:val="center"/>
          </w:tcPr>
          <w:p w:rsidR="00EE7DB5" w:rsidRDefault="00EE7DB5" w:rsidP="00EE7DB5">
            <w:pPr>
              <w:jc w:val="right"/>
              <w:rPr>
                <w:rFonts w:ascii="Arial" w:hAnsi="Arial" w:cs="Arial"/>
                <w:color w:val="000000"/>
                <w:sz w:val="14"/>
                <w:szCs w:val="14"/>
              </w:rPr>
            </w:pPr>
            <w:r>
              <w:rPr>
                <w:rFonts w:ascii="Arial" w:hAnsi="Arial" w:cs="Arial"/>
                <w:color w:val="000000"/>
                <w:sz w:val="14"/>
                <w:szCs w:val="14"/>
              </w:rPr>
              <w:t>5</w:t>
            </w:r>
          </w:p>
        </w:tc>
        <w:tc>
          <w:tcPr>
            <w:tcW w:w="621" w:type="dxa"/>
            <w:tcBorders>
              <w:left w:val="single" w:sz="4" w:space="0" w:color="auto"/>
              <w:bottom w:val="single" w:sz="18" w:space="0" w:color="auto"/>
            </w:tcBorders>
            <w:vAlign w:val="center"/>
          </w:tcPr>
          <w:p w:rsidR="00EE7DB5" w:rsidRDefault="00EE7DB5" w:rsidP="00EE7DB5">
            <w:pPr>
              <w:jc w:val="right"/>
              <w:rPr>
                <w:rFonts w:ascii="Arial" w:hAnsi="Arial" w:cs="Arial"/>
                <w:color w:val="000000"/>
                <w:sz w:val="14"/>
                <w:szCs w:val="14"/>
              </w:rPr>
            </w:pPr>
          </w:p>
        </w:tc>
        <w:tc>
          <w:tcPr>
            <w:tcW w:w="620" w:type="dxa"/>
            <w:tcBorders>
              <w:bottom w:val="single" w:sz="18" w:space="0" w:color="auto"/>
            </w:tcBorders>
            <w:vAlign w:val="center"/>
          </w:tcPr>
          <w:p w:rsidR="00EE7DB5" w:rsidRDefault="00EE7DB5" w:rsidP="00EE7DB5">
            <w:pPr>
              <w:jc w:val="right"/>
              <w:rPr>
                <w:rFonts w:ascii="Arial" w:hAnsi="Arial" w:cs="Arial"/>
                <w:color w:val="000000"/>
                <w:sz w:val="14"/>
                <w:szCs w:val="14"/>
              </w:rPr>
            </w:pPr>
            <w:r>
              <w:rPr>
                <w:rFonts w:ascii="Arial" w:hAnsi="Arial" w:cs="Arial"/>
                <w:color w:val="000000"/>
                <w:sz w:val="14"/>
                <w:szCs w:val="14"/>
              </w:rPr>
              <w:t>1</w:t>
            </w:r>
          </w:p>
        </w:tc>
        <w:tc>
          <w:tcPr>
            <w:tcW w:w="621" w:type="dxa"/>
            <w:tcBorders>
              <w:bottom w:val="single" w:sz="18" w:space="0" w:color="auto"/>
            </w:tcBorders>
            <w:vAlign w:val="center"/>
          </w:tcPr>
          <w:p w:rsidR="00EE7DB5" w:rsidRDefault="00EE7DB5" w:rsidP="00EE7DB5">
            <w:pPr>
              <w:jc w:val="right"/>
              <w:rPr>
                <w:rFonts w:ascii="Arial" w:hAnsi="Arial" w:cs="Arial"/>
                <w:color w:val="000000"/>
                <w:sz w:val="14"/>
                <w:szCs w:val="14"/>
              </w:rPr>
            </w:pPr>
          </w:p>
        </w:tc>
        <w:tc>
          <w:tcPr>
            <w:tcW w:w="620" w:type="dxa"/>
            <w:tcBorders>
              <w:bottom w:val="single" w:sz="18" w:space="0" w:color="auto"/>
            </w:tcBorders>
            <w:vAlign w:val="center"/>
          </w:tcPr>
          <w:p w:rsidR="00EE7DB5" w:rsidRDefault="00EE7DB5" w:rsidP="00EE7DB5">
            <w:pPr>
              <w:jc w:val="right"/>
              <w:rPr>
                <w:rFonts w:ascii="Arial" w:hAnsi="Arial" w:cs="Arial"/>
                <w:color w:val="000000"/>
                <w:sz w:val="14"/>
                <w:szCs w:val="14"/>
              </w:rPr>
            </w:pPr>
          </w:p>
        </w:tc>
        <w:tc>
          <w:tcPr>
            <w:tcW w:w="621" w:type="dxa"/>
            <w:tcBorders>
              <w:bottom w:val="single" w:sz="18" w:space="0" w:color="auto"/>
            </w:tcBorders>
            <w:vAlign w:val="center"/>
          </w:tcPr>
          <w:p w:rsidR="00EE7DB5" w:rsidRDefault="00EE7DB5" w:rsidP="00EE7DB5">
            <w:pPr>
              <w:jc w:val="right"/>
              <w:rPr>
                <w:rFonts w:ascii="Arial" w:hAnsi="Arial" w:cs="Arial"/>
                <w:color w:val="000000"/>
                <w:sz w:val="14"/>
                <w:szCs w:val="14"/>
              </w:rPr>
            </w:pPr>
          </w:p>
        </w:tc>
        <w:tc>
          <w:tcPr>
            <w:tcW w:w="620" w:type="dxa"/>
            <w:tcBorders>
              <w:bottom w:val="single" w:sz="18" w:space="0" w:color="auto"/>
            </w:tcBorders>
            <w:vAlign w:val="center"/>
          </w:tcPr>
          <w:p w:rsidR="00EE7DB5" w:rsidRDefault="00EE7DB5" w:rsidP="00EE7DB5">
            <w:pPr>
              <w:jc w:val="right"/>
              <w:rPr>
                <w:rFonts w:ascii="Arial" w:hAnsi="Arial" w:cs="Arial"/>
                <w:color w:val="000000"/>
                <w:sz w:val="14"/>
                <w:szCs w:val="14"/>
              </w:rPr>
            </w:pPr>
            <w:r>
              <w:rPr>
                <w:rFonts w:ascii="Arial" w:hAnsi="Arial" w:cs="Arial"/>
                <w:color w:val="000000"/>
                <w:sz w:val="14"/>
                <w:szCs w:val="14"/>
              </w:rPr>
              <w:t>1</w:t>
            </w:r>
          </w:p>
        </w:tc>
        <w:tc>
          <w:tcPr>
            <w:tcW w:w="621" w:type="dxa"/>
            <w:tcBorders>
              <w:bottom w:val="single" w:sz="18" w:space="0" w:color="auto"/>
            </w:tcBorders>
            <w:vAlign w:val="center"/>
          </w:tcPr>
          <w:p w:rsidR="00EE7DB5" w:rsidRDefault="00EE7DB5" w:rsidP="00EE7DB5">
            <w:pPr>
              <w:jc w:val="right"/>
              <w:rPr>
                <w:rFonts w:ascii="Arial" w:hAnsi="Arial" w:cs="Arial"/>
                <w:color w:val="000000"/>
                <w:sz w:val="14"/>
                <w:szCs w:val="14"/>
              </w:rPr>
            </w:pPr>
          </w:p>
        </w:tc>
        <w:tc>
          <w:tcPr>
            <w:tcW w:w="620" w:type="dxa"/>
            <w:tcBorders>
              <w:bottom w:val="single" w:sz="18" w:space="0" w:color="auto"/>
            </w:tcBorders>
            <w:vAlign w:val="center"/>
          </w:tcPr>
          <w:p w:rsidR="00EE7DB5" w:rsidRDefault="00EE7DB5" w:rsidP="00EE7DB5">
            <w:pPr>
              <w:jc w:val="right"/>
              <w:rPr>
                <w:rFonts w:ascii="Arial" w:hAnsi="Arial" w:cs="Arial"/>
                <w:color w:val="000000"/>
                <w:sz w:val="14"/>
                <w:szCs w:val="14"/>
              </w:rPr>
            </w:pPr>
          </w:p>
        </w:tc>
        <w:tc>
          <w:tcPr>
            <w:tcW w:w="621" w:type="dxa"/>
            <w:tcBorders>
              <w:bottom w:val="single" w:sz="18" w:space="0" w:color="auto"/>
            </w:tcBorders>
            <w:vAlign w:val="center"/>
          </w:tcPr>
          <w:p w:rsidR="00EE7DB5" w:rsidRDefault="00EE7DB5" w:rsidP="00EE7DB5">
            <w:pPr>
              <w:jc w:val="right"/>
              <w:rPr>
                <w:rFonts w:ascii="Arial" w:hAnsi="Arial" w:cs="Arial"/>
                <w:color w:val="000000"/>
                <w:sz w:val="14"/>
                <w:szCs w:val="14"/>
              </w:rPr>
            </w:pPr>
          </w:p>
        </w:tc>
        <w:tc>
          <w:tcPr>
            <w:tcW w:w="620" w:type="dxa"/>
            <w:tcBorders>
              <w:bottom w:val="single" w:sz="18" w:space="0" w:color="auto"/>
            </w:tcBorders>
            <w:vAlign w:val="center"/>
          </w:tcPr>
          <w:p w:rsidR="00EE7DB5" w:rsidRDefault="00EE7DB5" w:rsidP="00EE7DB5">
            <w:pPr>
              <w:jc w:val="right"/>
              <w:rPr>
                <w:rFonts w:ascii="Arial" w:hAnsi="Arial" w:cs="Arial"/>
                <w:color w:val="000000"/>
                <w:sz w:val="14"/>
                <w:szCs w:val="14"/>
              </w:rPr>
            </w:pPr>
          </w:p>
        </w:tc>
        <w:tc>
          <w:tcPr>
            <w:tcW w:w="621" w:type="dxa"/>
            <w:tcBorders>
              <w:bottom w:val="single" w:sz="18" w:space="0" w:color="auto"/>
            </w:tcBorders>
            <w:vAlign w:val="center"/>
          </w:tcPr>
          <w:p w:rsidR="00EE7DB5" w:rsidRDefault="00EE7DB5" w:rsidP="00EE7DB5">
            <w:pPr>
              <w:jc w:val="right"/>
              <w:rPr>
                <w:rFonts w:ascii="Arial" w:hAnsi="Arial" w:cs="Arial"/>
                <w:color w:val="000000"/>
                <w:sz w:val="14"/>
                <w:szCs w:val="14"/>
              </w:rPr>
            </w:pPr>
          </w:p>
        </w:tc>
        <w:tc>
          <w:tcPr>
            <w:tcW w:w="620" w:type="dxa"/>
            <w:tcBorders>
              <w:bottom w:val="single" w:sz="18" w:space="0" w:color="auto"/>
            </w:tcBorders>
            <w:vAlign w:val="center"/>
          </w:tcPr>
          <w:p w:rsidR="00EE7DB5" w:rsidRDefault="00EE7DB5" w:rsidP="00EE7DB5">
            <w:pPr>
              <w:jc w:val="right"/>
              <w:rPr>
                <w:rFonts w:ascii="Arial" w:hAnsi="Arial" w:cs="Arial"/>
                <w:color w:val="000000"/>
                <w:sz w:val="14"/>
                <w:szCs w:val="14"/>
              </w:rPr>
            </w:pPr>
          </w:p>
        </w:tc>
        <w:tc>
          <w:tcPr>
            <w:tcW w:w="621" w:type="dxa"/>
            <w:tcBorders>
              <w:bottom w:val="single" w:sz="18" w:space="0" w:color="auto"/>
            </w:tcBorders>
            <w:vAlign w:val="center"/>
          </w:tcPr>
          <w:p w:rsidR="00EE7DB5" w:rsidRDefault="00EE7DB5" w:rsidP="00EE7DB5">
            <w:pPr>
              <w:jc w:val="right"/>
              <w:rPr>
                <w:rFonts w:ascii="Arial" w:hAnsi="Arial" w:cs="Arial"/>
                <w:color w:val="000000"/>
                <w:sz w:val="14"/>
                <w:szCs w:val="14"/>
              </w:rPr>
            </w:pPr>
          </w:p>
        </w:tc>
        <w:tc>
          <w:tcPr>
            <w:tcW w:w="620" w:type="dxa"/>
            <w:tcBorders>
              <w:bottom w:val="single" w:sz="18"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bottom w:val="single" w:sz="18"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left w:val="single" w:sz="4" w:space="0" w:color="auto"/>
              <w:bottom w:val="single" w:sz="18"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bottom w:val="single" w:sz="18"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0" w:type="dxa"/>
            <w:tcBorders>
              <w:left w:val="single" w:sz="4" w:space="0" w:color="auto"/>
              <w:bottom w:val="single" w:sz="18" w:space="0" w:color="auto"/>
              <w:right w:val="single" w:sz="4" w:space="0" w:color="auto"/>
            </w:tcBorders>
            <w:vAlign w:val="center"/>
          </w:tcPr>
          <w:p w:rsidR="00EE7DB5" w:rsidRDefault="00EE7DB5" w:rsidP="00EE7DB5">
            <w:pPr>
              <w:jc w:val="right"/>
              <w:rPr>
                <w:rFonts w:ascii="Arial" w:hAnsi="Arial" w:cs="Arial"/>
                <w:color w:val="000000"/>
                <w:sz w:val="14"/>
                <w:szCs w:val="14"/>
              </w:rPr>
            </w:pPr>
          </w:p>
        </w:tc>
        <w:tc>
          <w:tcPr>
            <w:tcW w:w="621" w:type="dxa"/>
            <w:tcBorders>
              <w:left w:val="single" w:sz="4" w:space="0" w:color="auto"/>
              <w:bottom w:val="single" w:sz="18" w:space="0" w:color="auto"/>
              <w:right w:val="single" w:sz="18" w:space="0" w:color="auto"/>
            </w:tcBorders>
            <w:vAlign w:val="center"/>
          </w:tcPr>
          <w:p w:rsidR="00EE7DB5" w:rsidRDefault="00EE7DB5" w:rsidP="00EE7DB5">
            <w:pPr>
              <w:jc w:val="right"/>
              <w:rPr>
                <w:rFonts w:ascii="Arial" w:hAnsi="Arial" w:cs="Arial"/>
                <w:color w:val="000000"/>
                <w:sz w:val="14"/>
                <w:szCs w:val="14"/>
              </w:rPr>
            </w:pPr>
          </w:p>
        </w:tc>
      </w:tr>
    </w:tbl>
    <w:p w:rsidR="00022998" w:rsidRPr="00CE79D7" w:rsidRDefault="00022998" w:rsidP="00022998">
      <w:pPr>
        <w:spacing w:after="80"/>
        <w:ind w:left="180"/>
        <w:rPr>
          <w:rFonts w:ascii="Arial" w:hAnsi="Arial" w:cs="Arial"/>
          <w:b/>
          <w:sz w:val="20"/>
          <w:szCs w:val="20"/>
        </w:rPr>
      </w:pPr>
    </w:p>
    <w:p w:rsidR="00331687" w:rsidRPr="00CE79D7" w:rsidRDefault="00331687" w:rsidP="0070328C">
      <w:pPr>
        <w:spacing w:after="80"/>
        <w:rPr>
          <w:rFonts w:ascii="Arial" w:hAnsi="Arial" w:cs="Arial"/>
          <w:b/>
          <w:sz w:val="16"/>
          <w:szCs w:val="16"/>
        </w:rPr>
      </w:pPr>
      <w:r w:rsidRPr="00CE79D7">
        <w:rPr>
          <w:rFonts w:ascii="Arial" w:hAnsi="Arial" w:cs="Arial"/>
          <w:b/>
          <w:sz w:val="16"/>
          <w:szCs w:val="16"/>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8"/>
        <w:gridCol w:w="1260"/>
      </w:tblGrid>
      <w:tr w:rsidR="004E6E15" w:rsidRPr="00CE79D7" w:rsidTr="002C4CF9">
        <w:tc>
          <w:tcPr>
            <w:tcW w:w="8388" w:type="dxa"/>
            <w:tcBorders>
              <w:top w:val="nil"/>
              <w:left w:val="nil"/>
              <w:bottom w:val="nil"/>
              <w:right w:val="single" w:sz="18" w:space="0" w:color="auto"/>
            </w:tcBorders>
          </w:tcPr>
          <w:p w:rsidR="0070328C" w:rsidRPr="00CE79D7" w:rsidRDefault="0070328C" w:rsidP="00C17478">
            <w:pPr>
              <w:spacing w:after="80"/>
              <w:ind w:left="1080" w:hanging="1080"/>
              <w:rPr>
                <w:rFonts w:ascii="Arial" w:hAnsi="Arial" w:cs="Arial"/>
                <w:b/>
                <w:sz w:val="20"/>
                <w:szCs w:val="20"/>
              </w:rPr>
            </w:pPr>
            <w:r w:rsidRPr="00CE79D7">
              <w:rPr>
                <w:rFonts w:ascii="Arial" w:hAnsi="Arial" w:cs="Arial"/>
                <w:b/>
                <w:sz w:val="18"/>
                <w:szCs w:val="18"/>
              </w:rPr>
              <w:t>Dział 8.a.</w:t>
            </w:r>
            <w:r w:rsidRPr="00CE79D7">
              <w:rPr>
                <w:rFonts w:ascii="Arial" w:hAnsi="Arial" w:cs="Arial"/>
                <w:b/>
                <w:sz w:val="16"/>
                <w:szCs w:val="16"/>
              </w:rPr>
              <w:t xml:space="preserve"> </w:t>
            </w:r>
            <w:r w:rsidRPr="00CE79D7">
              <w:rPr>
                <w:rFonts w:ascii="Arial" w:hAnsi="Arial" w:cs="Arial"/>
                <w:sz w:val="16"/>
                <w:szCs w:val="16"/>
              </w:rPr>
              <w:t>Sprawy rozpatrywane w składzie zawodowym w trybie art. 28 §3 kpk</w:t>
            </w:r>
          </w:p>
        </w:tc>
        <w:tc>
          <w:tcPr>
            <w:tcW w:w="1260" w:type="dxa"/>
            <w:tcBorders>
              <w:top w:val="single" w:sz="18" w:space="0" w:color="auto"/>
              <w:left w:val="single" w:sz="18" w:space="0" w:color="auto"/>
              <w:bottom w:val="single" w:sz="18" w:space="0" w:color="auto"/>
              <w:right w:val="single" w:sz="18" w:space="0" w:color="auto"/>
            </w:tcBorders>
            <w:vAlign w:val="bottom"/>
          </w:tcPr>
          <w:p w:rsidR="002C4CF9" w:rsidRPr="00CE79D7" w:rsidRDefault="002C4CF9" w:rsidP="002C4CF9">
            <w:pPr>
              <w:jc w:val="right"/>
              <w:rPr>
                <w:rFonts w:ascii="Arial" w:hAnsi="Arial" w:cs="Arial"/>
                <w:sz w:val="14"/>
                <w:szCs w:val="14"/>
              </w:rPr>
            </w:pPr>
          </w:p>
          <w:p w:rsidR="0070328C" w:rsidRPr="00CE79D7" w:rsidRDefault="0070328C" w:rsidP="002C4CF9">
            <w:pPr>
              <w:jc w:val="right"/>
              <w:rPr>
                <w:rFonts w:ascii="Arial" w:hAnsi="Arial" w:cs="Arial"/>
                <w:sz w:val="14"/>
                <w:szCs w:val="14"/>
              </w:rPr>
            </w:pPr>
          </w:p>
        </w:tc>
      </w:tr>
      <w:tr w:rsidR="004E6E15" w:rsidRPr="00CE79D7" w:rsidTr="002C4CF9">
        <w:tc>
          <w:tcPr>
            <w:tcW w:w="8388" w:type="dxa"/>
            <w:tcBorders>
              <w:top w:val="nil"/>
              <w:left w:val="nil"/>
              <w:bottom w:val="nil"/>
              <w:right w:val="single" w:sz="18" w:space="0" w:color="auto"/>
            </w:tcBorders>
          </w:tcPr>
          <w:p w:rsidR="0070328C" w:rsidRPr="00CE79D7" w:rsidRDefault="0070328C" w:rsidP="00C17478">
            <w:pPr>
              <w:spacing w:after="80"/>
              <w:ind w:left="1080" w:hanging="1080"/>
              <w:rPr>
                <w:rFonts w:ascii="Arial" w:hAnsi="Arial" w:cs="Arial"/>
                <w:b/>
                <w:sz w:val="16"/>
                <w:szCs w:val="16"/>
              </w:rPr>
            </w:pPr>
            <w:r w:rsidRPr="00CE79D7">
              <w:rPr>
                <w:rFonts w:ascii="Arial" w:hAnsi="Arial" w:cs="Arial"/>
                <w:b/>
                <w:sz w:val="18"/>
                <w:szCs w:val="18"/>
              </w:rPr>
              <w:t>Dział 8.b.</w:t>
            </w:r>
            <w:r w:rsidRPr="00CE79D7">
              <w:rPr>
                <w:rFonts w:ascii="Arial" w:hAnsi="Arial" w:cs="Arial"/>
                <w:b/>
                <w:sz w:val="16"/>
                <w:szCs w:val="16"/>
              </w:rPr>
              <w:t xml:space="preserve"> </w:t>
            </w:r>
            <w:r w:rsidRPr="00CE79D7">
              <w:rPr>
                <w:rFonts w:ascii="Arial" w:hAnsi="Arial" w:cs="Arial"/>
                <w:sz w:val="16"/>
                <w:szCs w:val="16"/>
              </w:rPr>
              <w:t>Sprawy załatwione przez skład zawodowy art. 28 §3 kpk</w:t>
            </w:r>
          </w:p>
        </w:tc>
        <w:tc>
          <w:tcPr>
            <w:tcW w:w="1260" w:type="dxa"/>
            <w:tcBorders>
              <w:top w:val="single" w:sz="18" w:space="0" w:color="auto"/>
              <w:left w:val="single" w:sz="18" w:space="0" w:color="auto"/>
              <w:bottom w:val="single" w:sz="18" w:space="0" w:color="auto"/>
              <w:right w:val="single" w:sz="18" w:space="0" w:color="auto"/>
            </w:tcBorders>
            <w:vAlign w:val="bottom"/>
          </w:tcPr>
          <w:p w:rsidR="0070328C" w:rsidRPr="00CE79D7" w:rsidRDefault="0070328C" w:rsidP="002C4CF9">
            <w:pPr>
              <w:jc w:val="right"/>
              <w:rPr>
                <w:rFonts w:ascii="Arial" w:hAnsi="Arial" w:cs="Arial"/>
                <w:sz w:val="14"/>
                <w:szCs w:val="14"/>
              </w:rPr>
            </w:pPr>
          </w:p>
        </w:tc>
      </w:tr>
      <w:tr w:rsidR="004E6E15" w:rsidRPr="00CE79D7" w:rsidTr="002C4CF9">
        <w:tc>
          <w:tcPr>
            <w:tcW w:w="8388" w:type="dxa"/>
            <w:tcBorders>
              <w:top w:val="nil"/>
              <w:left w:val="nil"/>
              <w:bottom w:val="nil"/>
              <w:right w:val="single" w:sz="18" w:space="0" w:color="auto"/>
            </w:tcBorders>
          </w:tcPr>
          <w:p w:rsidR="0070328C" w:rsidRPr="00CE79D7" w:rsidRDefault="005E0521" w:rsidP="00C17478">
            <w:pPr>
              <w:spacing w:after="80"/>
              <w:ind w:left="1080" w:hanging="1080"/>
              <w:rPr>
                <w:rFonts w:ascii="Arial" w:hAnsi="Arial" w:cs="Arial"/>
                <w:b/>
                <w:sz w:val="20"/>
                <w:szCs w:val="20"/>
              </w:rPr>
            </w:pPr>
            <w:r w:rsidRPr="00CE79D7">
              <w:rPr>
                <w:rFonts w:ascii="Arial" w:hAnsi="Arial" w:cs="Arial"/>
                <w:b/>
                <w:sz w:val="18"/>
                <w:szCs w:val="18"/>
              </w:rPr>
              <w:t>Dział 8.c.</w:t>
            </w:r>
            <w:r w:rsidRPr="00CE79D7">
              <w:rPr>
                <w:rFonts w:ascii="Arial" w:hAnsi="Arial" w:cs="Arial"/>
                <w:b/>
                <w:sz w:val="16"/>
                <w:szCs w:val="16"/>
              </w:rPr>
              <w:t xml:space="preserve"> </w:t>
            </w:r>
            <w:r w:rsidR="0070328C" w:rsidRPr="00CE79D7">
              <w:rPr>
                <w:rFonts w:ascii="Arial" w:hAnsi="Arial" w:cs="Arial"/>
                <w:spacing w:val="-4"/>
                <w:sz w:val="16"/>
                <w:szCs w:val="16"/>
              </w:rPr>
              <w:t>Sprawy niezałatwione, w których orzeka skład zawodowy art. 28 §3 kpkz wyłączeniem spraw z litery a)</w:t>
            </w:r>
          </w:p>
        </w:tc>
        <w:tc>
          <w:tcPr>
            <w:tcW w:w="1260" w:type="dxa"/>
            <w:tcBorders>
              <w:top w:val="single" w:sz="18" w:space="0" w:color="auto"/>
              <w:left w:val="single" w:sz="18" w:space="0" w:color="auto"/>
              <w:bottom w:val="single" w:sz="18" w:space="0" w:color="auto"/>
              <w:right w:val="single" w:sz="18" w:space="0" w:color="auto"/>
            </w:tcBorders>
            <w:vAlign w:val="bottom"/>
          </w:tcPr>
          <w:p w:rsidR="0070328C" w:rsidRPr="00CE79D7" w:rsidRDefault="0070328C" w:rsidP="002C4CF9">
            <w:pPr>
              <w:jc w:val="right"/>
              <w:rPr>
                <w:rFonts w:ascii="Arial" w:hAnsi="Arial" w:cs="Arial"/>
                <w:sz w:val="14"/>
                <w:szCs w:val="14"/>
              </w:rPr>
            </w:pPr>
          </w:p>
        </w:tc>
      </w:tr>
    </w:tbl>
    <w:p w:rsidR="00331687" w:rsidRPr="00CE79D7" w:rsidRDefault="00331687" w:rsidP="00022998">
      <w:pPr>
        <w:spacing w:after="80"/>
        <w:ind w:left="180"/>
        <w:rPr>
          <w:rFonts w:ascii="Arial" w:hAnsi="Arial" w:cs="Arial"/>
          <w:b/>
          <w:sz w:val="20"/>
          <w:szCs w:val="20"/>
        </w:rPr>
      </w:pPr>
    </w:p>
    <w:p w:rsidR="005B2AD4" w:rsidRPr="00C775F6" w:rsidRDefault="00C31180" w:rsidP="003B21B8">
      <w:pPr>
        <w:spacing w:after="80" w:line="220" w:lineRule="exact"/>
        <w:ind w:left="180"/>
        <w:outlineLvl w:val="0"/>
        <w:rPr>
          <w:rFonts w:cs="Arial"/>
          <w:b/>
        </w:rPr>
      </w:pPr>
      <w:r>
        <w:rPr>
          <w:rFonts w:ascii="Arial" w:hAnsi="Arial" w:cs="Arial"/>
          <w:b/>
          <w:sz w:val="20"/>
          <w:szCs w:val="20"/>
        </w:rPr>
        <w:br w:type="page"/>
      </w:r>
      <w:r w:rsidR="005B2AD4" w:rsidRPr="00C775F6">
        <w:rPr>
          <w:rFonts w:cs="Arial"/>
          <w:b/>
        </w:rPr>
        <w:lastRenderedPageBreak/>
        <w:t>Dział 10. Ewidencja spraw dotyczących próśb o ułaskawienie w sądzie rejonowym</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57" w:type="dxa"/>
        </w:tblCellMar>
        <w:tblLook w:val="0000" w:firstRow="0" w:lastRow="0" w:firstColumn="0" w:lastColumn="0" w:noHBand="0" w:noVBand="0"/>
      </w:tblPr>
      <w:tblGrid>
        <w:gridCol w:w="340"/>
        <w:gridCol w:w="1361"/>
        <w:gridCol w:w="3699"/>
        <w:gridCol w:w="540"/>
        <w:gridCol w:w="1620"/>
      </w:tblGrid>
      <w:tr w:rsidR="004E6E15" w:rsidRPr="00CE79D7" w:rsidTr="005F4E5B">
        <w:trPr>
          <w:cantSplit/>
          <w:trHeight w:hRule="exact" w:val="480"/>
        </w:trPr>
        <w:tc>
          <w:tcPr>
            <w:tcW w:w="5940" w:type="dxa"/>
            <w:gridSpan w:val="4"/>
            <w:vAlign w:val="center"/>
          </w:tcPr>
          <w:p w:rsidR="005B2AD4" w:rsidRPr="00CE79D7" w:rsidRDefault="005B2AD4" w:rsidP="002661F9">
            <w:pPr>
              <w:spacing w:line="240" w:lineRule="exact"/>
              <w:ind w:right="85"/>
              <w:jc w:val="center"/>
              <w:rPr>
                <w:rFonts w:ascii="Arial" w:hAnsi="Arial" w:cs="Arial"/>
                <w:sz w:val="14"/>
              </w:rPr>
            </w:pPr>
            <w:r w:rsidRPr="00CE79D7">
              <w:rPr>
                <w:rFonts w:ascii="Arial" w:hAnsi="Arial" w:cs="Arial"/>
                <w:sz w:val="14"/>
              </w:rPr>
              <w:t>WYSZCZEGÓLNIENIE</w:t>
            </w:r>
          </w:p>
        </w:tc>
        <w:tc>
          <w:tcPr>
            <w:tcW w:w="1620" w:type="dxa"/>
            <w:vAlign w:val="center"/>
          </w:tcPr>
          <w:p w:rsidR="005B2AD4" w:rsidRPr="00CE79D7" w:rsidRDefault="005B2AD4" w:rsidP="002661F9">
            <w:pPr>
              <w:spacing w:line="240" w:lineRule="exact"/>
              <w:ind w:right="85"/>
              <w:jc w:val="center"/>
              <w:rPr>
                <w:rFonts w:ascii="Arial" w:hAnsi="Arial" w:cs="Arial"/>
                <w:sz w:val="14"/>
              </w:rPr>
            </w:pPr>
            <w:r w:rsidRPr="00CE79D7">
              <w:rPr>
                <w:rFonts w:ascii="Arial" w:hAnsi="Arial" w:cs="Arial"/>
                <w:sz w:val="14"/>
              </w:rPr>
              <w:t>Liczba próśb</w:t>
            </w:r>
          </w:p>
        </w:tc>
      </w:tr>
      <w:tr w:rsidR="004E6E15" w:rsidRPr="00CE79D7" w:rsidTr="005F4E5B">
        <w:trPr>
          <w:cantSplit/>
          <w:trHeight w:hRule="exact" w:val="280"/>
        </w:trPr>
        <w:tc>
          <w:tcPr>
            <w:tcW w:w="5940" w:type="dxa"/>
            <w:gridSpan w:val="4"/>
            <w:vAlign w:val="center"/>
          </w:tcPr>
          <w:p w:rsidR="005B2AD4" w:rsidRPr="00CE79D7" w:rsidRDefault="005B2AD4" w:rsidP="002661F9">
            <w:pPr>
              <w:spacing w:line="240" w:lineRule="exact"/>
              <w:ind w:right="85"/>
              <w:jc w:val="center"/>
              <w:rPr>
                <w:rFonts w:ascii="Arial" w:hAnsi="Arial" w:cs="Arial"/>
                <w:sz w:val="14"/>
              </w:rPr>
            </w:pPr>
            <w:r w:rsidRPr="00CE79D7">
              <w:rPr>
                <w:rFonts w:ascii="Arial" w:hAnsi="Arial" w:cs="Arial"/>
                <w:sz w:val="14"/>
              </w:rPr>
              <w:t>0</w:t>
            </w:r>
          </w:p>
        </w:tc>
        <w:tc>
          <w:tcPr>
            <w:tcW w:w="1620" w:type="dxa"/>
            <w:vAlign w:val="center"/>
          </w:tcPr>
          <w:p w:rsidR="005B2AD4" w:rsidRPr="00CE79D7" w:rsidRDefault="005B2AD4" w:rsidP="002661F9">
            <w:pPr>
              <w:spacing w:line="240" w:lineRule="exact"/>
              <w:ind w:right="85"/>
              <w:jc w:val="center"/>
              <w:rPr>
                <w:rFonts w:ascii="Arial" w:hAnsi="Arial" w:cs="Arial"/>
                <w:sz w:val="14"/>
              </w:rPr>
            </w:pPr>
            <w:r w:rsidRPr="00CE79D7">
              <w:rPr>
                <w:rFonts w:ascii="Arial" w:hAnsi="Arial" w:cs="Arial"/>
                <w:sz w:val="14"/>
              </w:rPr>
              <w:t>1</w:t>
            </w:r>
          </w:p>
        </w:tc>
      </w:tr>
      <w:tr w:rsidR="004E6E15" w:rsidRPr="00CE79D7" w:rsidTr="005F4E5B">
        <w:trPr>
          <w:cantSplit/>
          <w:trHeight w:val="340"/>
        </w:trPr>
        <w:tc>
          <w:tcPr>
            <w:tcW w:w="5400" w:type="dxa"/>
            <w:gridSpan w:val="3"/>
            <w:tcBorders>
              <w:right w:val="nil"/>
            </w:tcBorders>
            <w:vAlign w:val="center"/>
          </w:tcPr>
          <w:p w:rsidR="005F4E5B" w:rsidRPr="00CE79D7" w:rsidRDefault="005F4E5B" w:rsidP="002661F9">
            <w:pPr>
              <w:spacing w:line="240" w:lineRule="exact"/>
              <w:ind w:right="85"/>
              <w:rPr>
                <w:rFonts w:ascii="Arial" w:hAnsi="Arial" w:cs="Arial"/>
                <w:sz w:val="14"/>
              </w:rPr>
            </w:pPr>
            <w:r w:rsidRPr="00CE79D7">
              <w:rPr>
                <w:rFonts w:ascii="Arial" w:hAnsi="Arial" w:cs="Arial"/>
                <w:sz w:val="14"/>
              </w:rPr>
              <w:t>Pozostało z okresu ubiegłego</w:t>
            </w:r>
          </w:p>
        </w:tc>
        <w:tc>
          <w:tcPr>
            <w:tcW w:w="540" w:type="dxa"/>
            <w:tcBorders>
              <w:top w:val="single" w:sz="18" w:space="0" w:color="auto"/>
              <w:left w:val="single" w:sz="18" w:space="0" w:color="auto"/>
            </w:tcBorders>
            <w:vAlign w:val="center"/>
          </w:tcPr>
          <w:p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01</w:t>
            </w:r>
          </w:p>
        </w:tc>
        <w:tc>
          <w:tcPr>
            <w:tcW w:w="1620" w:type="dxa"/>
            <w:tcBorders>
              <w:top w:val="single" w:sz="18" w:space="0" w:color="auto"/>
              <w:right w:val="single" w:sz="18" w:space="0" w:color="auto"/>
            </w:tcBorders>
            <w:vAlign w:val="bottom"/>
          </w:tcPr>
          <w:p w:rsidR="005F4E5B" w:rsidRPr="00CE79D7" w:rsidRDefault="005F4E5B" w:rsidP="005F4E5B">
            <w:pPr>
              <w:jc w:val="right"/>
              <w:rPr>
                <w:rFonts w:ascii="Arial" w:hAnsi="Arial" w:cs="Arial"/>
                <w:sz w:val="14"/>
                <w:szCs w:val="14"/>
              </w:rPr>
            </w:pPr>
            <w:r w:rsidRPr="00CE79D7">
              <w:rPr>
                <w:rFonts w:ascii="Arial" w:hAnsi="Arial" w:cs="Arial"/>
                <w:sz w:val="14"/>
                <w:szCs w:val="14"/>
              </w:rPr>
              <w:t>9</w:t>
            </w:r>
          </w:p>
        </w:tc>
      </w:tr>
      <w:tr w:rsidR="004E6E15" w:rsidRPr="00CE79D7" w:rsidTr="005F4E5B">
        <w:trPr>
          <w:cantSplit/>
          <w:trHeight w:val="340"/>
        </w:trPr>
        <w:tc>
          <w:tcPr>
            <w:tcW w:w="5400" w:type="dxa"/>
            <w:gridSpan w:val="3"/>
            <w:tcBorders>
              <w:right w:val="nil"/>
            </w:tcBorders>
            <w:vAlign w:val="center"/>
          </w:tcPr>
          <w:p w:rsidR="005F4E5B" w:rsidRPr="00CE79D7" w:rsidRDefault="005F4E5B" w:rsidP="002661F9">
            <w:pPr>
              <w:spacing w:line="240" w:lineRule="exact"/>
              <w:ind w:right="85"/>
              <w:rPr>
                <w:rFonts w:ascii="Arial" w:hAnsi="Arial" w:cs="Arial"/>
                <w:sz w:val="14"/>
              </w:rPr>
            </w:pPr>
            <w:r w:rsidRPr="00CE79D7">
              <w:rPr>
                <w:rFonts w:ascii="Arial" w:hAnsi="Arial" w:cs="Arial"/>
                <w:sz w:val="14"/>
              </w:rPr>
              <w:t>Wpłynęło</w:t>
            </w:r>
          </w:p>
        </w:tc>
        <w:tc>
          <w:tcPr>
            <w:tcW w:w="540" w:type="dxa"/>
            <w:tcBorders>
              <w:left w:val="single" w:sz="18" w:space="0" w:color="auto"/>
            </w:tcBorders>
            <w:vAlign w:val="center"/>
          </w:tcPr>
          <w:p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02</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r w:rsidRPr="00CE79D7">
              <w:rPr>
                <w:rFonts w:ascii="Arial" w:hAnsi="Arial" w:cs="Arial"/>
                <w:sz w:val="14"/>
                <w:szCs w:val="14"/>
              </w:rPr>
              <w:t>10</w:t>
            </w:r>
          </w:p>
        </w:tc>
      </w:tr>
      <w:tr w:rsidR="004E6E15" w:rsidRPr="00CE79D7" w:rsidTr="005F4E5B">
        <w:trPr>
          <w:cantSplit/>
          <w:trHeight w:val="340"/>
        </w:trPr>
        <w:tc>
          <w:tcPr>
            <w:tcW w:w="5400" w:type="dxa"/>
            <w:gridSpan w:val="3"/>
            <w:tcBorders>
              <w:right w:val="nil"/>
            </w:tcBorders>
            <w:vAlign w:val="center"/>
          </w:tcPr>
          <w:p w:rsidR="005F4E5B" w:rsidRPr="00CE79D7" w:rsidRDefault="005F4E5B" w:rsidP="002661F9">
            <w:pPr>
              <w:spacing w:line="240" w:lineRule="exact"/>
              <w:ind w:right="85"/>
              <w:rPr>
                <w:rFonts w:ascii="Arial" w:hAnsi="Arial" w:cs="Arial"/>
                <w:sz w:val="14"/>
              </w:rPr>
            </w:pPr>
            <w:r w:rsidRPr="00CE79D7">
              <w:rPr>
                <w:rFonts w:ascii="Arial" w:hAnsi="Arial" w:cs="Arial"/>
                <w:sz w:val="14"/>
              </w:rPr>
              <w:t>Załatwiono (wiersze 4+5+6+10+14)</w:t>
            </w:r>
          </w:p>
        </w:tc>
        <w:tc>
          <w:tcPr>
            <w:tcW w:w="540" w:type="dxa"/>
            <w:tcBorders>
              <w:left w:val="single" w:sz="18" w:space="0" w:color="auto"/>
            </w:tcBorders>
            <w:vAlign w:val="center"/>
          </w:tcPr>
          <w:p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03</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r w:rsidRPr="00CE79D7">
              <w:rPr>
                <w:rFonts w:ascii="Arial" w:hAnsi="Arial" w:cs="Arial"/>
                <w:sz w:val="14"/>
                <w:szCs w:val="14"/>
              </w:rPr>
              <w:t>16</w:t>
            </w:r>
          </w:p>
        </w:tc>
      </w:tr>
      <w:tr w:rsidR="004E6E15" w:rsidRPr="00CE79D7" w:rsidTr="005F4E5B">
        <w:trPr>
          <w:cantSplit/>
          <w:trHeight w:val="340"/>
        </w:trPr>
        <w:tc>
          <w:tcPr>
            <w:tcW w:w="340" w:type="dxa"/>
            <w:vMerge w:val="restart"/>
            <w:textDirection w:val="btLr"/>
            <w:vAlign w:val="center"/>
          </w:tcPr>
          <w:p w:rsidR="005F4E5B" w:rsidRPr="00CE79D7" w:rsidRDefault="005F4E5B" w:rsidP="002661F9">
            <w:pPr>
              <w:spacing w:line="240" w:lineRule="exact"/>
              <w:ind w:left="113" w:right="85"/>
              <w:jc w:val="center"/>
              <w:rPr>
                <w:rFonts w:ascii="Arial" w:hAnsi="Arial" w:cs="Arial"/>
                <w:spacing w:val="40"/>
                <w:sz w:val="14"/>
              </w:rPr>
            </w:pPr>
            <w:r w:rsidRPr="00CE79D7">
              <w:rPr>
                <w:rFonts w:ascii="Arial" w:hAnsi="Arial" w:cs="Arial"/>
                <w:spacing w:val="40"/>
                <w:sz w:val="14"/>
              </w:rPr>
              <w:t>Sposób załatwienia próśb</w:t>
            </w:r>
          </w:p>
        </w:tc>
        <w:tc>
          <w:tcPr>
            <w:tcW w:w="5060" w:type="dxa"/>
            <w:gridSpan w:val="2"/>
            <w:tcBorders>
              <w:right w:val="nil"/>
            </w:tcBorders>
            <w:vAlign w:val="center"/>
          </w:tcPr>
          <w:p w:rsidR="005F4E5B" w:rsidRPr="00CE79D7" w:rsidRDefault="005F4E5B" w:rsidP="002661F9">
            <w:pPr>
              <w:spacing w:line="240" w:lineRule="exact"/>
              <w:ind w:right="85"/>
              <w:rPr>
                <w:rFonts w:ascii="Arial" w:hAnsi="Arial" w:cs="Arial"/>
                <w:sz w:val="14"/>
              </w:rPr>
            </w:pPr>
            <w:r w:rsidRPr="00CE79D7">
              <w:rPr>
                <w:rFonts w:ascii="Arial" w:hAnsi="Arial" w:cs="Arial"/>
                <w:sz w:val="14"/>
              </w:rPr>
              <w:t>pozostawiono bez rozpoznania (art. 566 kpk)</w:t>
            </w:r>
          </w:p>
        </w:tc>
        <w:tc>
          <w:tcPr>
            <w:tcW w:w="540" w:type="dxa"/>
            <w:tcBorders>
              <w:left w:val="single" w:sz="18" w:space="0" w:color="auto"/>
            </w:tcBorders>
            <w:vAlign w:val="center"/>
          </w:tcPr>
          <w:p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04</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r w:rsidRPr="00CE79D7">
              <w:rPr>
                <w:rFonts w:ascii="Arial" w:hAnsi="Arial" w:cs="Arial"/>
                <w:sz w:val="14"/>
                <w:szCs w:val="14"/>
              </w:rPr>
              <w:t>3</w:t>
            </w:r>
          </w:p>
        </w:tc>
      </w:tr>
      <w:tr w:rsidR="004E6E15" w:rsidRPr="00CE79D7" w:rsidTr="005F4E5B">
        <w:trPr>
          <w:cantSplit/>
          <w:trHeight w:val="340"/>
        </w:trPr>
        <w:tc>
          <w:tcPr>
            <w:tcW w:w="340" w:type="dxa"/>
            <w:vMerge/>
          </w:tcPr>
          <w:p w:rsidR="005F4E5B" w:rsidRPr="00CE79D7" w:rsidRDefault="005F4E5B" w:rsidP="002661F9">
            <w:pPr>
              <w:spacing w:line="240" w:lineRule="exact"/>
              <w:ind w:right="85"/>
              <w:rPr>
                <w:rFonts w:ascii="Arial" w:hAnsi="Arial" w:cs="Arial"/>
                <w:sz w:val="14"/>
              </w:rPr>
            </w:pPr>
          </w:p>
        </w:tc>
        <w:tc>
          <w:tcPr>
            <w:tcW w:w="5060" w:type="dxa"/>
            <w:gridSpan w:val="2"/>
            <w:tcBorders>
              <w:right w:val="nil"/>
            </w:tcBorders>
            <w:vAlign w:val="center"/>
          </w:tcPr>
          <w:p w:rsidR="005F4E5B" w:rsidRPr="00CE79D7" w:rsidRDefault="005F4E5B" w:rsidP="002661F9">
            <w:pPr>
              <w:spacing w:line="240" w:lineRule="exact"/>
              <w:ind w:right="85"/>
              <w:rPr>
                <w:rFonts w:ascii="Arial" w:hAnsi="Arial" w:cs="Arial"/>
                <w:sz w:val="14"/>
              </w:rPr>
            </w:pPr>
            <w:r w:rsidRPr="00CE79D7">
              <w:rPr>
                <w:rFonts w:ascii="Arial" w:hAnsi="Arial" w:cs="Arial"/>
                <w:sz w:val="14"/>
              </w:rPr>
              <w:t>pozostawiono bez dalszego biegu (art. 564 § 1 i 3 kpk)</w:t>
            </w:r>
          </w:p>
        </w:tc>
        <w:tc>
          <w:tcPr>
            <w:tcW w:w="540" w:type="dxa"/>
            <w:tcBorders>
              <w:left w:val="single" w:sz="18" w:space="0" w:color="auto"/>
            </w:tcBorders>
            <w:vAlign w:val="center"/>
          </w:tcPr>
          <w:p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05</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r w:rsidRPr="00CE79D7">
              <w:rPr>
                <w:rFonts w:ascii="Arial" w:hAnsi="Arial" w:cs="Arial"/>
                <w:sz w:val="14"/>
                <w:szCs w:val="14"/>
              </w:rPr>
              <w:t>6</w:t>
            </w:r>
          </w:p>
        </w:tc>
      </w:tr>
      <w:tr w:rsidR="004E6E15" w:rsidRPr="00CE79D7" w:rsidTr="005F4E5B">
        <w:trPr>
          <w:cantSplit/>
          <w:trHeight w:val="340"/>
        </w:trPr>
        <w:tc>
          <w:tcPr>
            <w:tcW w:w="340" w:type="dxa"/>
            <w:vMerge/>
          </w:tcPr>
          <w:p w:rsidR="005F4E5B" w:rsidRPr="00CE79D7" w:rsidRDefault="005F4E5B" w:rsidP="002661F9">
            <w:pPr>
              <w:spacing w:line="240" w:lineRule="exact"/>
              <w:ind w:right="85"/>
              <w:rPr>
                <w:rFonts w:ascii="Arial" w:hAnsi="Arial" w:cs="Arial"/>
                <w:sz w:val="14"/>
              </w:rPr>
            </w:pPr>
          </w:p>
        </w:tc>
        <w:tc>
          <w:tcPr>
            <w:tcW w:w="5060" w:type="dxa"/>
            <w:gridSpan w:val="2"/>
            <w:tcBorders>
              <w:right w:val="nil"/>
            </w:tcBorders>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przesłano akta Prokuratorowi Generalnemu (art. 564 § 1 i 3 kpk)</w:t>
            </w:r>
          </w:p>
          <w:p w:rsidR="005F4E5B" w:rsidRPr="00CE79D7" w:rsidRDefault="005F4E5B" w:rsidP="002661F9">
            <w:pPr>
              <w:spacing w:line="180" w:lineRule="exact"/>
              <w:ind w:right="85"/>
              <w:rPr>
                <w:rFonts w:ascii="Arial" w:hAnsi="Arial" w:cs="Arial"/>
                <w:sz w:val="14"/>
              </w:rPr>
            </w:pPr>
            <w:r w:rsidRPr="00CE79D7">
              <w:rPr>
                <w:rFonts w:ascii="Arial" w:hAnsi="Arial" w:cs="Arial"/>
                <w:sz w:val="14"/>
              </w:rPr>
              <w:t>(wiersze 7 do 9)</w:t>
            </w:r>
          </w:p>
        </w:tc>
        <w:tc>
          <w:tcPr>
            <w:tcW w:w="540" w:type="dxa"/>
            <w:tcBorders>
              <w:left w:val="single" w:sz="18" w:space="0" w:color="auto"/>
            </w:tcBorders>
            <w:vAlign w:val="center"/>
          </w:tcPr>
          <w:p w:rsidR="005F4E5B" w:rsidRPr="00CE79D7" w:rsidRDefault="005F4E5B" w:rsidP="002661F9">
            <w:pPr>
              <w:spacing w:line="240" w:lineRule="exact"/>
              <w:ind w:right="85"/>
              <w:jc w:val="center"/>
              <w:rPr>
                <w:rFonts w:ascii="Arial" w:hAnsi="Arial" w:cs="Arial"/>
                <w:sz w:val="14"/>
              </w:rPr>
            </w:pPr>
            <w:r w:rsidRPr="00CE79D7">
              <w:rPr>
                <w:rFonts w:ascii="Arial" w:hAnsi="Arial" w:cs="Arial"/>
                <w:sz w:val="14"/>
              </w:rPr>
              <w:t>06</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p>
        </w:tc>
      </w:tr>
      <w:tr w:rsidR="004E6E15" w:rsidRPr="00CE79D7" w:rsidTr="005F4E5B">
        <w:trPr>
          <w:cantSplit/>
          <w:trHeight w:val="340"/>
        </w:trPr>
        <w:tc>
          <w:tcPr>
            <w:tcW w:w="340" w:type="dxa"/>
            <w:vMerge/>
          </w:tcPr>
          <w:p w:rsidR="005F4E5B" w:rsidRPr="00CE79D7" w:rsidRDefault="005F4E5B" w:rsidP="002661F9">
            <w:pPr>
              <w:spacing w:line="180" w:lineRule="exact"/>
              <w:ind w:right="85"/>
              <w:rPr>
                <w:rFonts w:ascii="Arial" w:hAnsi="Arial" w:cs="Arial"/>
                <w:sz w:val="14"/>
              </w:rPr>
            </w:pPr>
          </w:p>
        </w:tc>
        <w:tc>
          <w:tcPr>
            <w:tcW w:w="1361" w:type="dxa"/>
            <w:vMerge w:val="restart"/>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z tego w terminie</w:t>
            </w:r>
          </w:p>
          <w:p w:rsidR="005F4E5B" w:rsidRPr="00CE79D7" w:rsidRDefault="005F4E5B" w:rsidP="002661F9">
            <w:pPr>
              <w:spacing w:line="180" w:lineRule="exact"/>
              <w:ind w:right="85"/>
              <w:rPr>
                <w:rFonts w:ascii="Arial" w:hAnsi="Arial" w:cs="Arial"/>
                <w:sz w:val="14"/>
              </w:rPr>
            </w:pPr>
            <w:r w:rsidRPr="00CE79D7">
              <w:rPr>
                <w:rFonts w:ascii="Arial" w:hAnsi="Arial" w:cs="Arial"/>
                <w:sz w:val="14"/>
              </w:rPr>
              <w:t>(od wpływu prośby)</w:t>
            </w:r>
          </w:p>
        </w:tc>
        <w:tc>
          <w:tcPr>
            <w:tcW w:w="3699" w:type="dxa"/>
            <w:tcBorders>
              <w:right w:val="nil"/>
            </w:tcBorders>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do 1 miesiąca</w:t>
            </w:r>
          </w:p>
        </w:tc>
        <w:tc>
          <w:tcPr>
            <w:tcW w:w="540" w:type="dxa"/>
            <w:tcBorders>
              <w:left w:val="single" w:sz="18" w:space="0" w:color="auto"/>
            </w:tcBorders>
            <w:vAlign w:val="center"/>
          </w:tcPr>
          <w:p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07</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p>
        </w:tc>
      </w:tr>
      <w:tr w:rsidR="004E6E15" w:rsidRPr="00CE79D7" w:rsidTr="005F4E5B">
        <w:trPr>
          <w:cantSplit/>
          <w:trHeight w:val="340"/>
        </w:trPr>
        <w:tc>
          <w:tcPr>
            <w:tcW w:w="340" w:type="dxa"/>
            <w:vMerge/>
          </w:tcPr>
          <w:p w:rsidR="005F4E5B" w:rsidRPr="00CE79D7" w:rsidRDefault="005F4E5B" w:rsidP="002661F9">
            <w:pPr>
              <w:spacing w:line="180" w:lineRule="exact"/>
              <w:ind w:right="85"/>
              <w:rPr>
                <w:rFonts w:ascii="Arial" w:hAnsi="Arial" w:cs="Arial"/>
                <w:sz w:val="14"/>
              </w:rPr>
            </w:pPr>
          </w:p>
        </w:tc>
        <w:tc>
          <w:tcPr>
            <w:tcW w:w="1361" w:type="dxa"/>
            <w:vMerge/>
          </w:tcPr>
          <w:p w:rsidR="005F4E5B" w:rsidRPr="00CE79D7" w:rsidRDefault="005F4E5B" w:rsidP="002661F9">
            <w:pPr>
              <w:spacing w:line="180" w:lineRule="exact"/>
              <w:ind w:right="85"/>
              <w:rPr>
                <w:rFonts w:ascii="Arial" w:hAnsi="Arial" w:cs="Arial"/>
                <w:sz w:val="14"/>
              </w:rPr>
            </w:pPr>
          </w:p>
        </w:tc>
        <w:tc>
          <w:tcPr>
            <w:tcW w:w="3699" w:type="dxa"/>
            <w:tcBorders>
              <w:right w:val="nil"/>
            </w:tcBorders>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powyżej 1 do 3 miesięcy</w:t>
            </w:r>
          </w:p>
        </w:tc>
        <w:tc>
          <w:tcPr>
            <w:tcW w:w="540" w:type="dxa"/>
            <w:tcBorders>
              <w:left w:val="single" w:sz="18" w:space="0" w:color="auto"/>
            </w:tcBorders>
            <w:vAlign w:val="center"/>
          </w:tcPr>
          <w:p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08</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p>
        </w:tc>
      </w:tr>
      <w:tr w:rsidR="004E6E15" w:rsidRPr="00CE79D7" w:rsidTr="005F4E5B">
        <w:trPr>
          <w:cantSplit/>
          <w:trHeight w:val="340"/>
        </w:trPr>
        <w:tc>
          <w:tcPr>
            <w:tcW w:w="340" w:type="dxa"/>
            <w:vMerge/>
          </w:tcPr>
          <w:p w:rsidR="005F4E5B" w:rsidRPr="00CE79D7" w:rsidRDefault="005F4E5B" w:rsidP="002661F9">
            <w:pPr>
              <w:spacing w:line="180" w:lineRule="exact"/>
              <w:ind w:right="85"/>
              <w:rPr>
                <w:rFonts w:ascii="Arial" w:hAnsi="Arial" w:cs="Arial"/>
                <w:sz w:val="14"/>
              </w:rPr>
            </w:pPr>
          </w:p>
        </w:tc>
        <w:tc>
          <w:tcPr>
            <w:tcW w:w="1361" w:type="dxa"/>
            <w:vMerge/>
          </w:tcPr>
          <w:p w:rsidR="005F4E5B" w:rsidRPr="00CE79D7" w:rsidRDefault="005F4E5B" w:rsidP="002661F9">
            <w:pPr>
              <w:spacing w:line="180" w:lineRule="exact"/>
              <w:ind w:right="85"/>
              <w:rPr>
                <w:rFonts w:ascii="Arial" w:hAnsi="Arial" w:cs="Arial"/>
                <w:sz w:val="14"/>
              </w:rPr>
            </w:pPr>
          </w:p>
        </w:tc>
        <w:tc>
          <w:tcPr>
            <w:tcW w:w="3699" w:type="dxa"/>
            <w:tcBorders>
              <w:right w:val="nil"/>
            </w:tcBorders>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powyżej 3 miesięcy</w:t>
            </w:r>
          </w:p>
        </w:tc>
        <w:tc>
          <w:tcPr>
            <w:tcW w:w="540" w:type="dxa"/>
            <w:tcBorders>
              <w:left w:val="single" w:sz="18" w:space="0" w:color="auto"/>
            </w:tcBorders>
            <w:vAlign w:val="center"/>
          </w:tcPr>
          <w:p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09</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p>
        </w:tc>
      </w:tr>
      <w:tr w:rsidR="004E6E15" w:rsidRPr="00CE79D7" w:rsidTr="005F4E5B">
        <w:trPr>
          <w:cantSplit/>
          <w:trHeight w:val="340"/>
        </w:trPr>
        <w:tc>
          <w:tcPr>
            <w:tcW w:w="340" w:type="dxa"/>
            <w:vMerge/>
          </w:tcPr>
          <w:p w:rsidR="005B2AD4" w:rsidRPr="00CE79D7" w:rsidRDefault="005B2AD4" w:rsidP="002661F9">
            <w:pPr>
              <w:spacing w:line="180" w:lineRule="exact"/>
              <w:ind w:right="85"/>
              <w:rPr>
                <w:rFonts w:ascii="Arial" w:hAnsi="Arial" w:cs="Arial"/>
                <w:sz w:val="14"/>
              </w:rPr>
            </w:pPr>
          </w:p>
        </w:tc>
        <w:tc>
          <w:tcPr>
            <w:tcW w:w="5060" w:type="dxa"/>
            <w:gridSpan w:val="2"/>
            <w:tcBorders>
              <w:right w:val="nil"/>
            </w:tcBorders>
            <w:vAlign w:val="center"/>
          </w:tcPr>
          <w:p w:rsidR="005B2AD4" w:rsidRPr="00CE79D7" w:rsidRDefault="005B2AD4" w:rsidP="002661F9">
            <w:pPr>
              <w:spacing w:line="180" w:lineRule="exact"/>
              <w:ind w:right="85"/>
              <w:rPr>
                <w:rFonts w:ascii="Arial" w:hAnsi="Arial" w:cs="Arial"/>
                <w:sz w:val="14"/>
              </w:rPr>
            </w:pPr>
            <w:r w:rsidRPr="00CE79D7">
              <w:rPr>
                <w:rFonts w:ascii="Arial" w:hAnsi="Arial" w:cs="Arial"/>
                <w:sz w:val="14"/>
              </w:rPr>
              <w:t>przekazano sądowi II instancji (art. 564 § 2 kpk)</w:t>
            </w:r>
          </w:p>
          <w:p w:rsidR="005B2AD4" w:rsidRPr="00CE79D7" w:rsidRDefault="005B2AD4" w:rsidP="002661F9">
            <w:pPr>
              <w:spacing w:line="180" w:lineRule="exact"/>
              <w:ind w:right="85"/>
              <w:rPr>
                <w:rFonts w:ascii="Arial" w:hAnsi="Arial" w:cs="Arial"/>
                <w:sz w:val="14"/>
              </w:rPr>
            </w:pPr>
            <w:r w:rsidRPr="00CE79D7">
              <w:rPr>
                <w:rFonts w:ascii="Arial" w:hAnsi="Arial" w:cs="Arial"/>
                <w:sz w:val="14"/>
              </w:rPr>
              <w:t>(wiersze 11 do 13)</w:t>
            </w:r>
          </w:p>
        </w:tc>
        <w:tc>
          <w:tcPr>
            <w:tcW w:w="540" w:type="dxa"/>
            <w:tcBorders>
              <w:left w:val="single" w:sz="18" w:space="0" w:color="auto"/>
            </w:tcBorders>
            <w:vAlign w:val="center"/>
          </w:tcPr>
          <w:p w:rsidR="005B2AD4" w:rsidRPr="00CE79D7" w:rsidRDefault="005B2AD4" w:rsidP="002661F9">
            <w:pPr>
              <w:spacing w:line="180" w:lineRule="exact"/>
              <w:ind w:right="85"/>
              <w:jc w:val="center"/>
              <w:rPr>
                <w:rFonts w:ascii="Arial" w:hAnsi="Arial" w:cs="Arial"/>
                <w:sz w:val="14"/>
              </w:rPr>
            </w:pPr>
            <w:r w:rsidRPr="00CE79D7">
              <w:rPr>
                <w:rFonts w:ascii="Arial" w:hAnsi="Arial" w:cs="Arial"/>
                <w:sz w:val="14"/>
              </w:rPr>
              <w:t>10</w:t>
            </w:r>
          </w:p>
        </w:tc>
        <w:tc>
          <w:tcPr>
            <w:tcW w:w="1620" w:type="dxa"/>
            <w:tcBorders>
              <w:right w:val="single" w:sz="18" w:space="0" w:color="auto"/>
            </w:tcBorders>
            <w:vAlign w:val="bottom"/>
          </w:tcPr>
          <w:p w:rsidR="005B2AD4" w:rsidRPr="00CE79D7" w:rsidRDefault="005F4E5B" w:rsidP="005F4E5B">
            <w:pPr>
              <w:jc w:val="right"/>
              <w:rPr>
                <w:rFonts w:ascii="Arial" w:hAnsi="Arial" w:cs="Arial"/>
                <w:sz w:val="14"/>
                <w:szCs w:val="14"/>
              </w:rPr>
            </w:pPr>
            <w:r w:rsidRPr="00CE79D7">
              <w:rPr>
                <w:rFonts w:ascii="Arial" w:hAnsi="Arial" w:cs="Arial"/>
                <w:sz w:val="14"/>
                <w:szCs w:val="14"/>
              </w:rPr>
              <w:t>2</w:t>
            </w:r>
          </w:p>
        </w:tc>
      </w:tr>
      <w:tr w:rsidR="004E6E15" w:rsidRPr="00CE79D7" w:rsidTr="005F4E5B">
        <w:trPr>
          <w:cantSplit/>
          <w:trHeight w:val="340"/>
        </w:trPr>
        <w:tc>
          <w:tcPr>
            <w:tcW w:w="340" w:type="dxa"/>
            <w:vMerge/>
          </w:tcPr>
          <w:p w:rsidR="005F4E5B" w:rsidRPr="00CE79D7" w:rsidRDefault="005F4E5B" w:rsidP="002661F9">
            <w:pPr>
              <w:spacing w:line="180" w:lineRule="exact"/>
              <w:ind w:right="85"/>
              <w:rPr>
                <w:rFonts w:ascii="Arial" w:hAnsi="Arial" w:cs="Arial"/>
                <w:sz w:val="14"/>
              </w:rPr>
            </w:pPr>
          </w:p>
        </w:tc>
        <w:tc>
          <w:tcPr>
            <w:tcW w:w="1361" w:type="dxa"/>
            <w:vMerge w:val="restart"/>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z tego w terminie</w:t>
            </w:r>
          </w:p>
          <w:p w:rsidR="005F4E5B" w:rsidRPr="00CE79D7" w:rsidRDefault="005F4E5B" w:rsidP="002661F9">
            <w:pPr>
              <w:spacing w:line="180" w:lineRule="exact"/>
              <w:ind w:right="85"/>
              <w:rPr>
                <w:rFonts w:ascii="Arial" w:hAnsi="Arial" w:cs="Arial"/>
                <w:sz w:val="14"/>
              </w:rPr>
            </w:pPr>
            <w:r w:rsidRPr="00CE79D7">
              <w:rPr>
                <w:rFonts w:ascii="Arial" w:hAnsi="Arial" w:cs="Arial"/>
                <w:sz w:val="14"/>
              </w:rPr>
              <w:t>(od wpływu</w:t>
            </w:r>
          </w:p>
          <w:p w:rsidR="005F4E5B" w:rsidRPr="00CE79D7" w:rsidRDefault="005F4E5B" w:rsidP="002661F9">
            <w:pPr>
              <w:spacing w:line="180" w:lineRule="exact"/>
              <w:ind w:right="85"/>
              <w:rPr>
                <w:rFonts w:ascii="Arial" w:hAnsi="Arial" w:cs="Arial"/>
                <w:sz w:val="14"/>
              </w:rPr>
            </w:pPr>
            <w:r w:rsidRPr="00CE79D7">
              <w:rPr>
                <w:rFonts w:ascii="Arial" w:hAnsi="Arial" w:cs="Arial"/>
                <w:sz w:val="14"/>
              </w:rPr>
              <w:t>prośby)</w:t>
            </w:r>
          </w:p>
        </w:tc>
        <w:tc>
          <w:tcPr>
            <w:tcW w:w="3699" w:type="dxa"/>
            <w:tcBorders>
              <w:right w:val="nil"/>
            </w:tcBorders>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do 1 miesiąca</w:t>
            </w:r>
          </w:p>
        </w:tc>
        <w:tc>
          <w:tcPr>
            <w:tcW w:w="540" w:type="dxa"/>
            <w:tcBorders>
              <w:left w:val="single" w:sz="18" w:space="0" w:color="auto"/>
            </w:tcBorders>
            <w:vAlign w:val="center"/>
          </w:tcPr>
          <w:p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11</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p>
        </w:tc>
      </w:tr>
      <w:tr w:rsidR="004E6E15" w:rsidRPr="00CE79D7" w:rsidTr="005F4E5B">
        <w:trPr>
          <w:cantSplit/>
          <w:trHeight w:val="340"/>
        </w:trPr>
        <w:tc>
          <w:tcPr>
            <w:tcW w:w="340" w:type="dxa"/>
            <w:vMerge/>
          </w:tcPr>
          <w:p w:rsidR="005F4E5B" w:rsidRPr="00CE79D7" w:rsidRDefault="005F4E5B" w:rsidP="002661F9">
            <w:pPr>
              <w:spacing w:line="180" w:lineRule="exact"/>
              <w:ind w:right="85"/>
              <w:rPr>
                <w:rFonts w:ascii="Arial" w:hAnsi="Arial" w:cs="Arial"/>
                <w:sz w:val="14"/>
              </w:rPr>
            </w:pPr>
          </w:p>
        </w:tc>
        <w:tc>
          <w:tcPr>
            <w:tcW w:w="1361" w:type="dxa"/>
            <w:vMerge/>
          </w:tcPr>
          <w:p w:rsidR="005F4E5B" w:rsidRPr="00CE79D7" w:rsidRDefault="005F4E5B" w:rsidP="002661F9">
            <w:pPr>
              <w:spacing w:line="180" w:lineRule="exact"/>
              <w:ind w:right="85"/>
              <w:rPr>
                <w:rFonts w:ascii="Arial" w:hAnsi="Arial" w:cs="Arial"/>
                <w:sz w:val="14"/>
              </w:rPr>
            </w:pPr>
          </w:p>
        </w:tc>
        <w:tc>
          <w:tcPr>
            <w:tcW w:w="3699" w:type="dxa"/>
            <w:tcBorders>
              <w:right w:val="nil"/>
            </w:tcBorders>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powyżej 1 do 3 miesięcy</w:t>
            </w:r>
          </w:p>
        </w:tc>
        <w:tc>
          <w:tcPr>
            <w:tcW w:w="540" w:type="dxa"/>
            <w:tcBorders>
              <w:left w:val="single" w:sz="18" w:space="0" w:color="auto"/>
            </w:tcBorders>
            <w:vAlign w:val="center"/>
          </w:tcPr>
          <w:p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12</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p>
        </w:tc>
      </w:tr>
      <w:tr w:rsidR="004E6E15" w:rsidRPr="00CE79D7" w:rsidTr="005F4E5B">
        <w:trPr>
          <w:cantSplit/>
          <w:trHeight w:val="340"/>
        </w:trPr>
        <w:tc>
          <w:tcPr>
            <w:tcW w:w="340" w:type="dxa"/>
            <w:vMerge/>
          </w:tcPr>
          <w:p w:rsidR="005F4E5B" w:rsidRPr="00CE79D7" w:rsidRDefault="005F4E5B" w:rsidP="002661F9">
            <w:pPr>
              <w:spacing w:line="180" w:lineRule="exact"/>
              <w:ind w:right="85"/>
              <w:rPr>
                <w:rFonts w:ascii="Arial" w:hAnsi="Arial" w:cs="Arial"/>
                <w:sz w:val="14"/>
              </w:rPr>
            </w:pPr>
          </w:p>
        </w:tc>
        <w:tc>
          <w:tcPr>
            <w:tcW w:w="1361" w:type="dxa"/>
            <w:vMerge/>
          </w:tcPr>
          <w:p w:rsidR="005F4E5B" w:rsidRPr="00CE79D7" w:rsidRDefault="005F4E5B" w:rsidP="002661F9">
            <w:pPr>
              <w:spacing w:line="180" w:lineRule="exact"/>
              <w:ind w:right="85"/>
              <w:rPr>
                <w:rFonts w:ascii="Arial" w:hAnsi="Arial" w:cs="Arial"/>
                <w:sz w:val="14"/>
              </w:rPr>
            </w:pPr>
          </w:p>
        </w:tc>
        <w:tc>
          <w:tcPr>
            <w:tcW w:w="3699" w:type="dxa"/>
            <w:tcBorders>
              <w:right w:val="nil"/>
            </w:tcBorders>
            <w:vAlign w:val="center"/>
          </w:tcPr>
          <w:p w:rsidR="005F4E5B" w:rsidRPr="00CE79D7" w:rsidRDefault="005F4E5B" w:rsidP="002661F9">
            <w:pPr>
              <w:spacing w:line="180" w:lineRule="exact"/>
              <w:ind w:right="85"/>
              <w:rPr>
                <w:rFonts w:ascii="Arial" w:hAnsi="Arial" w:cs="Arial"/>
                <w:sz w:val="14"/>
              </w:rPr>
            </w:pPr>
            <w:r w:rsidRPr="00CE79D7">
              <w:rPr>
                <w:rFonts w:ascii="Arial" w:hAnsi="Arial" w:cs="Arial"/>
                <w:sz w:val="14"/>
              </w:rPr>
              <w:t>powyżej 3 miesięcy</w:t>
            </w:r>
          </w:p>
        </w:tc>
        <w:tc>
          <w:tcPr>
            <w:tcW w:w="540" w:type="dxa"/>
            <w:tcBorders>
              <w:left w:val="single" w:sz="18" w:space="0" w:color="auto"/>
            </w:tcBorders>
            <w:vAlign w:val="center"/>
          </w:tcPr>
          <w:p w:rsidR="005F4E5B" w:rsidRPr="00CE79D7" w:rsidRDefault="005F4E5B" w:rsidP="002661F9">
            <w:pPr>
              <w:spacing w:line="180" w:lineRule="exact"/>
              <w:ind w:right="85"/>
              <w:jc w:val="center"/>
              <w:rPr>
                <w:rFonts w:ascii="Arial" w:hAnsi="Arial" w:cs="Arial"/>
                <w:sz w:val="14"/>
              </w:rPr>
            </w:pPr>
            <w:r w:rsidRPr="00CE79D7">
              <w:rPr>
                <w:rFonts w:ascii="Arial" w:hAnsi="Arial" w:cs="Arial"/>
                <w:sz w:val="14"/>
              </w:rPr>
              <w:t>13</w:t>
            </w:r>
          </w:p>
        </w:tc>
        <w:tc>
          <w:tcPr>
            <w:tcW w:w="1620" w:type="dxa"/>
            <w:tcBorders>
              <w:right w:val="single" w:sz="18" w:space="0" w:color="auto"/>
            </w:tcBorders>
            <w:vAlign w:val="bottom"/>
          </w:tcPr>
          <w:p w:rsidR="005F4E5B" w:rsidRPr="00CE79D7" w:rsidRDefault="005F4E5B" w:rsidP="005F4E5B">
            <w:pPr>
              <w:jc w:val="right"/>
              <w:rPr>
                <w:rFonts w:ascii="Arial" w:hAnsi="Arial" w:cs="Arial"/>
                <w:sz w:val="14"/>
                <w:szCs w:val="14"/>
              </w:rPr>
            </w:pPr>
            <w:r w:rsidRPr="00CE79D7">
              <w:rPr>
                <w:rFonts w:ascii="Arial" w:hAnsi="Arial" w:cs="Arial"/>
                <w:sz w:val="14"/>
                <w:szCs w:val="14"/>
              </w:rPr>
              <w:t>2</w:t>
            </w:r>
          </w:p>
        </w:tc>
      </w:tr>
      <w:tr w:rsidR="004E6E15" w:rsidRPr="00CE79D7" w:rsidTr="005F4E5B">
        <w:trPr>
          <w:cantSplit/>
          <w:trHeight w:val="340"/>
        </w:trPr>
        <w:tc>
          <w:tcPr>
            <w:tcW w:w="340" w:type="dxa"/>
            <w:vMerge/>
          </w:tcPr>
          <w:p w:rsidR="005B2AD4" w:rsidRPr="00CE79D7" w:rsidRDefault="005B2AD4" w:rsidP="002661F9">
            <w:pPr>
              <w:spacing w:line="180" w:lineRule="exact"/>
              <w:ind w:right="85"/>
              <w:rPr>
                <w:rFonts w:ascii="Arial" w:hAnsi="Arial" w:cs="Arial"/>
                <w:sz w:val="14"/>
              </w:rPr>
            </w:pPr>
          </w:p>
        </w:tc>
        <w:tc>
          <w:tcPr>
            <w:tcW w:w="5060" w:type="dxa"/>
            <w:gridSpan w:val="2"/>
            <w:tcBorders>
              <w:right w:val="nil"/>
            </w:tcBorders>
            <w:vAlign w:val="center"/>
          </w:tcPr>
          <w:p w:rsidR="005B2AD4" w:rsidRPr="00CE79D7" w:rsidRDefault="005B2AD4" w:rsidP="002661F9">
            <w:pPr>
              <w:spacing w:line="180" w:lineRule="exact"/>
              <w:ind w:right="85"/>
              <w:rPr>
                <w:rFonts w:ascii="Arial" w:hAnsi="Arial" w:cs="Arial"/>
                <w:sz w:val="14"/>
              </w:rPr>
            </w:pPr>
            <w:r w:rsidRPr="00CE79D7">
              <w:rPr>
                <w:rFonts w:ascii="Arial" w:hAnsi="Arial" w:cs="Arial"/>
                <w:sz w:val="14"/>
              </w:rPr>
              <w:t>załatwiono w inny sposób</w:t>
            </w:r>
          </w:p>
        </w:tc>
        <w:tc>
          <w:tcPr>
            <w:tcW w:w="540" w:type="dxa"/>
            <w:tcBorders>
              <w:left w:val="single" w:sz="18" w:space="0" w:color="auto"/>
            </w:tcBorders>
            <w:vAlign w:val="center"/>
          </w:tcPr>
          <w:p w:rsidR="005B2AD4" w:rsidRPr="00CE79D7" w:rsidRDefault="005B2AD4" w:rsidP="002661F9">
            <w:pPr>
              <w:spacing w:line="180" w:lineRule="exact"/>
              <w:ind w:right="85"/>
              <w:jc w:val="center"/>
              <w:rPr>
                <w:rFonts w:ascii="Arial" w:hAnsi="Arial" w:cs="Arial"/>
                <w:sz w:val="14"/>
              </w:rPr>
            </w:pPr>
            <w:r w:rsidRPr="00CE79D7">
              <w:rPr>
                <w:rFonts w:ascii="Arial" w:hAnsi="Arial" w:cs="Arial"/>
                <w:sz w:val="14"/>
              </w:rPr>
              <w:t>14</w:t>
            </w:r>
          </w:p>
        </w:tc>
        <w:tc>
          <w:tcPr>
            <w:tcW w:w="1620" w:type="dxa"/>
            <w:tcBorders>
              <w:right w:val="single" w:sz="18" w:space="0" w:color="auto"/>
            </w:tcBorders>
            <w:vAlign w:val="bottom"/>
          </w:tcPr>
          <w:p w:rsidR="005B2AD4" w:rsidRPr="00CE79D7" w:rsidRDefault="005F4E5B" w:rsidP="005F4E5B">
            <w:pPr>
              <w:jc w:val="right"/>
              <w:rPr>
                <w:rFonts w:ascii="Arial" w:hAnsi="Arial" w:cs="Arial"/>
                <w:sz w:val="14"/>
                <w:szCs w:val="14"/>
              </w:rPr>
            </w:pPr>
            <w:r w:rsidRPr="00CE79D7">
              <w:rPr>
                <w:rFonts w:ascii="Arial" w:hAnsi="Arial" w:cs="Arial"/>
                <w:sz w:val="14"/>
                <w:szCs w:val="14"/>
              </w:rPr>
              <w:t>5</w:t>
            </w:r>
          </w:p>
        </w:tc>
      </w:tr>
      <w:tr w:rsidR="004E6E15" w:rsidRPr="00CE79D7" w:rsidTr="005F4E5B">
        <w:trPr>
          <w:cantSplit/>
          <w:trHeight w:val="340"/>
        </w:trPr>
        <w:tc>
          <w:tcPr>
            <w:tcW w:w="5400" w:type="dxa"/>
            <w:gridSpan w:val="3"/>
            <w:tcBorders>
              <w:right w:val="nil"/>
            </w:tcBorders>
            <w:vAlign w:val="center"/>
          </w:tcPr>
          <w:p w:rsidR="005B2AD4" w:rsidRPr="00CE79D7" w:rsidRDefault="005B2AD4" w:rsidP="002661F9">
            <w:pPr>
              <w:spacing w:line="180" w:lineRule="exact"/>
              <w:ind w:right="85"/>
              <w:rPr>
                <w:rFonts w:ascii="Arial" w:hAnsi="Arial" w:cs="Arial"/>
                <w:sz w:val="14"/>
              </w:rPr>
            </w:pPr>
            <w:r w:rsidRPr="00CE79D7">
              <w:rPr>
                <w:rFonts w:ascii="Arial" w:hAnsi="Arial" w:cs="Arial"/>
                <w:sz w:val="14"/>
              </w:rPr>
              <w:t>Pozostało na okres następny</w:t>
            </w:r>
          </w:p>
        </w:tc>
        <w:tc>
          <w:tcPr>
            <w:tcW w:w="540" w:type="dxa"/>
            <w:tcBorders>
              <w:left w:val="single" w:sz="18" w:space="0" w:color="auto"/>
              <w:bottom w:val="single" w:sz="18" w:space="0" w:color="auto"/>
            </w:tcBorders>
            <w:vAlign w:val="center"/>
          </w:tcPr>
          <w:p w:rsidR="005B2AD4" w:rsidRPr="00CE79D7" w:rsidRDefault="005B2AD4" w:rsidP="002661F9">
            <w:pPr>
              <w:spacing w:line="180" w:lineRule="exact"/>
              <w:ind w:right="85"/>
              <w:jc w:val="center"/>
              <w:rPr>
                <w:rFonts w:ascii="Arial" w:hAnsi="Arial" w:cs="Arial"/>
                <w:sz w:val="14"/>
              </w:rPr>
            </w:pPr>
            <w:r w:rsidRPr="00CE79D7">
              <w:rPr>
                <w:rFonts w:ascii="Arial" w:hAnsi="Arial" w:cs="Arial"/>
                <w:sz w:val="14"/>
              </w:rPr>
              <w:t>15</w:t>
            </w:r>
          </w:p>
        </w:tc>
        <w:tc>
          <w:tcPr>
            <w:tcW w:w="1620" w:type="dxa"/>
            <w:tcBorders>
              <w:bottom w:val="single" w:sz="18" w:space="0" w:color="auto"/>
              <w:right w:val="single" w:sz="18" w:space="0" w:color="auto"/>
            </w:tcBorders>
            <w:vAlign w:val="bottom"/>
          </w:tcPr>
          <w:p w:rsidR="005B2AD4" w:rsidRPr="00CE79D7" w:rsidRDefault="005F4E5B" w:rsidP="005F4E5B">
            <w:pPr>
              <w:jc w:val="right"/>
              <w:rPr>
                <w:rFonts w:ascii="Arial" w:hAnsi="Arial" w:cs="Arial"/>
                <w:sz w:val="14"/>
                <w:szCs w:val="14"/>
              </w:rPr>
            </w:pPr>
            <w:r w:rsidRPr="00CE79D7">
              <w:rPr>
                <w:rFonts w:ascii="Arial" w:hAnsi="Arial" w:cs="Arial"/>
                <w:sz w:val="14"/>
                <w:szCs w:val="14"/>
              </w:rPr>
              <w:t>3</w:t>
            </w:r>
          </w:p>
        </w:tc>
      </w:tr>
    </w:tbl>
    <w:p w:rsidR="00A17151" w:rsidRPr="003D5E88" w:rsidRDefault="00A17151" w:rsidP="00A17151">
      <w:pPr>
        <w:autoSpaceDE w:val="0"/>
        <w:autoSpaceDN w:val="0"/>
        <w:adjustRightInd w:val="0"/>
        <w:spacing w:before="120"/>
        <w:jc w:val="both"/>
        <w:rPr>
          <w:rFonts w:ascii="Arial" w:hAnsi="Arial" w:cs="Arial"/>
          <w:b/>
          <w:bCs/>
          <w:sz w:val="18"/>
          <w:szCs w:val="18"/>
        </w:rPr>
      </w:pPr>
      <w:r w:rsidRPr="003D5E88">
        <w:rPr>
          <w:rFonts w:ascii="Arial" w:hAnsi="Arial" w:cs="Arial"/>
          <w:b/>
          <w:bCs/>
          <w:sz w:val="18"/>
          <w:szCs w:val="18"/>
        </w:rPr>
        <w:t>W poniższych działach odnoszących się do biegłych i tłumaczy wykazujemy dane dotyczące opinii i tłumaczeń</w:t>
      </w:r>
    </w:p>
    <w:p w:rsidR="003B21B8" w:rsidRPr="003D5E88" w:rsidRDefault="003B21B8" w:rsidP="007053A8">
      <w:pPr>
        <w:pStyle w:val="style20"/>
        <w:spacing w:line="240" w:lineRule="exact"/>
        <w:ind w:firstLine="142"/>
        <w:rPr>
          <w:rFonts w:ascii="Arial" w:hAnsi="Arial" w:cs="Arial"/>
          <w:b/>
          <w:bCs/>
          <w:sz w:val="20"/>
          <w:szCs w:val="20"/>
        </w:rPr>
      </w:pPr>
      <w:r w:rsidRPr="003D5E88">
        <w:rPr>
          <w:rFonts w:ascii="Arial" w:hAnsi="Arial" w:cs="Arial"/>
          <w:b/>
          <w:bCs/>
          <w:sz w:val="20"/>
          <w:szCs w:val="20"/>
        </w:rPr>
        <w:t xml:space="preserve">Dział 11.1. </w:t>
      </w:r>
      <w:r w:rsidRPr="003D5E88">
        <w:rPr>
          <w:rFonts w:ascii="Arial" w:hAnsi="Arial" w:cs="Arial"/>
          <w:b/>
          <w:sz w:val="20"/>
          <w:szCs w:val="20"/>
        </w:rPr>
        <w:t>Liczba biegłych/podmiotów wydających opinie w sprawach  (z wył. tłumaczy przysięgłych)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94"/>
        <w:gridCol w:w="1487"/>
        <w:gridCol w:w="1380"/>
        <w:gridCol w:w="1560"/>
        <w:gridCol w:w="1418"/>
      </w:tblGrid>
      <w:tr w:rsidR="003D5E88" w:rsidRPr="003D5E88" w:rsidTr="00265F5B">
        <w:trPr>
          <w:trHeight w:val="179"/>
        </w:trPr>
        <w:tc>
          <w:tcPr>
            <w:tcW w:w="2095" w:type="dxa"/>
            <w:gridSpan w:val="2"/>
            <w:vMerge w:val="restart"/>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Sprawy wg repertoriów</w:t>
            </w:r>
          </w:p>
        </w:tc>
        <w:tc>
          <w:tcPr>
            <w:tcW w:w="5845" w:type="dxa"/>
            <w:gridSpan w:val="4"/>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Liczba powołanych biegłych</w:t>
            </w:r>
          </w:p>
        </w:tc>
      </w:tr>
      <w:tr w:rsidR="003D5E88" w:rsidRPr="003D5E88" w:rsidTr="00265F5B">
        <w:trPr>
          <w:trHeight w:val="140"/>
        </w:trPr>
        <w:tc>
          <w:tcPr>
            <w:tcW w:w="2095" w:type="dxa"/>
            <w:gridSpan w:val="2"/>
            <w:vMerge/>
            <w:shd w:val="clear" w:color="auto" w:fill="auto"/>
            <w:vAlign w:val="center"/>
          </w:tcPr>
          <w:p w:rsidR="003B21B8" w:rsidRPr="003D5E88" w:rsidRDefault="003B21B8" w:rsidP="00265F5B">
            <w:pPr>
              <w:jc w:val="center"/>
              <w:rPr>
                <w:rFonts w:ascii="Arial" w:hAnsi="Arial" w:cs="Arial"/>
                <w:sz w:val="16"/>
                <w:szCs w:val="16"/>
              </w:rPr>
            </w:pPr>
          </w:p>
        </w:tc>
        <w:tc>
          <w:tcPr>
            <w:tcW w:w="1487" w:type="dxa"/>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Razem (kol. 2-4)</w:t>
            </w:r>
          </w:p>
        </w:tc>
        <w:tc>
          <w:tcPr>
            <w:tcW w:w="1380" w:type="dxa"/>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biegli sądowi</w:t>
            </w:r>
          </w:p>
        </w:tc>
        <w:tc>
          <w:tcPr>
            <w:tcW w:w="1560" w:type="dxa"/>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biegli spoza listy</w:t>
            </w:r>
          </w:p>
        </w:tc>
        <w:tc>
          <w:tcPr>
            <w:tcW w:w="1418" w:type="dxa"/>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inne  podmioty</w:t>
            </w:r>
          </w:p>
        </w:tc>
      </w:tr>
      <w:tr w:rsidR="003D5E88" w:rsidRPr="003D5E88" w:rsidTr="00265F5B">
        <w:tc>
          <w:tcPr>
            <w:tcW w:w="2095" w:type="dxa"/>
            <w:gridSpan w:val="2"/>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0</w:t>
            </w:r>
          </w:p>
        </w:tc>
        <w:tc>
          <w:tcPr>
            <w:tcW w:w="1487" w:type="dxa"/>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1</w:t>
            </w:r>
          </w:p>
        </w:tc>
        <w:tc>
          <w:tcPr>
            <w:tcW w:w="1380" w:type="dxa"/>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2</w:t>
            </w:r>
          </w:p>
        </w:tc>
        <w:tc>
          <w:tcPr>
            <w:tcW w:w="1560" w:type="dxa"/>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3</w:t>
            </w:r>
          </w:p>
        </w:tc>
        <w:tc>
          <w:tcPr>
            <w:tcW w:w="1418" w:type="dxa"/>
            <w:shd w:val="clear" w:color="auto" w:fill="auto"/>
            <w:vAlign w:val="center"/>
          </w:tcPr>
          <w:p w:rsidR="003B21B8" w:rsidRPr="003D5E88" w:rsidRDefault="003B21B8" w:rsidP="00265F5B">
            <w:pPr>
              <w:jc w:val="center"/>
              <w:rPr>
                <w:rFonts w:ascii="Arial" w:hAnsi="Arial" w:cs="Arial"/>
                <w:sz w:val="16"/>
                <w:szCs w:val="16"/>
              </w:rPr>
            </w:pPr>
            <w:r w:rsidRPr="003D5E88">
              <w:rPr>
                <w:rFonts w:ascii="Arial" w:hAnsi="Arial" w:cs="Arial"/>
                <w:sz w:val="16"/>
                <w:szCs w:val="16"/>
              </w:rPr>
              <w:t>4</w:t>
            </w:r>
          </w:p>
        </w:tc>
      </w:tr>
      <w:tr w:rsidR="00265F5B" w:rsidRPr="003D5E88" w:rsidTr="001044E1">
        <w:trPr>
          <w:trHeight w:val="76"/>
        </w:trPr>
        <w:tc>
          <w:tcPr>
            <w:tcW w:w="1701" w:type="dxa"/>
            <w:tcBorders>
              <w:right w:val="single" w:sz="18" w:space="0" w:color="auto"/>
            </w:tcBorders>
            <w:shd w:val="clear" w:color="auto" w:fill="auto"/>
            <w:vAlign w:val="center"/>
          </w:tcPr>
          <w:p w:rsidR="00265F5B" w:rsidRPr="003D5E88" w:rsidRDefault="00265F5B" w:rsidP="00265F5B">
            <w:pPr>
              <w:rPr>
                <w:rFonts w:ascii="Arial" w:hAnsi="Arial" w:cs="Arial"/>
                <w:sz w:val="16"/>
                <w:szCs w:val="16"/>
              </w:rPr>
            </w:pPr>
            <w:r w:rsidRPr="003D5E88">
              <w:rPr>
                <w:rFonts w:ascii="Arial" w:hAnsi="Arial" w:cs="Arial"/>
                <w:sz w:val="16"/>
                <w:szCs w:val="16"/>
              </w:rPr>
              <w:t>Ogółem (w. 02-04)</w:t>
            </w:r>
          </w:p>
        </w:tc>
        <w:tc>
          <w:tcPr>
            <w:tcW w:w="394" w:type="dxa"/>
            <w:tcBorders>
              <w:top w:val="single" w:sz="18" w:space="0" w:color="auto"/>
              <w:left w:val="single" w:sz="18" w:space="0" w:color="auto"/>
            </w:tcBorders>
            <w:shd w:val="clear" w:color="auto" w:fill="auto"/>
            <w:vAlign w:val="center"/>
          </w:tcPr>
          <w:p w:rsidR="00265F5B" w:rsidRPr="003D5E88" w:rsidRDefault="00265F5B" w:rsidP="00265F5B">
            <w:pPr>
              <w:jc w:val="center"/>
              <w:rPr>
                <w:rFonts w:ascii="Arial" w:hAnsi="Arial" w:cs="Arial"/>
                <w:sz w:val="16"/>
                <w:szCs w:val="16"/>
              </w:rPr>
            </w:pPr>
            <w:r w:rsidRPr="003D5E88">
              <w:rPr>
                <w:rFonts w:ascii="Arial" w:hAnsi="Arial" w:cs="Arial"/>
                <w:sz w:val="16"/>
                <w:szCs w:val="16"/>
              </w:rPr>
              <w:t>01</w:t>
            </w:r>
          </w:p>
        </w:tc>
        <w:tc>
          <w:tcPr>
            <w:tcW w:w="1487" w:type="dxa"/>
            <w:tcBorders>
              <w:top w:val="single" w:sz="18" w:space="0" w:color="auto"/>
            </w:tcBorders>
            <w:shd w:val="clear" w:color="auto" w:fill="auto"/>
            <w:vAlign w:val="center"/>
          </w:tcPr>
          <w:p w:rsidR="00265F5B" w:rsidRDefault="00265F5B">
            <w:pPr>
              <w:jc w:val="right"/>
              <w:rPr>
                <w:rFonts w:ascii="Arial" w:hAnsi="Arial" w:cs="Arial"/>
                <w:color w:val="000000"/>
                <w:sz w:val="14"/>
                <w:szCs w:val="14"/>
              </w:rPr>
            </w:pPr>
            <w:r>
              <w:rPr>
                <w:rFonts w:ascii="Arial" w:hAnsi="Arial" w:cs="Arial"/>
                <w:color w:val="000000"/>
                <w:sz w:val="14"/>
                <w:szCs w:val="14"/>
              </w:rPr>
              <w:t>106</w:t>
            </w:r>
          </w:p>
        </w:tc>
        <w:tc>
          <w:tcPr>
            <w:tcW w:w="1380" w:type="dxa"/>
            <w:tcBorders>
              <w:top w:val="single" w:sz="18" w:space="0" w:color="auto"/>
            </w:tcBorders>
            <w:shd w:val="clear" w:color="auto" w:fill="auto"/>
            <w:vAlign w:val="center"/>
          </w:tcPr>
          <w:p w:rsidR="00265F5B" w:rsidRDefault="00265F5B">
            <w:pPr>
              <w:jc w:val="right"/>
              <w:rPr>
                <w:rFonts w:ascii="Arial" w:hAnsi="Arial" w:cs="Arial"/>
                <w:color w:val="000000"/>
                <w:sz w:val="14"/>
                <w:szCs w:val="14"/>
              </w:rPr>
            </w:pPr>
            <w:r>
              <w:rPr>
                <w:rFonts w:ascii="Arial" w:hAnsi="Arial" w:cs="Arial"/>
                <w:color w:val="000000"/>
                <w:sz w:val="14"/>
                <w:szCs w:val="14"/>
              </w:rPr>
              <w:t>101</w:t>
            </w:r>
          </w:p>
        </w:tc>
        <w:tc>
          <w:tcPr>
            <w:tcW w:w="1560" w:type="dxa"/>
            <w:tcBorders>
              <w:top w:val="single" w:sz="18" w:space="0" w:color="auto"/>
            </w:tcBorders>
            <w:shd w:val="clear" w:color="auto" w:fill="auto"/>
            <w:vAlign w:val="center"/>
          </w:tcPr>
          <w:p w:rsidR="00265F5B" w:rsidRDefault="00265F5B">
            <w:pPr>
              <w:jc w:val="right"/>
              <w:rPr>
                <w:rFonts w:ascii="Arial" w:hAnsi="Arial" w:cs="Arial"/>
                <w:color w:val="000000"/>
                <w:sz w:val="14"/>
                <w:szCs w:val="14"/>
              </w:rPr>
            </w:pPr>
          </w:p>
        </w:tc>
        <w:tc>
          <w:tcPr>
            <w:tcW w:w="1418" w:type="dxa"/>
            <w:tcBorders>
              <w:top w:val="single" w:sz="18" w:space="0" w:color="auto"/>
              <w:right w:val="single" w:sz="18" w:space="0" w:color="auto"/>
            </w:tcBorders>
            <w:shd w:val="clear" w:color="auto" w:fill="auto"/>
            <w:vAlign w:val="center"/>
          </w:tcPr>
          <w:p w:rsidR="00265F5B" w:rsidRDefault="00265F5B">
            <w:pPr>
              <w:jc w:val="right"/>
              <w:rPr>
                <w:rFonts w:ascii="Arial" w:hAnsi="Arial" w:cs="Arial"/>
                <w:color w:val="000000"/>
                <w:sz w:val="14"/>
                <w:szCs w:val="14"/>
              </w:rPr>
            </w:pPr>
            <w:r>
              <w:rPr>
                <w:rFonts w:ascii="Arial" w:hAnsi="Arial" w:cs="Arial"/>
                <w:color w:val="000000"/>
                <w:sz w:val="14"/>
                <w:szCs w:val="14"/>
              </w:rPr>
              <w:t>5</w:t>
            </w:r>
          </w:p>
        </w:tc>
      </w:tr>
      <w:tr w:rsidR="00265F5B" w:rsidRPr="003D5E88" w:rsidTr="001044E1">
        <w:trPr>
          <w:trHeight w:val="123"/>
        </w:trPr>
        <w:tc>
          <w:tcPr>
            <w:tcW w:w="1701" w:type="dxa"/>
            <w:tcBorders>
              <w:right w:val="single" w:sz="18" w:space="0" w:color="auto"/>
            </w:tcBorders>
            <w:shd w:val="clear" w:color="auto" w:fill="auto"/>
            <w:vAlign w:val="center"/>
          </w:tcPr>
          <w:p w:rsidR="00265F5B" w:rsidRPr="003D5E88" w:rsidRDefault="00265F5B" w:rsidP="00265F5B">
            <w:pPr>
              <w:rPr>
                <w:rFonts w:ascii="Arial" w:hAnsi="Arial" w:cs="Arial"/>
                <w:sz w:val="16"/>
                <w:szCs w:val="16"/>
              </w:rPr>
            </w:pPr>
            <w:r w:rsidRPr="003D5E88">
              <w:rPr>
                <w:rFonts w:ascii="Arial" w:hAnsi="Arial" w:cs="Arial"/>
                <w:sz w:val="16"/>
                <w:szCs w:val="16"/>
              </w:rPr>
              <w:t>K</w:t>
            </w:r>
          </w:p>
        </w:tc>
        <w:tc>
          <w:tcPr>
            <w:tcW w:w="394" w:type="dxa"/>
            <w:tcBorders>
              <w:left w:val="single" w:sz="18" w:space="0" w:color="auto"/>
            </w:tcBorders>
            <w:shd w:val="clear" w:color="auto" w:fill="auto"/>
            <w:vAlign w:val="center"/>
          </w:tcPr>
          <w:p w:rsidR="00265F5B" w:rsidRPr="003D5E88" w:rsidRDefault="00265F5B" w:rsidP="00265F5B">
            <w:pPr>
              <w:jc w:val="center"/>
              <w:rPr>
                <w:rFonts w:ascii="Arial" w:hAnsi="Arial" w:cs="Arial"/>
                <w:sz w:val="16"/>
                <w:szCs w:val="16"/>
              </w:rPr>
            </w:pPr>
            <w:r w:rsidRPr="003D5E88">
              <w:rPr>
                <w:rFonts w:ascii="Arial" w:hAnsi="Arial" w:cs="Arial"/>
                <w:sz w:val="16"/>
                <w:szCs w:val="16"/>
              </w:rPr>
              <w:t>02</w:t>
            </w:r>
          </w:p>
        </w:tc>
        <w:tc>
          <w:tcPr>
            <w:tcW w:w="1487" w:type="dxa"/>
            <w:shd w:val="clear" w:color="auto" w:fill="auto"/>
            <w:vAlign w:val="center"/>
          </w:tcPr>
          <w:p w:rsidR="00265F5B" w:rsidRDefault="00265F5B">
            <w:pPr>
              <w:jc w:val="right"/>
              <w:rPr>
                <w:rFonts w:ascii="Arial" w:hAnsi="Arial" w:cs="Arial"/>
                <w:color w:val="000000"/>
                <w:sz w:val="14"/>
                <w:szCs w:val="14"/>
              </w:rPr>
            </w:pPr>
            <w:r>
              <w:rPr>
                <w:rFonts w:ascii="Arial" w:hAnsi="Arial" w:cs="Arial"/>
                <w:color w:val="000000"/>
                <w:sz w:val="14"/>
                <w:szCs w:val="14"/>
              </w:rPr>
              <w:t>56</w:t>
            </w:r>
          </w:p>
        </w:tc>
        <w:tc>
          <w:tcPr>
            <w:tcW w:w="1380" w:type="dxa"/>
            <w:shd w:val="clear" w:color="auto" w:fill="auto"/>
            <w:vAlign w:val="center"/>
          </w:tcPr>
          <w:p w:rsidR="00265F5B" w:rsidRDefault="00265F5B">
            <w:pPr>
              <w:jc w:val="right"/>
              <w:rPr>
                <w:rFonts w:ascii="Arial" w:hAnsi="Arial" w:cs="Arial"/>
                <w:color w:val="000000"/>
                <w:sz w:val="14"/>
                <w:szCs w:val="14"/>
              </w:rPr>
            </w:pPr>
            <w:r>
              <w:rPr>
                <w:rFonts w:ascii="Arial" w:hAnsi="Arial" w:cs="Arial"/>
                <w:color w:val="000000"/>
                <w:sz w:val="14"/>
                <w:szCs w:val="14"/>
              </w:rPr>
              <w:t>51</w:t>
            </w:r>
          </w:p>
        </w:tc>
        <w:tc>
          <w:tcPr>
            <w:tcW w:w="1560" w:type="dxa"/>
            <w:shd w:val="clear" w:color="auto" w:fill="auto"/>
            <w:vAlign w:val="center"/>
          </w:tcPr>
          <w:p w:rsidR="00265F5B" w:rsidRDefault="00265F5B">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rsidR="00265F5B" w:rsidRDefault="00265F5B">
            <w:pPr>
              <w:jc w:val="right"/>
              <w:rPr>
                <w:rFonts w:ascii="Arial" w:hAnsi="Arial" w:cs="Arial"/>
                <w:color w:val="000000"/>
                <w:sz w:val="14"/>
                <w:szCs w:val="14"/>
              </w:rPr>
            </w:pPr>
            <w:r>
              <w:rPr>
                <w:rFonts w:ascii="Arial" w:hAnsi="Arial" w:cs="Arial"/>
                <w:color w:val="000000"/>
                <w:sz w:val="14"/>
                <w:szCs w:val="14"/>
              </w:rPr>
              <w:t>5</w:t>
            </w:r>
          </w:p>
        </w:tc>
      </w:tr>
      <w:tr w:rsidR="00265F5B" w:rsidRPr="003D5E88" w:rsidTr="001044E1">
        <w:trPr>
          <w:trHeight w:val="171"/>
        </w:trPr>
        <w:tc>
          <w:tcPr>
            <w:tcW w:w="1701" w:type="dxa"/>
            <w:tcBorders>
              <w:right w:val="single" w:sz="18" w:space="0" w:color="auto"/>
            </w:tcBorders>
            <w:shd w:val="clear" w:color="auto" w:fill="auto"/>
            <w:vAlign w:val="center"/>
          </w:tcPr>
          <w:p w:rsidR="00265F5B" w:rsidRPr="003D5E88" w:rsidRDefault="00265F5B" w:rsidP="00265F5B">
            <w:pPr>
              <w:rPr>
                <w:rFonts w:ascii="Arial" w:hAnsi="Arial" w:cs="Arial"/>
                <w:sz w:val="16"/>
                <w:szCs w:val="16"/>
              </w:rPr>
            </w:pPr>
            <w:r w:rsidRPr="003D5E88">
              <w:rPr>
                <w:rFonts w:ascii="Arial" w:hAnsi="Arial" w:cs="Arial"/>
                <w:sz w:val="16"/>
                <w:szCs w:val="16"/>
              </w:rPr>
              <w:t>W</w:t>
            </w:r>
          </w:p>
        </w:tc>
        <w:tc>
          <w:tcPr>
            <w:tcW w:w="394" w:type="dxa"/>
            <w:tcBorders>
              <w:left w:val="single" w:sz="18" w:space="0" w:color="auto"/>
            </w:tcBorders>
            <w:shd w:val="clear" w:color="auto" w:fill="auto"/>
            <w:vAlign w:val="center"/>
          </w:tcPr>
          <w:p w:rsidR="00265F5B" w:rsidRPr="003D5E88" w:rsidRDefault="00265F5B" w:rsidP="00265F5B">
            <w:pPr>
              <w:jc w:val="center"/>
              <w:rPr>
                <w:rFonts w:ascii="Arial" w:hAnsi="Arial" w:cs="Arial"/>
                <w:sz w:val="16"/>
                <w:szCs w:val="16"/>
              </w:rPr>
            </w:pPr>
            <w:r w:rsidRPr="003D5E88">
              <w:rPr>
                <w:rFonts w:ascii="Arial" w:hAnsi="Arial" w:cs="Arial"/>
                <w:sz w:val="16"/>
                <w:szCs w:val="16"/>
              </w:rPr>
              <w:t>03</w:t>
            </w:r>
          </w:p>
        </w:tc>
        <w:tc>
          <w:tcPr>
            <w:tcW w:w="1487" w:type="dxa"/>
            <w:shd w:val="clear" w:color="auto" w:fill="auto"/>
            <w:vAlign w:val="center"/>
          </w:tcPr>
          <w:p w:rsidR="00265F5B" w:rsidRDefault="00265F5B">
            <w:pPr>
              <w:jc w:val="right"/>
              <w:rPr>
                <w:rFonts w:ascii="Arial" w:hAnsi="Arial" w:cs="Arial"/>
                <w:color w:val="000000"/>
                <w:sz w:val="14"/>
                <w:szCs w:val="14"/>
              </w:rPr>
            </w:pPr>
            <w:r>
              <w:rPr>
                <w:rFonts w:ascii="Arial" w:hAnsi="Arial" w:cs="Arial"/>
                <w:color w:val="000000"/>
                <w:sz w:val="14"/>
                <w:szCs w:val="14"/>
              </w:rPr>
              <w:t>22</w:t>
            </w:r>
          </w:p>
        </w:tc>
        <w:tc>
          <w:tcPr>
            <w:tcW w:w="1380" w:type="dxa"/>
            <w:shd w:val="clear" w:color="auto" w:fill="auto"/>
            <w:vAlign w:val="center"/>
          </w:tcPr>
          <w:p w:rsidR="00265F5B" w:rsidRDefault="00265F5B">
            <w:pPr>
              <w:jc w:val="right"/>
              <w:rPr>
                <w:rFonts w:ascii="Arial" w:hAnsi="Arial" w:cs="Arial"/>
                <w:color w:val="000000"/>
                <w:sz w:val="14"/>
                <w:szCs w:val="14"/>
              </w:rPr>
            </w:pPr>
            <w:r>
              <w:rPr>
                <w:rFonts w:ascii="Arial" w:hAnsi="Arial" w:cs="Arial"/>
                <w:color w:val="000000"/>
                <w:sz w:val="14"/>
                <w:szCs w:val="14"/>
              </w:rPr>
              <w:t>22</w:t>
            </w:r>
          </w:p>
        </w:tc>
        <w:tc>
          <w:tcPr>
            <w:tcW w:w="1560" w:type="dxa"/>
            <w:shd w:val="clear" w:color="auto" w:fill="auto"/>
            <w:vAlign w:val="center"/>
          </w:tcPr>
          <w:p w:rsidR="00265F5B" w:rsidRDefault="00265F5B">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rsidR="00265F5B" w:rsidRDefault="00265F5B">
            <w:pPr>
              <w:jc w:val="right"/>
              <w:rPr>
                <w:rFonts w:ascii="Arial" w:hAnsi="Arial" w:cs="Arial"/>
                <w:color w:val="000000"/>
                <w:sz w:val="14"/>
                <w:szCs w:val="14"/>
              </w:rPr>
            </w:pPr>
          </w:p>
        </w:tc>
      </w:tr>
      <w:tr w:rsidR="00265F5B" w:rsidRPr="003D5E88" w:rsidTr="001044E1">
        <w:tc>
          <w:tcPr>
            <w:tcW w:w="1701" w:type="dxa"/>
            <w:tcBorders>
              <w:right w:val="single" w:sz="18" w:space="0" w:color="auto"/>
            </w:tcBorders>
            <w:shd w:val="clear" w:color="auto" w:fill="auto"/>
            <w:vAlign w:val="center"/>
          </w:tcPr>
          <w:p w:rsidR="00265F5B" w:rsidRPr="003D5E88" w:rsidRDefault="00265F5B" w:rsidP="00265F5B">
            <w:pPr>
              <w:rPr>
                <w:rFonts w:ascii="Arial" w:hAnsi="Arial" w:cs="Arial"/>
                <w:sz w:val="16"/>
                <w:szCs w:val="16"/>
              </w:rPr>
            </w:pPr>
            <w:r w:rsidRPr="003D5E88">
              <w:rPr>
                <w:rFonts w:ascii="Arial" w:hAnsi="Arial" w:cs="Arial"/>
                <w:sz w:val="16"/>
                <w:szCs w:val="16"/>
              </w:rPr>
              <w:t>Inne</w:t>
            </w:r>
          </w:p>
        </w:tc>
        <w:tc>
          <w:tcPr>
            <w:tcW w:w="394" w:type="dxa"/>
            <w:tcBorders>
              <w:left w:val="single" w:sz="18" w:space="0" w:color="auto"/>
              <w:bottom w:val="single" w:sz="18" w:space="0" w:color="auto"/>
            </w:tcBorders>
            <w:shd w:val="clear" w:color="auto" w:fill="auto"/>
            <w:vAlign w:val="center"/>
          </w:tcPr>
          <w:p w:rsidR="00265F5B" w:rsidRPr="003D5E88" w:rsidRDefault="00265F5B" w:rsidP="00265F5B">
            <w:pPr>
              <w:jc w:val="center"/>
              <w:rPr>
                <w:rFonts w:ascii="Arial" w:hAnsi="Arial" w:cs="Arial"/>
                <w:sz w:val="16"/>
                <w:szCs w:val="16"/>
              </w:rPr>
            </w:pPr>
            <w:r w:rsidRPr="003D5E88">
              <w:rPr>
                <w:rFonts w:ascii="Arial" w:hAnsi="Arial" w:cs="Arial"/>
                <w:sz w:val="16"/>
                <w:szCs w:val="16"/>
              </w:rPr>
              <w:t>04</w:t>
            </w:r>
          </w:p>
        </w:tc>
        <w:tc>
          <w:tcPr>
            <w:tcW w:w="1487" w:type="dxa"/>
            <w:tcBorders>
              <w:bottom w:val="single" w:sz="18" w:space="0" w:color="auto"/>
            </w:tcBorders>
            <w:shd w:val="clear" w:color="auto" w:fill="auto"/>
            <w:vAlign w:val="center"/>
          </w:tcPr>
          <w:p w:rsidR="00265F5B" w:rsidRDefault="00265F5B">
            <w:pPr>
              <w:jc w:val="right"/>
              <w:rPr>
                <w:rFonts w:ascii="Arial" w:hAnsi="Arial" w:cs="Arial"/>
                <w:color w:val="000000"/>
                <w:sz w:val="14"/>
                <w:szCs w:val="14"/>
              </w:rPr>
            </w:pPr>
            <w:r>
              <w:rPr>
                <w:rFonts w:ascii="Arial" w:hAnsi="Arial" w:cs="Arial"/>
                <w:color w:val="000000"/>
                <w:sz w:val="14"/>
                <w:szCs w:val="14"/>
              </w:rPr>
              <w:t>28</w:t>
            </w:r>
          </w:p>
        </w:tc>
        <w:tc>
          <w:tcPr>
            <w:tcW w:w="1380" w:type="dxa"/>
            <w:tcBorders>
              <w:bottom w:val="single" w:sz="18" w:space="0" w:color="auto"/>
            </w:tcBorders>
            <w:shd w:val="clear" w:color="auto" w:fill="auto"/>
            <w:vAlign w:val="center"/>
          </w:tcPr>
          <w:p w:rsidR="00265F5B" w:rsidRDefault="00265F5B">
            <w:pPr>
              <w:jc w:val="right"/>
              <w:rPr>
                <w:rFonts w:ascii="Arial" w:hAnsi="Arial" w:cs="Arial"/>
                <w:color w:val="000000"/>
                <w:sz w:val="14"/>
                <w:szCs w:val="14"/>
              </w:rPr>
            </w:pPr>
            <w:r>
              <w:rPr>
                <w:rFonts w:ascii="Arial" w:hAnsi="Arial" w:cs="Arial"/>
                <w:color w:val="000000"/>
                <w:sz w:val="14"/>
                <w:szCs w:val="14"/>
              </w:rPr>
              <w:t>28</w:t>
            </w:r>
          </w:p>
        </w:tc>
        <w:tc>
          <w:tcPr>
            <w:tcW w:w="1560" w:type="dxa"/>
            <w:tcBorders>
              <w:bottom w:val="single" w:sz="18" w:space="0" w:color="auto"/>
            </w:tcBorders>
            <w:shd w:val="clear" w:color="auto" w:fill="auto"/>
            <w:vAlign w:val="center"/>
          </w:tcPr>
          <w:p w:rsidR="00265F5B" w:rsidRDefault="00265F5B">
            <w:pPr>
              <w:jc w:val="right"/>
              <w:rPr>
                <w:rFonts w:ascii="Arial" w:hAnsi="Arial" w:cs="Arial"/>
                <w:color w:val="000000"/>
                <w:sz w:val="14"/>
                <w:szCs w:val="14"/>
              </w:rPr>
            </w:pPr>
          </w:p>
        </w:tc>
        <w:tc>
          <w:tcPr>
            <w:tcW w:w="1418" w:type="dxa"/>
            <w:tcBorders>
              <w:bottom w:val="single" w:sz="18" w:space="0" w:color="auto"/>
              <w:right w:val="single" w:sz="18" w:space="0" w:color="auto"/>
            </w:tcBorders>
            <w:shd w:val="clear" w:color="auto" w:fill="auto"/>
            <w:vAlign w:val="center"/>
          </w:tcPr>
          <w:p w:rsidR="00265F5B" w:rsidRDefault="00265F5B">
            <w:pPr>
              <w:jc w:val="right"/>
              <w:rPr>
                <w:rFonts w:ascii="Arial" w:hAnsi="Arial" w:cs="Arial"/>
                <w:color w:val="000000"/>
                <w:sz w:val="14"/>
                <w:szCs w:val="14"/>
              </w:rPr>
            </w:pPr>
          </w:p>
        </w:tc>
      </w:tr>
    </w:tbl>
    <w:p w:rsidR="00F43530" w:rsidRPr="003D5E88" w:rsidRDefault="00F43530" w:rsidP="007053A8">
      <w:pPr>
        <w:pStyle w:val="style20"/>
        <w:spacing w:line="240" w:lineRule="exact"/>
        <w:ind w:firstLine="142"/>
        <w:rPr>
          <w:rFonts w:ascii="Arial" w:hAnsi="Arial" w:cs="Arial"/>
          <w:b/>
          <w:bCs/>
          <w:sz w:val="20"/>
          <w:szCs w:val="20"/>
        </w:rPr>
      </w:pPr>
      <w:r w:rsidRPr="003D5E88">
        <w:rPr>
          <w:rFonts w:ascii="Arial" w:hAnsi="Arial" w:cs="Arial"/>
          <w:b/>
          <w:bCs/>
          <w:sz w:val="20"/>
          <w:szCs w:val="20"/>
        </w:rPr>
        <w:t>Dział 11.2. Terminowość sporządzania opinii pisemnych</w:t>
      </w:r>
      <w:r w:rsidRPr="003D5E88">
        <w:rPr>
          <w:rFonts w:ascii="Arial" w:hAnsi="Arial" w:cs="Arial"/>
          <w:b/>
          <w:sz w:val="20"/>
          <w:szCs w:val="20"/>
        </w:rPr>
        <w:t>(z wył. tłumaczy przysięgłych)</w:t>
      </w:r>
    </w:p>
    <w:tbl>
      <w:tblPr>
        <w:tblW w:w="1097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416"/>
        <w:gridCol w:w="1143"/>
        <w:gridCol w:w="946"/>
        <w:gridCol w:w="1194"/>
        <w:gridCol w:w="1260"/>
        <w:gridCol w:w="1002"/>
        <w:gridCol w:w="861"/>
        <w:gridCol w:w="1313"/>
        <w:gridCol w:w="1134"/>
      </w:tblGrid>
      <w:tr w:rsidR="00F43530" w:rsidRPr="003D5E88" w:rsidTr="00265F5B">
        <w:trPr>
          <w:cantSplit/>
          <w:trHeight w:val="230"/>
        </w:trPr>
        <w:tc>
          <w:tcPr>
            <w:tcW w:w="2117" w:type="dxa"/>
            <w:gridSpan w:val="2"/>
            <w:vMerge w:val="restart"/>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Sprawy wg repertoriów</w:t>
            </w:r>
          </w:p>
        </w:tc>
        <w:tc>
          <w:tcPr>
            <w:tcW w:w="8853" w:type="dxa"/>
            <w:gridSpan w:val="8"/>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Liczba sporządzonych opinii</w:t>
            </w:r>
          </w:p>
        </w:tc>
      </w:tr>
      <w:tr w:rsidR="00F43530" w:rsidRPr="003D5E88" w:rsidTr="00265F5B">
        <w:trPr>
          <w:cantSplit/>
          <w:trHeight w:val="230"/>
        </w:trPr>
        <w:tc>
          <w:tcPr>
            <w:tcW w:w="2117" w:type="dxa"/>
            <w:gridSpan w:val="2"/>
            <w:vMerge/>
            <w:shd w:val="clear" w:color="auto" w:fill="auto"/>
            <w:vAlign w:val="center"/>
          </w:tcPr>
          <w:p w:rsidR="00F43530" w:rsidRPr="003D5E88" w:rsidRDefault="00F43530" w:rsidP="00265F5B">
            <w:pPr>
              <w:jc w:val="center"/>
              <w:rPr>
                <w:rFonts w:ascii="Arial" w:hAnsi="Arial" w:cs="Arial"/>
                <w:sz w:val="16"/>
                <w:szCs w:val="16"/>
              </w:rPr>
            </w:pPr>
          </w:p>
        </w:tc>
        <w:tc>
          <w:tcPr>
            <w:tcW w:w="1143" w:type="dxa"/>
            <w:vMerge w:val="restart"/>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razem</w:t>
            </w:r>
          </w:p>
          <w:p w:rsidR="00F43530" w:rsidRPr="003D5E88" w:rsidRDefault="00F43530" w:rsidP="00265F5B">
            <w:pPr>
              <w:jc w:val="center"/>
              <w:rPr>
                <w:rFonts w:ascii="Arial" w:hAnsi="Arial" w:cs="Arial"/>
                <w:sz w:val="16"/>
                <w:szCs w:val="16"/>
              </w:rPr>
            </w:pPr>
            <w:r w:rsidRPr="003D5E88">
              <w:rPr>
                <w:rFonts w:ascii="Arial" w:hAnsi="Arial" w:cs="Arial"/>
                <w:sz w:val="16"/>
                <w:szCs w:val="16"/>
              </w:rPr>
              <w:t>(kol.1= 2 do 5 = 6 do 8)</w:t>
            </w:r>
          </w:p>
        </w:tc>
        <w:tc>
          <w:tcPr>
            <w:tcW w:w="946" w:type="dxa"/>
            <w:vMerge w:val="restart"/>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w ustalonym terminie</w:t>
            </w:r>
          </w:p>
        </w:tc>
        <w:tc>
          <w:tcPr>
            <w:tcW w:w="3456" w:type="dxa"/>
            <w:gridSpan w:val="3"/>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po ustalonym terminie</w:t>
            </w:r>
          </w:p>
        </w:tc>
        <w:tc>
          <w:tcPr>
            <w:tcW w:w="3308" w:type="dxa"/>
            <w:gridSpan w:val="3"/>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wg czasu wydania opinii</w:t>
            </w:r>
          </w:p>
        </w:tc>
      </w:tr>
      <w:tr w:rsidR="00F43530" w:rsidRPr="003D5E88" w:rsidTr="00265F5B">
        <w:trPr>
          <w:cantSplit/>
          <w:trHeight w:val="283"/>
        </w:trPr>
        <w:tc>
          <w:tcPr>
            <w:tcW w:w="2117" w:type="dxa"/>
            <w:gridSpan w:val="2"/>
            <w:vMerge/>
            <w:shd w:val="clear" w:color="auto" w:fill="auto"/>
            <w:vAlign w:val="center"/>
          </w:tcPr>
          <w:p w:rsidR="00F43530" w:rsidRPr="003D5E88" w:rsidRDefault="00F43530" w:rsidP="00265F5B">
            <w:pPr>
              <w:jc w:val="center"/>
              <w:rPr>
                <w:rFonts w:ascii="Arial" w:hAnsi="Arial" w:cs="Arial"/>
                <w:sz w:val="16"/>
                <w:szCs w:val="16"/>
              </w:rPr>
            </w:pPr>
          </w:p>
        </w:tc>
        <w:tc>
          <w:tcPr>
            <w:tcW w:w="1143" w:type="dxa"/>
            <w:vMerge/>
            <w:shd w:val="clear" w:color="auto" w:fill="auto"/>
            <w:vAlign w:val="center"/>
          </w:tcPr>
          <w:p w:rsidR="00F43530" w:rsidRPr="003D5E88" w:rsidRDefault="00F43530" w:rsidP="00265F5B">
            <w:pPr>
              <w:jc w:val="center"/>
              <w:rPr>
                <w:rFonts w:ascii="Arial" w:hAnsi="Arial" w:cs="Arial"/>
                <w:sz w:val="16"/>
                <w:szCs w:val="16"/>
              </w:rPr>
            </w:pPr>
          </w:p>
        </w:tc>
        <w:tc>
          <w:tcPr>
            <w:tcW w:w="946" w:type="dxa"/>
            <w:vMerge/>
            <w:shd w:val="clear" w:color="auto" w:fill="auto"/>
            <w:vAlign w:val="center"/>
          </w:tcPr>
          <w:p w:rsidR="00F43530" w:rsidRPr="003D5E88" w:rsidRDefault="00F43530" w:rsidP="00265F5B">
            <w:pPr>
              <w:jc w:val="center"/>
              <w:rPr>
                <w:rFonts w:ascii="Arial" w:hAnsi="Arial" w:cs="Arial"/>
                <w:sz w:val="16"/>
                <w:szCs w:val="16"/>
              </w:rPr>
            </w:pPr>
          </w:p>
        </w:tc>
        <w:tc>
          <w:tcPr>
            <w:tcW w:w="1194"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do 30 dni</w:t>
            </w:r>
          </w:p>
          <w:p w:rsidR="00F43530" w:rsidRPr="003D5E88" w:rsidRDefault="00F43530" w:rsidP="00265F5B">
            <w:pPr>
              <w:jc w:val="center"/>
              <w:rPr>
                <w:rFonts w:ascii="Arial" w:hAnsi="Arial" w:cs="Arial"/>
                <w:sz w:val="16"/>
                <w:szCs w:val="16"/>
              </w:rPr>
            </w:pPr>
          </w:p>
        </w:tc>
        <w:tc>
          <w:tcPr>
            <w:tcW w:w="1260"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pow. 1 do 3 miesięcy</w:t>
            </w:r>
          </w:p>
        </w:tc>
        <w:tc>
          <w:tcPr>
            <w:tcW w:w="1002"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pow. 3 miesięcy</w:t>
            </w:r>
          </w:p>
        </w:tc>
        <w:tc>
          <w:tcPr>
            <w:tcW w:w="861"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do 30 dni</w:t>
            </w:r>
          </w:p>
        </w:tc>
        <w:tc>
          <w:tcPr>
            <w:tcW w:w="1313"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pow. 1 do 3 miesięcy</w:t>
            </w:r>
          </w:p>
        </w:tc>
        <w:tc>
          <w:tcPr>
            <w:tcW w:w="1134"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pow. 3 miesięcy</w:t>
            </w:r>
          </w:p>
        </w:tc>
      </w:tr>
      <w:tr w:rsidR="00F43530" w:rsidRPr="003D5E88" w:rsidTr="00265F5B">
        <w:trPr>
          <w:trHeight w:val="220"/>
        </w:trPr>
        <w:tc>
          <w:tcPr>
            <w:tcW w:w="2117" w:type="dxa"/>
            <w:gridSpan w:val="2"/>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0</w:t>
            </w:r>
          </w:p>
        </w:tc>
        <w:tc>
          <w:tcPr>
            <w:tcW w:w="1143"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1</w:t>
            </w:r>
          </w:p>
        </w:tc>
        <w:tc>
          <w:tcPr>
            <w:tcW w:w="946"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2</w:t>
            </w:r>
          </w:p>
        </w:tc>
        <w:tc>
          <w:tcPr>
            <w:tcW w:w="1194"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3</w:t>
            </w:r>
          </w:p>
        </w:tc>
        <w:tc>
          <w:tcPr>
            <w:tcW w:w="1260"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4</w:t>
            </w:r>
          </w:p>
        </w:tc>
        <w:tc>
          <w:tcPr>
            <w:tcW w:w="1002"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5</w:t>
            </w:r>
          </w:p>
        </w:tc>
        <w:tc>
          <w:tcPr>
            <w:tcW w:w="861"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6</w:t>
            </w:r>
          </w:p>
        </w:tc>
        <w:tc>
          <w:tcPr>
            <w:tcW w:w="1313"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7</w:t>
            </w:r>
          </w:p>
        </w:tc>
        <w:tc>
          <w:tcPr>
            <w:tcW w:w="1134" w:type="dxa"/>
            <w:shd w:val="clear" w:color="auto" w:fill="auto"/>
            <w:vAlign w:val="center"/>
          </w:tcPr>
          <w:p w:rsidR="00F43530" w:rsidRPr="003D5E88" w:rsidRDefault="00F43530" w:rsidP="00265F5B">
            <w:pPr>
              <w:jc w:val="center"/>
              <w:rPr>
                <w:rFonts w:ascii="Arial" w:hAnsi="Arial" w:cs="Arial"/>
                <w:sz w:val="16"/>
                <w:szCs w:val="16"/>
              </w:rPr>
            </w:pPr>
            <w:r w:rsidRPr="003D5E88">
              <w:rPr>
                <w:rFonts w:ascii="Arial" w:hAnsi="Arial" w:cs="Arial"/>
                <w:sz w:val="16"/>
                <w:szCs w:val="16"/>
              </w:rPr>
              <w:t>8</w:t>
            </w:r>
          </w:p>
        </w:tc>
      </w:tr>
      <w:tr w:rsidR="00076548" w:rsidRPr="003D5E88" w:rsidTr="001044E1">
        <w:trPr>
          <w:trHeight w:val="249"/>
        </w:trPr>
        <w:tc>
          <w:tcPr>
            <w:tcW w:w="1701" w:type="dxa"/>
            <w:tcBorders>
              <w:right w:val="single" w:sz="18" w:space="0" w:color="auto"/>
            </w:tcBorders>
            <w:shd w:val="clear" w:color="auto" w:fill="auto"/>
            <w:vAlign w:val="center"/>
          </w:tcPr>
          <w:p w:rsidR="00076548" w:rsidRPr="003D5E88" w:rsidRDefault="00076548" w:rsidP="00E87BA9">
            <w:pPr>
              <w:rPr>
                <w:rFonts w:ascii="Arial" w:hAnsi="Arial" w:cs="Arial"/>
                <w:sz w:val="16"/>
                <w:szCs w:val="16"/>
              </w:rPr>
            </w:pPr>
            <w:r w:rsidRPr="003D5E88">
              <w:rPr>
                <w:rFonts w:ascii="Arial" w:hAnsi="Arial" w:cs="Arial"/>
                <w:sz w:val="16"/>
                <w:szCs w:val="16"/>
              </w:rPr>
              <w:t>Ogółem (w. 02-04)</w:t>
            </w:r>
          </w:p>
        </w:tc>
        <w:tc>
          <w:tcPr>
            <w:tcW w:w="416" w:type="dxa"/>
            <w:tcBorders>
              <w:top w:val="single" w:sz="18" w:space="0" w:color="auto"/>
              <w:left w:val="single" w:sz="18" w:space="0" w:color="auto"/>
            </w:tcBorders>
            <w:shd w:val="clear" w:color="auto" w:fill="auto"/>
            <w:vAlign w:val="center"/>
          </w:tcPr>
          <w:p w:rsidR="00076548" w:rsidRPr="003D5E88" w:rsidRDefault="00076548" w:rsidP="00E87BA9">
            <w:pPr>
              <w:jc w:val="center"/>
              <w:rPr>
                <w:rFonts w:ascii="Arial" w:hAnsi="Arial" w:cs="Arial"/>
                <w:sz w:val="16"/>
                <w:szCs w:val="16"/>
              </w:rPr>
            </w:pPr>
            <w:r w:rsidRPr="003D5E88">
              <w:rPr>
                <w:rFonts w:ascii="Arial" w:hAnsi="Arial" w:cs="Arial"/>
                <w:sz w:val="16"/>
                <w:szCs w:val="16"/>
              </w:rPr>
              <w:t>01</w:t>
            </w:r>
          </w:p>
        </w:tc>
        <w:tc>
          <w:tcPr>
            <w:tcW w:w="1143" w:type="dxa"/>
            <w:tcBorders>
              <w:top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67</w:t>
            </w:r>
          </w:p>
        </w:tc>
        <w:tc>
          <w:tcPr>
            <w:tcW w:w="946" w:type="dxa"/>
            <w:tcBorders>
              <w:top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44</w:t>
            </w:r>
          </w:p>
        </w:tc>
        <w:tc>
          <w:tcPr>
            <w:tcW w:w="1194" w:type="dxa"/>
            <w:tcBorders>
              <w:top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22</w:t>
            </w:r>
          </w:p>
        </w:tc>
        <w:tc>
          <w:tcPr>
            <w:tcW w:w="1260" w:type="dxa"/>
            <w:tcBorders>
              <w:top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1</w:t>
            </w:r>
          </w:p>
        </w:tc>
        <w:tc>
          <w:tcPr>
            <w:tcW w:w="1002" w:type="dxa"/>
            <w:tcBorders>
              <w:top w:val="single" w:sz="18" w:space="0" w:color="auto"/>
            </w:tcBorders>
            <w:shd w:val="clear" w:color="auto" w:fill="auto"/>
            <w:vAlign w:val="center"/>
          </w:tcPr>
          <w:p w:rsidR="00076548" w:rsidRDefault="00076548">
            <w:pPr>
              <w:jc w:val="right"/>
              <w:rPr>
                <w:rFonts w:ascii="Arial" w:hAnsi="Arial" w:cs="Arial"/>
                <w:color w:val="000000"/>
                <w:sz w:val="14"/>
                <w:szCs w:val="14"/>
              </w:rPr>
            </w:pPr>
          </w:p>
        </w:tc>
        <w:tc>
          <w:tcPr>
            <w:tcW w:w="861" w:type="dxa"/>
            <w:tcBorders>
              <w:top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38</w:t>
            </w:r>
          </w:p>
        </w:tc>
        <w:tc>
          <w:tcPr>
            <w:tcW w:w="1313" w:type="dxa"/>
            <w:tcBorders>
              <w:top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24</w:t>
            </w:r>
          </w:p>
        </w:tc>
        <w:tc>
          <w:tcPr>
            <w:tcW w:w="1134" w:type="dxa"/>
            <w:tcBorders>
              <w:top w:val="single" w:sz="18" w:space="0" w:color="auto"/>
              <w:right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5</w:t>
            </w:r>
          </w:p>
        </w:tc>
      </w:tr>
      <w:tr w:rsidR="00076548" w:rsidRPr="003D5E88" w:rsidTr="001044E1">
        <w:trPr>
          <w:trHeight w:val="125"/>
        </w:trPr>
        <w:tc>
          <w:tcPr>
            <w:tcW w:w="1701" w:type="dxa"/>
            <w:tcBorders>
              <w:right w:val="single" w:sz="18" w:space="0" w:color="auto"/>
            </w:tcBorders>
            <w:shd w:val="clear" w:color="auto" w:fill="auto"/>
            <w:vAlign w:val="center"/>
          </w:tcPr>
          <w:p w:rsidR="00076548" w:rsidRPr="003D5E88" w:rsidRDefault="00076548" w:rsidP="00E87BA9">
            <w:pPr>
              <w:rPr>
                <w:rFonts w:ascii="Arial" w:hAnsi="Arial" w:cs="Arial"/>
                <w:sz w:val="16"/>
                <w:szCs w:val="16"/>
              </w:rPr>
            </w:pPr>
            <w:r w:rsidRPr="003D5E88">
              <w:rPr>
                <w:rFonts w:ascii="Arial" w:hAnsi="Arial" w:cs="Arial"/>
                <w:sz w:val="16"/>
                <w:szCs w:val="16"/>
              </w:rPr>
              <w:t>K</w:t>
            </w:r>
          </w:p>
        </w:tc>
        <w:tc>
          <w:tcPr>
            <w:tcW w:w="416" w:type="dxa"/>
            <w:tcBorders>
              <w:left w:val="single" w:sz="18" w:space="0" w:color="auto"/>
            </w:tcBorders>
            <w:shd w:val="clear" w:color="auto" w:fill="auto"/>
            <w:vAlign w:val="center"/>
          </w:tcPr>
          <w:p w:rsidR="00076548" w:rsidRPr="003D5E88" w:rsidRDefault="00076548" w:rsidP="00E87BA9">
            <w:pPr>
              <w:jc w:val="center"/>
              <w:rPr>
                <w:rFonts w:ascii="Arial" w:hAnsi="Arial" w:cs="Arial"/>
                <w:sz w:val="16"/>
                <w:szCs w:val="16"/>
              </w:rPr>
            </w:pPr>
            <w:r w:rsidRPr="003D5E88">
              <w:rPr>
                <w:rFonts w:ascii="Arial" w:hAnsi="Arial" w:cs="Arial"/>
                <w:sz w:val="16"/>
                <w:szCs w:val="16"/>
              </w:rPr>
              <w:t>02</w:t>
            </w:r>
          </w:p>
        </w:tc>
        <w:tc>
          <w:tcPr>
            <w:tcW w:w="1143"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35</w:t>
            </w:r>
          </w:p>
        </w:tc>
        <w:tc>
          <w:tcPr>
            <w:tcW w:w="946"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26</w:t>
            </w:r>
          </w:p>
        </w:tc>
        <w:tc>
          <w:tcPr>
            <w:tcW w:w="1194"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9</w:t>
            </w:r>
          </w:p>
        </w:tc>
        <w:tc>
          <w:tcPr>
            <w:tcW w:w="1260" w:type="dxa"/>
            <w:shd w:val="clear" w:color="auto" w:fill="auto"/>
            <w:vAlign w:val="center"/>
          </w:tcPr>
          <w:p w:rsidR="00076548" w:rsidRDefault="00076548">
            <w:pPr>
              <w:jc w:val="right"/>
              <w:rPr>
                <w:rFonts w:ascii="Arial" w:hAnsi="Arial" w:cs="Arial"/>
                <w:color w:val="000000"/>
                <w:sz w:val="14"/>
                <w:szCs w:val="14"/>
              </w:rPr>
            </w:pPr>
          </w:p>
        </w:tc>
        <w:tc>
          <w:tcPr>
            <w:tcW w:w="1002" w:type="dxa"/>
            <w:shd w:val="clear" w:color="auto" w:fill="auto"/>
            <w:vAlign w:val="center"/>
          </w:tcPr>
          <w:p w:rsidR="00076548" w:rsidRDefault="00076548">
            <w:pPr>
              <w:jc w:val="right"/>
              <w:rPr>
                <w:rFonts w:ascii="Arial" w:hAnsi="Arial" w:cs="Arial"/>
                <w:color w:val="000000"/>
                <w:sz w:val="14"/>
                <w:szCs w:val="14"/>
              </w:rPr>
            </w:pPr>
          </w:p>
        </w:tc>
        <w:tc>
          <w:tcPr>
            <w:tcW w:w="861"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22</w:t>
            </w:r>
          </w:p>
        </w:tc>
        <w:tc>
          <w:tcPr>
            <w:tcW w:w="1313"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10</w:t>
            </w:r>
          </w:p>
        </w:tc>
        <w:tc>
          <w:tcPr>
            <w:tcW w:w="1134" w:type="dxa"/>
            <w:tcBorders>
              <w:right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3</w:t>
            </w:r>
          </w:p>
        </w:tc>
      </w:tr>
      <w:tr w:rsidR="00076548" w:rsidRPr="003D5E88" w:rsidTr="001044E1">
        <w:trPr>
          <w:trHeight w:val="143"/>
        </w:trPr>
        <w:tc>
          <w:tcPr>
            <w:tcW w:w="1701" w:type="dxa"/>
            <w:tcBorders>
              <w:right w:val="single" w:sz="18" w:space="0" w:color="auto"/>
            </w:tcBorders>
            <w:shd w:val="clear" w:color="auto" w:fill="auto"/>
            <w:vAlign w:val="center"/>
          </w:tcPr>
          <w:p w:rsidR="00076548" w:rsidRPr="003D5E88" w:rsidRDefault="00076548" w:rsidP="00E87BA9">
            <w:pPr>
              <w:rPr>
                <w:rFonts w:ascii="Arial" w:hAnsi="Arial" w:cs="Arial"/>
                <w:sz w:val="16"/>
                <w:szCs w:val="16"/>
              </w:rPr>
            </w:pPr>
            <w:r w:rsidRPr="003D5E88">
              <w:rPr>
                <w:rFonts w:ascii="Arial" w:hAnsi="Arial" w:cs="Arial"/>
                <w:sz w:val="16"/>
                <w:szCs w:val="16"/>
              </w:rPr>
              <w:t>W</w:t>
            </w:r>
          </w:p>
        </w:tc>
        <w:tc>
          <w:tcPr>
            <w:tcW w:w="416" w:type="dxa"/>
            <w:tcBorders>
              <w:left w:val="single" w:sz="18" w:space="0" w:color="auto"/>
            </w:tcBorders>
            <w:shd w:val="clear" w:color="auto" w:fill="auto"/>
            <w:vAlign w:val="center"/>
          </w:tcPr>
          <w:p w:rsidR="00076548" w:rsidRPr="003D5E88" w:rsidRDefault="00076548" w:rsidP="00E87BA9">
            <w:pPr>
              <w:jc w:val="center"/>
              <w:rPr>
                <w:rFonts w:ascii="Arial" w:hAnsi="Arial" w:cs="Arial"/>
                <w:sz w:val="16"/>
                <w:szCs w:val="16"/>
              </w:rPr>
            </w:pPr>
            <w:r w:rsidRPr="003D5E88">
              <w:rPr>
                <w:rFonts w:ascii="Arial" w:hAnsi="Arial" w:cs="Arial"/>
                <w:sz w:val="16"/>
                <w:szCs w:val="16"/>
              </w:rPr>
              <w:t>03</w:t>
            </w:r>
          </w:p>
        </w:tc>
        <w:tc>
          <w:tcPr>
            <w:tcW w:w="1143"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13</w:t>
            </w:r>
          </w:p>
        </w:tc>
        <w:tc>
          <w:tcPr>
            <w:tcW w:w="946"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8</w:t>
            </w:r>
          </w:p>
        </w:tc>
        <w:tc>
          <w:tcPr>
            <w:tcW w:w="1194"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5</w:t>
            </w:r>
          </w:p>
        </w:tc>
        <w:tc>
          <w:tcPr>
            <w:tcW w:w="1260" w:type="dxa"/>
            <w:shd w:val="clear" w:color="auto" w:fill="auto"/>
            <w:vAlign w:val="center"/>
          </w:tcPr>
          <w:p w:rsidR="00076548" w:rsidRDefault="00076548">
            <w:pPr>
              <w:jc w:val="right"/>
              <w:rPr>
                <w:rFonts w:ascii="Arial" w:hAnsi="Arial" w:cs="Arial"/>
                <w:color w:val="000000"/>
                <w:sz w:val="14"/>
                <w:szCs w:val="14"/>
              </w:rPr>
            </w:pPr>
          </w:p>
        </w:tc>
        <w:tc>
          <w:tcPr>
            <w:tcW w:w="1002" w:type="dxa"/>
            <w:shd w:val="clear" w:color="auto" w:fill="auto"/>
            <w:vAlign w:val="center"/>
          </w:tcPr>
          <w:p w:rsidR="00076548" w:rsidRDefault="00076548">
            <w:pPr>
              <w:jc w:val="right"/>
              <w:rPr>
                <w:rFonts w:ascii="Arial" w:hAnsi="Arial" w:cs="Arial"/>
                <w:color w:val="000000"/>
                <w:sz w:val="14"/>
                <w:szCs w:val="14"/>
              </w:rPr>
            </w:pPr>
          </w:p>
        </w:tc>
        <w:tc>
          <w:tcPr>
            <w:tcW w:w="861"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4</w:t>
            </w:r>
          </w:p>
        </w:tc>
        <w:tc>
          <w:tcPr>
            <w:tcW w:w="1313" w:type="dxa"/>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7</w:t>
            </w:r>
          </w:p>
        </w:tc>
        <w:tc>
          <w:tcPr>
            <w:tcW w:w="1134" w:type="dxa"/>
            <w:tcBorders>
              <w:right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2</w:t>
            </w:r>
          </w:p>
        </w:tc>
      </w:tr>
      <w:tr w:rsidR="00076548" w:rsidRPr="003D5E88" w:rsidTr="001044E1">
        <w:trPr>
          <w:trHeight w:val="217"/>
        </w:trPr>
        <w:tc>
          <w:tcPr>
            <w:tcW w:w="1701" w:type="dxa"/>
            <w:tcBorders>
              <w:right w:val="single" w:sz="18" w:space="0" w:color="auto"/>
            </w:tcBorders>
            <w:shd w:val="clear" w:color="auto" w:fill="auto"/>
            <w:vAlign w:val="center"/>
          </w:tcPr>
          <w:p w:rsidR="00076548" w:rsidRPr="003D5E88" w:rsidRDefault="00076548" w:rsidP="00E87BA9">
            <w:pPr>
              <w:rPr>
                <w:rFonts w:ascii="Arial" w:hAnsi="Arial" w:cs="Arial"/>
                <w:sz w:val="16"/>
                <w:szCs w:val="16"/>
              </w:rPr>
            </w:pPr>
            <w:r w:rsidRPr="003D5E88">
              <w:rPr>
                <w:rFonts w:ascii="Arial" w:hAnsi="Arial" w:cs="Arial"/>
                <w:sz w:val="16"/>
                <w:szCs w:val="16"/>
              </w:rPr>
              <w:t>Inne</w:t>
            </w:r>
          </w:p>
        </w:tc>
        <w:tc>
          <w:tcPr>
            <w:tcW w:w="416" w:type="dxa"/>
            <w:tcBorders>
              <w:left w:val="single" w:sz="18" w:space="0" w:color="auto"/>
              <w:bottom w:val="single" w:sz="18" w:space="0" w:color="auto"/>
            </w:tcBorders>
            <w:shd w:val="clear" w:color="auto" w:fill="auto"/>
            <w:vAlign w:val="center"/>
          </w:tcPr>
          <w:p w:rsidR="00076548" w:rsidRPr="003D5E88" w:rsidRDefault="00076548" w:rsidP="00E87BA9">
            <w:pPr>
              <w:jc w:val="center"/>
              <w:rPr>
                <w:rFonts w:ascii="Arial" w:hAnsi="Arial" w:cs="Arial"/>
                <w:sz w:val="16"/>
                <w:szCs w:val="16"/>
              </w:rPr>
            </w:pPr>
            <w:r w:rsidRPr="003D5E88">
              <w:rPr>
                <w:rFonts w:ascii="Arial" w:hAnsi="Arial" w:cs="Arial"/>
                <w:sz w:val="16"/>
                <w:szCs w:val="16"/>
              </w:rPr>
              <w:t>04</w:t>
            </w:r>
          </w:p>
        </w:tc>
        <w:tc>
          <w:tcPr>
            <w:tcW w:w="1143" w:type="dxa"/>
            <w:tcBorders>
              <w:bottom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19</w:t>
            </w:r>
          </w:p>
        </w:tc>
        <w:tc>
          <w:tcPr>
            <w:tcW w:w="946" w:type="dxa"/>
            <w:tcBorders>
              <w:bottom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10</w:t>
            </w:r>
          </w:p>
        </w:tc>
        <w:tc>
          <w:tcPr>
            <w:tcW w:w="1194" w:type="dxa"/>
            <w:tcBorders>
              <w:bottom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8</w:t>
            </w:r>
          </w:p>
        </w:tc>
        <w:tc>
          <w:tcPr>
            <w:tcW w:w="1260" w:type="dxa"/>
            <w:tcBorders>
              <w:bottom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1</w:t>
            </w:r>
          </w:p>
        </w:tc>
        <w:tc>
          <w:tcPr>
            <w:tcW w:w="1002" w:type="dxa"/>
            <w:tcBorders>
              <w:bottom w:val="single" w:sz="18" w:space="0" w:color="auto"/>
            </w:tcBorders>
            <w:shd w:val="clear" w:color="auto" w:fill="auto"/>
            <w:vAlign w:val="center"/>
          </w:tcPr>
          <w:p w:rsidR="00076548" w:rsidRDefault="00076548">
            <w:pPr>
              <w:jc w:val="right"/>
              <w:rPr>
                <w:rFonts w:ascii="Arial" w:hAnsi="Arial" w:cs="Arial"/>
                <w:color w:val="000000"/>
                <w:sz w:val="14"/>
                <w:szCs w:val="14"/>
              </w:rPr>
            </w:pPr>
          </w:p>
        </w:tc>
        <w:tc>
          <w:tcPr>
            <w:tcW w:w="861" w:type="dxa"/>
            <w:tcBorders>
              <w:bottom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12</w:t>
            </w:r>
          </w:p>
        </w:tc>
        <w:tc>
          <w:tcPr>
            <w:tcW w:w="1313" w:type="dxa"/>
            <w:tcBorders>
              <w:bottom w:val="single" w:sz="18" w:space="0" w:color="auto"/>
            </w:tcBorders>
            <w:shd w:val="clear" w:color="auto" w:fill="auto"/>
            <w:vAlign w:val="center"/>
          </w:tcPr>
          <w:p w:rsidR="00076548" w:rsidRDefault="00076548">
            <w:pPr>
              <w:jc w:val="right"/>
              <w:rPr>
                <w:rFonts w:ascii="Arial" w:hAnsi="Arial" w:cs="Arial"/>
                <w:color w:val="000000"/>
                <w:sz w:val="14"/>
                <w:szCs w:val="14"/>
              </w:rPr>
            </w:pPr>
            <w:r>
              <w:rPr>
                <w:rFonts w:ascii="Arial" w:hAnsi="Arial" w:cs="Arial"/>
                <w:color w:val="000000"/>
                <w:sz w:val="14"/>
                <w:szCs w:val="14"/>
              </w:rPr>
              <w:t>7</w:t>
            </w:r>
          </w:p>
        </w:tc>
        <w:tc>
          <w:tcPr>
            <w:tcW w:w="1134" w:type="dxa"/>
            <w:tcBorders>
              <w:bottom w:val="single" w:sz="18" w:space="0" w:color="auto"/>
              <w:right w:val="single" w:sz="18" w:space="0" w:color="auto"/>
            </w:tcBorders>
            <w:shd w:val="clear" w:color="auto" w:fill="auto"/>
            <w:vAlign w:val="center"/>
          </w:tcPr>
          <w:p w:rsidR="00076548" w:rsidRDefault="00076548">
            <w:pPr>
              <w:jc w:val="right"/>
              <w:rPr>
                <w:rFonts w:ascii="Arial" w:hAnsi="Arial" w:cs="Arial"/>
                <w:color w:val="000000"/>
                <w:sz w:val="14"/>
                <w:szCs w:val="14"/>
              </w:rPr>
            </w:pPr>
          </w:p>
        </w:tc>
      </w:tr>
    </w:tbl>
    <w:p w:rsidR="00F43664" w:rsidRPr="003D5E88" w:rsidRDefault="00F43664" w:rsidP="00F43664">
      <w:pPr>
        <w:pStyle w:val="style20"/>
        <w:spacing w:line="240" w:lineRule="auto"/>
        <w:rPr>
          <w:rFonts w:ascii="Arial" w:hAnsi="Arial" w:cs="Arial"/>
          <w:bCs/>
          <w:sz w:val="14"/>
          <w:szCs w:val="14"/>
        </w:rPr>
      </w:pPr>
      <w:r w:rsidRPr="003D5E88">
        <w:rPr>
          <w:rFonts w:ascii="Arial" w:hAnsi="Arial" w:cs="Arial"/>
          <w:bCs/>
          <w:sz w:val="14"/>
          <w:szCs w:val="14"/>
        </w:rPr>
        <w:t xml:space="preserve">   W przypadku złożenia przez biegłego opinii w terminie przedłużonym przez sąd, uznaje się ją za sporządzoną w ustalonym terminie.</w:t>
      </w:r>
    </w:p>
    <w:p w:rsidR="0041723A" w:rsidRPr="00BD1A5F" w:rsidRDefault="00F43664" w:rsidP="0041723A">
      <w:pPr>
        <w:pStyle w:val="style20"/>
        <w:ind w:firstLine="142"/>
        <w:rPr>
          <w:rFonts w:ascii="Arial" w:hAnsi="Arial" w:cs="Arial"/>
          <w:b/>
          <w:bCs/>
          <w:sz w:val="20"/>
          <w:szCs w:val="20"/>
        </w:rPr>
      </w:pPr>
      <w:r>
        <w:rPr>
          <w:rFonts w:ascii="Arial" w:hAnsi="Arial" w:cs="Arial"/>
          <w:bCs/>
          <w:color w:val="FF0000"/>
          <w:sz w:val="14"/>
          <w:szCs w:val="14"/>
          <w:highlight w:val="yellow"/>
        </w:rPr>
        <w:br w:type="page"/>
      </w:r>
      <w:r w:rsidR="0041723A" w:rsidRPr="00BD1A5F">
        <w:rPr>
          <w:rFonts w:ascii="Arial" w:hAnsi="Arial" w:cs="Arial"/>
          <w:b/>
          <w:bCs/>
          <w:sz w:val="20"/>
          <w:szCs w:val="20"/>
        </w:rPr>
        <w:lastRenderedPageBreak/>
        <w:t xml:space="preserve">Dział 11.3. Terminowość przyznawania wynagrodzeń za sporządzenie opinii pisemnych i ustnych oraz za stawiennictwo </w:t>
      </w:r>
      <w:r w:rsidR="0041723A" w:rsidRPr="00BD1A5F">
        <w:rPr>
          <w:rFonts w:ascii="Arial" w:hAnsi="Arial" w:cs="Arial"/>
          <w:b/>
          <w:sz w:val="20"/>
          <w:szCs w:val="20"/>
        </w:rPr>
        <w:t>z wył. tłumaczy przysięgłych)</w:t>
      </w:r>
    </w:p>
    <w:tbl>
      <w:tblPr>
        <w:tblpPr w:leftFromText="141" w:rightFromText="141" w:vertAnchor="text" w:tblpX="252" w:tblpY="1"/>
        <w:tblOverlap w:val="never"/>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432"/>
        <w:gridCol w:w="900"/>
        <w:gridCol w:w="1080"/>
        <w:gridCol w:w="972"/>
        <w:gridCol w:w="1080"/>
        <w:gridCol w:w="1080"/>
        <w:gridCol w:w="900"/>
        <w:gridCol w:w="1020"/>
        <w:gridCol w:w="1080"/>
      </w:tblGrid>
      <w:tr w:rsidR="0041723A" w:rsidRPr="00BD1A5F" w:rsidTr="00265F5B">
        <w:trPr>
          <w:trHeight w:val="563"/>
        </w:trPr>
        <w:tc>
          <w:tcPr>
            <w:tcW w:w="2100" w:type="dxa"/>
            <w:gridSpan w:val="2"/>
            <w:vMerge w:val="restart"/>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Sprawy wg repertoriów</w:t>
            </w:r>
          </w:p>
        </w:tc>
        <w:tc>
          <w:tcPr>
            <w:tcW w:w="4032" w:type="dxa"/>
            <w:gridSpan w:val="4"/>
            <w:tcBorders>
              <w:bottom w:val="single" w:sz="4" w:space="0" w:color="auto"/>
            </w:tcBorders>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Postanowienia o przyznaniu wynagrodzenia</w:t>
            </w:r>
          </w:p>
          <w:p w:rsidR="0041723A" w:rsidRPr="00BD1A5F" w:rsidRDefault="0041723A" w:rsidP="00265F5B">
            <w:pPr>
              <w:jc w:val="center"/>
              <w:rPr>
                <w:rFonts w:ascii="Arial" w:hAnsi="Arial" w:cs="Arial"/>
                <w:sz w:val="16"/>
                <w:szCs w:val="16"/>
              </w:rPr>
            </w:pPr>
            <w:r w:rsidRPr="00BD1A5F">
              <w:rPr>
                <w:rFonts w:ascii="Arial" w:hAnsi="Arial" w:cs="Arial"/>
                <w:sz w:val="16"/>
                <w:szCs w:val="16"/>
              </w:rPr>
              <w:t>wg czasu od złożenia rachunku</w:t>
            </w:r>
          </w:p>
        </w:tc>
        <w:tc>
          <w:tcPr>
            <w:tcW w:w="4080" w:type="dxa"/>
            <w:gridSpan w:val="4"/>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eastAsia="Calibri" w:hAnsi="Arial" w:cs="Arial"/>
                <w:sz w:val="16"/>
                <w:szCs w:val="20"/>
                <w:lang w:eastAsia="en-US"/>
              </w:rPr>
              <w:t>Skierowanie rachunku do oddziału finansowego wg czasu od postanowienia o przyznaniu wynagrodzenia</w:t>
            </w:r>
          </w:p>
        </w:tc>
      </w:tr>
      <w:tr w:rsidR="0041723A" w:rsidRPr="00BD1A5F" w:rsidTr="00265F5B">
        <w:trPr>
          <w:trHeight w:val="375"/>
        </w:trPr>
        <w:tc>
          <w:tcPr>
            <w:tcW w:w="2100" w:type="dxa"/>
            <w:gridSpan w:val="2"/>
            <w:vMerge/>
            <w:tcBorders>
              <w:bottom w:val="single" w:sz="4" w:space="0" w:color="auto"/>
            </w:tcBorders>
            <w:shd w:val="clear" w:color="auto" w:fill="auto"/>
            <w:vAlign w:val="center"/>
          </w:tcPr>
          <w:p w:rsidR="0041723A" w:rsidRPr="00BD1A5F" w:rsidRDefault="0041723A" w:rsidP="00265F5B">
            <w:pPr>
              <w:jc w:val="center"/>
              <w:rPr>
                <w:rFonts w:ascii="Arial" w:hAnsi="Arial" w:cs="Arial"/>
                <w:sz w:val="16"/>
                <w:szCs w:val="16"/>
              </w:rPr>
            </w:pPr>
          </w:p>
        </w:tc>
        <w:tc>
          <w:tcPr>
            <w:tcW w:w="900" w:type="dxa"/>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razem</w:t>
            </w:r>
          </w:p>
          <w:p w:rsidR="0041723A" w:rsidRPr="00BD1A5F" w:rsidRDefault="0041723A" w:rsidP="00265F5B">
            <w:pPr>
              <w:jc w:val="center"/>
              <w:rPr>
                <w:rFonts w:ascii="Arial" w:hAnsi="Arial" w:cs="Arial"/>
                <w:sz w:val="16"/>
                <w:szCs w:val="16"/>
              </w:rPr>
            </w:pPr>
            <w:r w:rsidRPr="00BD1A5F">
              <w:rPr>
                <w:rFonts w:ascii="Arial" w:hAnsi="Arial" w:cs="Arial"/>
                <w:sz w:val="16"/>
                <w:szCs w:val="16"/>
              </w:rPr>
              <w:t>(kol.2-4)</w:t>
            </w:r>
          </w:p>
        </w:tc>
        <w:tc>
          <w:tcPr>
            <w:tcW w:w="1080" w:type="dxa"/>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do 14 dni</w:t>
            </w:r>
          </w:p>
        </w:tc>
        <w:tc>
          <w:tcPr>
            <w:tcW w:w="972" w:type="dxa"/>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pow. 14 do 30 dni</w:t>
            </w:r>
          </w:p>
        </w:tc>
        <w:tc>
          <w:tcPr>
            <w:tcW w:w="1080" w:type="dxa"/>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powyżej miesiąca</w:t>
            </w:r>
          </w:p>
        </w:tc>
        <w:tc>
          <w:tcPr>
            <w:tcW w:w="1080" w:type="dxa"/>
            <w:tcBorders>
              <w:bottom w:val="single" w:sz="4" w:space="0" w:color="auto"/>
            </w:tcBorders>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razem</w:t>
            </w:r>
          </w:p>
          <w:p w:rsidR="0041723A" w:rsidRPr="00BD1A5F" w:rsidRDefault="0041723A" w:rsidP="00265F5B">
            <w:pPr>
              <w:jc w:val="center"/>
              <w:rPr>
                <w:rFonts w:ascii="Arial" w:hAnsi="Arial" w:cs="Arial"/>
                <w:sz w:val="16"/>
                <w:szCs w:val="16"/>
              </w:rPr>
            </w:pPr>
            <w:r w:rsidRPr="00BD1A5F">
              <w:rPr>
                <w:rFonts w:ascii="Arial" w:hAnsi="Arial" w:cs="Arial"/>
                <w:sz w:val="16"/>
                <w:szCs w:val="16"/>
              </w:rPr>
              <w:t>(kol. 6-8)</w:t>
            </w:r>
          </w:p>
        </w:tc>
        <w:tc>
          <w:tcPr>
            <w:tcW w:w="900" w:type="dxa"/>
            <w:tcBorders>
              <w:bottom w:val="single" w:sz="4" w:space="0" w:color="auto"/>
            </w:tcBorders>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do 14 dni</w:t>
            </w:r>
          </w:p>
        </w:tc>
        <w:tc>
          <w:tcPr>
            <w:tcW w:w="1020" w:type="dxa"/>
            <w:tcBorders>
              <w:bottom w:val="single" w:sz="4" w:space="0" w:color="auto"/>
            </w:tcBorders>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pow.14 do 30 dni</w:t>
            </w:r>
          </w:p>
        </w:tc>
        <w:tc>
          <w:tcPr>
            <w:tcW w:w="1080" w:type="dxa"/>
            <w:tcBorders>
              <w:bottom w:val="single" w:sz="4" w:space="0" w:color="auto"/>
            </w:tcBorders>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powyżej  miesiąca</w:t>
            </w:r>
          </w:p>
        </w:tc>
      </w:tr>
      <w:tr w:rsidR="0041723A" w:rsidRPr="00BD1A5F" w:rsidTr="00265F5B">
        <w:trPr>
          <w:trHeight w:val="116"/>
        </w:trPr>
        <w:tc>
          <w:tcPr>
            <w:tcW w:w="2100" w:type="dxa"/>
            <w:gridSpan w:val="2"/>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0</w:t>
            </w:r>
          </w:p>
        </w:tc>
        <w:tc>
          <w:tcPr>
            <w:tcW w:w="900" w:type="dxa"/>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1</w:t>
            </w:r>
          </w:p>
        </w:tc>
        <w:tc>
          <w:tcPr>
            <w:tcW w:w="1080" w:type="dxa"/>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2</w:t>
            </w:r>
          </w:p>
        </w:tc>
        <w:tc>
          <w:tcPr>
            <w:tcW w:w="972" w:type="dxa"/>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3</w:t>
            </w:r>
          </w:p>
        </w:tc>
        <w:tc>
          <w:tcPr>
            <w:tcW w:w="1080" w:type="dxa"/>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4</w:t>
            </w:r>
          </w:p>
        </w:tc>
        <w:tc>
          <w:tcPr>
            <w:tcW w:w="1080" w:type="dxa"/>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5</w:t>
            </w:r>
          </w:p>
        </w:tc>
        <w:tc>
          <w:tcPr>
            <w:tcW w:w="900" w:type="dxa"/>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6</w:t>
            </w:r>
          </w:p>
        </w:tc>
        <w:tc>
          <w:tcPr>
            <w:tcW w:w="1020" w:type="dxa"/>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7</w:t>
            </w:r>
          </w:p>
        </w:tc>
        <w:tc>
          <w:tcPr>
            <w:tcW w:w="1080" w:type="dxa"/>
            <w:shd w:val="clear" w:color="auto" w:fill="auto"/>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8</w:t>
            </w:r>
          </w:p>
        </w:tc>
      </w:tr>
      <w:tr w:rsidR="00525CE6" w:rsidRPr="00BD1A5F" w:rsidTr="001044E1">
        <w:tc>
          <w:tcPr>
            <w:tcW w:w="1668" w:type="dxa"/>
            <w:tcBorders>
              <w:right w:val="single" w:sz="18" w:space="0" w:color="auto"/>
            </w:tcBorders>
            <w:shd w:val="clear" w:color="auto" w:fill="auto"/>
            <w:vAlign w:val="center"/>
          </w:tcPr>
          <w:p w:rsidR="00525CE6" w:rsidRPr="00BD1A5F" w:rsidRDefault="00525CE6" w:rsidP="00265F5B">
            <w:pPr>
              <w:rPr>
                <w:rFonts w:ascii="Arial" w:hAnsi="Arial" w:cs="Arial"/>
                <w:sz w:val="16"/>
                <w:szCs w:val="16"/>
              </w:rPr>
            </w:pPr>
            <w:r w:rsidRPr="00BD1A5F">
              <w:rPr>
                <w:rFonts w:ascii="Arial" w:hAnsi="Arial" w:cs="Arial"/>
                <w:sz w:val="16"/>
                <w:szCs w:val="16"/>
              </w:rPr>
              <w:t>Ogółem (w. 02-04)</w:t>
            </w:r>
          </w:p>
        </w:tc>
        <w:tc>
          <w:tcPr>
            <w:tcW w:w="432" w:type="dxa"/>
            <w:tcBorders>
              <w:top w:val="single" w:sz="18" w:space="0" w:color="auto"/>
              <w:left w:val="single" w:sz="18" w:space="0" w:color="auto"/>
            </w:tcBorders>
            <w:shd w:val="clear" w:color="auto" w:fill="auto"/>
            <w:vAlign w:val="center"/>
          </w:tcPr>
          <w:p w:rsidR="00525CE6" w:rsidRPr="00BD1A5F" w:rsidRDefault="00525CE6" w:rsidP="00265F5B">
            <w:pPr>
              <w:jc w:val="center"/>
              <w:rPr>
                <w:rFonts w:ascii="Arial" w:hAnsi="Arial" w:cs="Arial"/>
                <w:sz w:val="16"/>
                <w:szCs w:val="16"/>
              </w:rPr>
            </w:pPr>
            <w:r w:rsidRPr="00BD1A5F">
              <w:rPr>
                <w:rFonts w:ascii="Arial" w:hAnsi="Arial" w:cs="Arial"/>
                <w:sz w:val="16"/>
                <w:szCs w:val="16"/>
              </w:rPr>
              <w:t>01</w:t>
            </w:r>
          </w:p>
        </w:tc>
        <w:tc>
          <w:tcPr>
            <w:tcW w:w="900" w:type="dxa"/>
            <w:tcBorders>
              <w:top w:val="single" w:sz="18" w:space="0" w:color="auto"/>
            </w:tcBorders>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89</w:t>
            </w:r>
          </w:p>
        </w:tc>
        <w:tc>
          <w:tcPr>
            <w:tcW w:w="1080" w:type="dxa"/>
            <w:tcBorders>
              <w:top w:val="single" w:sz="18" w:space="0" w:color="auto"/>
            </w:tcBorders>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39</w:t>
            </w:r>
          </w:p>
        </w:tc>
        <w:tc>
          <w:tcPr>
            <w:tcW w:w="972" w:type="dxa"/>
            <w:tcBorders>
              <w:top w:val="single" w:sz="18" w:space="0" w:color="auto"/>
            </w:tcBorders>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17</w:t>
            </w:r>
          </w:p>
        </w:tc>
        <w:tc>
          <w:tcPr>
            <w:tcW w:w="1080" w:type="dxa"/>
            <w:tcBorders>
              <w:top w:val="single" w:sz="18" w:space="0" w:color="auto"/>
            </w:tcBorders>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33</w:t>
            </w:r>
          </w:p>
        </w:tc>
        <w:tc>
          <w:tcPr>
            <w:tcW w:w="1080" w:type="dxa"/>
            <w:tcBorders>
              <w:top w:val="single" w:sz="18" w:space="0" w:color="auto"/>
            </w:tcBorders>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90</w:t>
            </w:r>
          </w:p>
        </w:tc>
        <w:tc>
          <w:tcPr>
            <w:tcW w:w="900" w:type="dxa"/>
            <w:tcBorders>
              <w:top w:val="single" w:sz="18" w:space="0" w:color="auto"/>
            </w:tcBorders>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83</w:t>
            </w:r>
          </w:p>
        </w:tc>
        <w:tc>
          <w:tcPr>
            <w:tcW w:w="1020" w:type="dxa"/>
            <w:tcBorders>
              <w:top w:val="single" w:sz="18" w:space="0" w:color="auto"/>
            </w:tcBorders>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3</w:t>
            </w:r>
          </w:p>
        </w:tc>
        <w:tc>
          <w:tcPr>
            <w:tcW w:w="1080" w:type="dxa"/>
            <w:tcBorders>
              <w:top w:val="single" w:sz="18" w:space="0" w:color="auto"/>
              <w:right w:val="single" w:sz="18" w:space="0" w:color="auto"/>
            </w:tcBorders>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4</w:t>
            </w:r>
          </w:p>
        </w:tc>
      </w:tr>
      <w:tr w:rsidR="00525CE6" w:rsidRPr="00BD1A5F" w:rsidTr="001044E1">
        <w:trPr>
          <w:trHeight w:val="205"/>
        </w:trPr>
        <w:tc>
          <w:tcPr>
            <w:tcW w:w="1668" w:type="dxa"/>
            <w:tcBorders>
              <w:right w:val="single" w:sz="18" w:space="0" w:color="auto"/>
            </w:tcBorders>
            <w:shd w:val="clear" w:color="auto" w:fill="auto"/>
            <w:vAlign w:val="center"/>
          </w:tcPr>
          <w:p w:rsidR="00525CE6" w:rsidRPr="00BD1A5F" w:rsidRDefault="00525CE6" w:rsidP="00265F5B">
            <w:pPr>
              <w:rPr>
                <w:rFonts w:ascii="Arial" w:hAnsi="Arial" w:cs="Arial"/>
                <w:sz w:val="16"/>
                <w:szCs w:val="16"/>
              </w:rPr>
            </w:pPr>
            <w:r w:rsidRPr="00BD1A5F">
              <w:rPr>
                <w:rFonts w:ascii="Arial" w:hAnsi="Arial" w:cs="Arial"/>
                <w:sz w:val="16"/>
                <w:szCs w:val="16"/>
              </w:rPr>
              <w:t>K</w:t>
            </w:r>
          </w:p>
        </w:tc>
        <w:tc>
          <w:tcPr>
            <w:tcW w:w="432" w:type="dxa"/>
            <w:tcBorders>
              <w:left w:val="single" w:sz="18" w:space="0" w:color="auto"/>
            </w:tcBorders>
            <w:shd w:val="clear" w:color="auto" w:fill="auto"/>
            <w:vAlign w:val="center"/>
          </w:tcPr>
          <w:p w:rsidR="00525CE6" w:rsidRPr="00BD1A5F" w:rsidRDefault="00525CE6" w:rsidP="00265F5B">
            <w:pPr>
              <w:jc w:val="center"/>
              <w:rPr>
                <w:rFonts w:ascii="Arial" w:hAnsi="Arial" w:cs="Arial"/>
                <w:sz w:val="16"/>
                <w:szCs w:val="16"/>
              </w:rPr>
            </w:pPr>
            <w:r w:rsidRPr="00BD1A5F">
              <w:rPr>
                <w:rFonts w:ascii="Arial" w:hAnsi="Arial" w:cs="Arial"/>
                <w:sz w:val="16"/>
                <w:szCs w:val="16"/>
              </w:rPr>
              <w:t>02</w:t>
            </w:r>
          </w:p>
        </w:tc>
        <w:tc>
          <w:tcPr>
            <w:tcW w:w="900" w:type="dxa"/>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44</w:t>
            </w:r>
          </w:p>
        </w:tc>
        <w:tc>
          <w:tcPr>
            <w:tcW w:w="1080" w:type="dxa"/>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19</w:t>
            </w:r>
          </w:p>
        </w:tc>
        <w:tc>
          <w:tcPr>
            <w:tcW w:w="972" w:type="dxa"/>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11</w:t>
            </w:r>
          </w:p>
        </w:tc>
        <w:tc>
          <w:tcPr>
            <w:tcW w:w="1080" w:type="dxa"/>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14</w:t>
            </w:r>
          </w:p>
        </w:tc>
        <w:tc>
          <w:tcPr>
            <w:tcW w:w="1080" w:type="dxa"/>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45</w:t>
            </w:r>
          </w:p>
        </w:tc>
        <w:tc>
          <w:tcPr>
            <w:tcW w:w="900" w:type="dxa"/>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38</w:t>
            </w:r>
          </w:p>
        </w:tc>
        <w:tc>
          <w:tcPr>
            <w:tcW w:w="1020" w:type="dxa"/>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3</w:t>
            </w:r>
          </w:p>
        </w:tc>
        <w:tc>
          <w:tcPr>
            <w:tcW w:w="1080" w:type="dxa"/>
            <w:tcBorders>
              <w:right w:val="single" w:sz="18" w:space="0" w:color="auto"/>
            </w:tcBorders>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4</w:t>
            </w:r>
          </w:p>
        </w:tc>
      </w:tr>
      <w:tr w:rsidR="00525CE6" w:rsidRPr="00BD1A5F" w:rsidTr="001044E1">
        <w:trPr>
          <w:trHeight w:val="173"/>
        </w:trPr>
        <w:tc>
          <w:tcPr>
            <w:tcW w:w="1668" w:type="dxa"/>
            <w:tcBorders>
              <w:right w:val="single" w:sz="18" w:space="0" w:color="auto"/>
            </w:tcBorders>
            <w:shd w:val="clear" w:color="auto" w:fill="auto"/>
            <w:vAlign w:val="center"/>
          </w:tcPr>
          <w:p w:rsidR="00525CE6" w:rsidRPr="00BD1A5F" w:rsidRDefault="00525CE6" w:rsidP="00265F5B">
            <w:pPr>
              <w:rPr>
                <w:rFonts w:ascii="Arial" w:hAnsi="Arial" w:cs="Arial"/>
                <w:sz w:val="16"/>
                <w:szCs w:val="16"/>
              </w:rPr>
            </w:pPr>
            <w:r w:rsidRPr="00BD1A5F">
              <w:rPr>
                <w:rFonts w:ascii="Arial" w:hAnsi="Arial" w:cs="Arial"/>
                <w:sz w:val="16"/>
                <w:szCs w:val="16"/>
              </w:rPr>
              <w:t>W</w:t>
            </w:r>
          </w:p>
        </w:tc>
        <w:tc>
          <w:tcPr>
            <w:tcW w:w="432" w:type="dxa"/>
            <w:tcBorders>
              <w:left w:val="single" w:sz="18" w:space="0" w:color="auto"/>
            </w:tcBorders>
            <w:shd w:val="clear" w:color="auto" w:fill="auto"/>
            <w:vAlign w:val="center"/>
          </w:tcPr>
          <w:p w:rsidR="00525CE6" w:rsidRPr="00BD1A5F" w:rsidRDefault="00525CE6" w:rsidP="00265F5B">
            <w:pPr>
              <w:jc w:val="center"/>
              <w:rPr>
                <w:rFonts w:ascii="Arial" w:hAnsi="Arial" w:cs="Arial"/>
                <w:sz w:val="16"/>
                <w:szCs w:val="16"/>
              </w:rPr>
            </w:pPr>
            <w:r w:rsidRPr="00BD1A5F">
              <w:rPr>
                <w:rFonts w:ascii="Arial" w:hAnsi="Arial" w:cs="Arial"/>
                <w:sz w:val="16"/>
                <w:szCs w:val="16"/>
              </w:rPr>
              <w:t>03</w:t>
            </w:r>
          </w:p>
        </w:tc>
        <w:tc>
          <w:tcPr>
            <w:tcW w:w="900" w:type="dxa"/>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17</w:t>
            </w:r>
          </w:p>
        </w:tc>
        <w:tc>
          <w:tcPr>
            <w:tcW w:w="1080" w:type="dxa"/>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7</w:t>
            </w:r>
          </w:p>
        </w:tc>
        <w:tc>
          <w:tcPr>
            <w:tcW w:w="972" w:type="dxa"/>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5</w:t>
            </w:r>
          </w:p>
        </w:tc>
        <w:tc>
          <w:tcPr>
            <w:tcW w:w="1080" w:type="dxa"/>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5</w:t>
            </w:r>
          </w:p>
        </w:tc>
        <w:tc>
          <w:tcPr>
            <w:tcW w:w="1080" w:type="dxa"/>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17</w:t>
            </w:r>
          </w:p>
        </w:tc>
        <w:tc>
          <w:tcPr>
            <w:tcW w:w="900" w:type="dxa"/>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17</w:t>
            </w:r>
          </w:p>
        </w:tc>
        <w:tc>
          <w:tcPr>
            <w:tcW w:w="1020" w:type="dxa"/>
            <w:shd w:val="clear" w:color="auto" w:fill="auto"/>
            <w:vAlign w:val="center"/>
          </w:tcPr>
          <w:p w:rsidR="00525CE6" w:rsidRDefault="00525CE6">
            <w:pPr>
              <w:jc w:val="right"/>
              <w:rPr>
                <w:rFonts w:ascii="Arial" w:hAnsi="Arial" w:cs="Arial"/>
                <w:color w:val="000000"/>
                <w:sz w:val="14"/>
                <w:szCs w:val="14"/>
              </w:rPr>
            </w:pPr>
          </w:p>
        </w:tc>
        <w:tc>
          <w:tcPr>
            <w:tcW w:w="1080" w:type="dxa"/>
            <w:tcBorders>
              <w:right w:val="single" w:sz="18" w:space="0" w:color="auto"/>
            </w:tcBorders>
            <w:shd w:val="clear" w:color="auto" w:fill="auto"/>
            <w:vAlign w:val="center"/>
          </w:tcPr>
          <w:p w:rsidR="00525CE6" w:rsidRDefault="00525CE6">
            <w:pPr>
              <w:jc w:val="right"/>
              <w:rPr>
                <w:rFonts w:ascii="Arial" w:hAnsi="Arial" w:cs="Arial"/>
                <w:color w:val="000000"/>
                <w:sz w:val="14"/>
                <w:szCs w:val="14"/>
              </w:rPr>
            </w:pPr>
          </w:p>
        </w:tc>
      </w:tr>
      <w:tr w:rsidR="00525CE6" w:rsidRPr="00BD1A5F" w:rsidTr="001044E1">
        <w:trPr>
          <w:trHeight w:val="155"/>
        </w:trPr>
        <w:tc>
          <w:tcPr>
            <w:tcW w:w="1668" w:type="dxa"/>
            <w:tcBorders>
              <w:right w:val="single" w:sz="18" w:space="0" w:color="auto"/>
            </w:tcBorders>
            <w:shd w:val="clear" w:color="auto" w:fill="auto"/>
            <w:vAlign w:val="center"/>
          </w:tcPr>
          <w:p w:rsidR="00525CE6" w:rsidRPr="00BD1A5F" w:rsidRDefault="00525CE6" w:rsidP="00265F5B">
            <w:pPr>
              <w:rPr>
                <w:rFonts w:ascii="Arial" w:hAnsi="Arial" w:cs="Arial"/>
                <w:sz w:val="16"/>
                <w:szCs w:val="16"/>
              </w:rPr>
            </w:pPr>
            <w:r w:rsidRPr="00BD1A5F">
              <w:rPr>
                <w:rFonts w:ascii="Arial" w:hAnsi="Arial" w:cs="Arial"/>
                <w:sz w:val="16"/>
                <w:szCs w:val="16"/>
              </w:rPr>
              <w:t>Inne</w:t>
            </w:r>
          </w:p>
        </w:tc>
        <w:tc>
          <w:tcPr>
            <w:tcW w:w="432" w:type="dxa"/>
            <w:tcBorders>
              <w:left w:val="single" w:sz="18" w:space="0" w:color="auto"/>
              <w:bottom w:val="single" w:sz="18" w:space="0" w:color="auto"/>
            </w:tcBorders>
            <w:shd w:val="clear" w:color="auto" w:fill="auto"/>
            <w:vAlign w:val="center"/>
          </w:tcPr>
          <w:p w:rsidR="00525CE6" w:rsidRPr="00BD1A5F" w:rsidRDefault="00525CE6" w:rsidP="00265F5B">
            <w:pPr>
              <w:jc w:val="center"/>
              <w:rPr>
                <w:rFonts w:ascii="Arial" w:hAnsi="Arial" w:cs="Arial"/>
                <w:sz w:val="16"/>
                <w:szCs w:val="16"/>
              </w:rPr>
            </w:pPr>
            <w:r w:rsidRPr="00BD1A5F">
              <w:rPr>
                <w:rFonts w:ascii="Arial" w:hAnsi="Arial" w:cs="Arial"/>
                <w:sz w:val="16"/>
                <w:szCs w:val="16"/>
              </w:rPr>
              <w:t>04</w:t>
            </w:r>
          </w:p>
        </w:tc>
        <w:tc>
          <w:tcPr>
            <w:tcW w:w="900" w:type="dxa"/>
            <w:tcBorders>
              <w:bottom w:val="single" w:sz="18" w:space="0" w:color="auto"/>
            </w:tcBorders>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28</w:t>
            </w:r>
          </w:p>
        </w:tc>
        <w:tc>
          <w:tcPr>
            <w:tcW w:w="1080" w:type="dxa"/>
            <w:tcBorders>
              <w:bottom w:val="single" w:sz="18" w:space="0" w:color="auto"/>
            </w:tcBorders>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13</w:t>
            </w:r>
          </w:p>
        </w:tc>
        <w:tc>
          <w:tcPr>
            <w:tcW w:w="972" w:type="dxa"/>
            <w:tcBorders>
              <w:bottom w:val="single" w:sz="18" w:space="0" w:color="auto"/>
            </w:tcBorders>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1</w:t>
            </w:r>
          </w:p>
        </w:tc>
        <w:tc>
          <w:tcPr>
            <w:tcW w:w="1080" w:type="dxa"/>
            <w:tcBorders>
              <w:bottom w:val="single" w:sz="18" w:space="0" w:color="auto"/>
            </w:tcBorders>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14</w:t>
            </w:r>
          </w:p>
        </w:tc>
        <w:tc>
          <w:tcPr>
            <w:tcW w:w="1080" w:type="dxa"/>
            <w:tcBorders>
              <w:bottom w:val="single" w:sz="18" w:space="0" w:color="auto"/>
            </w:tcBorders>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28</w:t>
            </w:r>
          </w:p>
        </w:tc>
        <w:tc>
          <w:tcPr>
            <w:tcW w:w="900" w:type="dxa"/>
            <w:tcBorders>
              <w:bottom w:val="single" w:sz="18" w:space="0" w:color="auto"/>
            </w:tcBorders>
            <w:shd w:val="clear" w:color="auto" w:fill="auto"/>
            <w:vAlign w:val="center"/>
          </w:tcPr>
          <w:p w:rsidR="00525CE6" w:rsidRDefault="00525CE6">
            <w:pPr>
              <w:jc w:val="right"/>
              <w:rPr>
                <w:rFonts w:ascii="Arial" w:hAnsi="Arial" w:cs="Arial"/>
                <w:color w:val="000000"/>
                <w:sz w:val="14"/>
                <w:szCs w:val="14"/>
              </w:rPr>
            </w:pPr>
            <w:r>
              <w:rPr>
                <w:rFonts w:ascii="Arial" w:hAnsi="Arial" w:cs="Arial"/>
                <w:color w:val="000000"/>
                <w:sz w:val="14"/>
                <w:szCs w:val="14"/>
              </w:rPr>
              <w:t>28</w:t>
            </w:r>
          </w:p>
        </w:tc>
        <w:tc>
          <w:tcPr>
            <w:tcW w:w="1020" w:type="dxa"/>
            <w:tcBorders>
              <w:bottom w:val="single" w:sz="18" w:space="0" w:color="auto"/>
            </w:tcBorders>
            <w:shd w:val="clear" w:color="auto" w:fill="auto"/>
            <w:vAlign w:val="center"/>
          </w:tcPr>
          <w:p w:rsidR="00525CE6" w:rsidRDefault="00525CE6">
            <w:pPr>
              <w:jc w:val="right"/>
              <w:rPr>
                <w:rFonts w:ascii="Arial" w:hAnsi="Arial" w:cs="Arial"/>
                <w:color w:val="000000"/>
                <w:sz w:val="14"/>
                <w:szCs w:val="14"/>
              </w:rPr>
            </w:pPr>
          </w:p>
        </w:tc>
        <w:tc>
          <w:tcPr>
            <w:tcW w:w="1080" w:type="dxa"/>
            <w:tcBorders>
              <w:bottom w:val="single" w:sz="18" w:space="0" w:color="auto"/>
              <w:right w:val="single" w:sz="18" w:space="0" w:color="auto"/>
            </w:tcBorders>
            <w:shd w:val="clear" w:color="auto" w:fill="auto"/>
            <w:vAlign w:val="center"/>
          </w:tcPr>
          <w:p w:rsidR="00525CE6" w:rsidRDefault="00525CE6">
            <w:pPr>
              <w:jc w:val="right"/>
              <w:rPr>
                <w:rFonts w:ascii="Arial" w:hAnsi="Arial" w:cs="Arial"/>
                <w:color w:val="000000"/>
                <w:sz w:val="14"/>
                <w:szCs w:val="14"/>
              </w:rPr>
            </w:pPr>
          </w:p>
        </w:tc>
      </w:tr>
    </w:tbl>
    <w:p w:rsidR="0041723A" w:rsidRPr="00BD1A5F" w:rsidRDefault="0041723A" w:rsidP="0041723A">
      <w:pPr>
        <w:pStyle w:val="Tekstpodstawowy"/>
        <w:spacing w:line="240" w:lineRule="exact"/>
        <w:jc w:val="both"/>
        <w:rPr>
          <w:rFonts w:cs="Arial"/>
          <w:color w:val="auto"/>
          <w:sz w:val="28"/>
          <w:szCs w:val="28"/>
        </w:rPr>
      </w:pPr>
    </w:p>
    <w:p w:rsidR="0041723A" w:rsidRPr="00BD1A5F" w:rsidRDefault="0041723A" w:rsidP="0041723A">
      <w:pPr>
        <w:pStyle w:val="Tekstpodstawowy"/>
        <w:spacing w:line="240" w:lineRule="exact"/>
        <w:jc w:val="both"/>
        <w:rPr>
          <w:rFonts w:cs="Arial"/>
          <w:color w:val="auto"/>
          <w:sz w:val="28"/>
          <w:szCs w:val="28"/>
        </w:rPr>
      </w:pPr>
    </w:p>
    <w:p w:rsidR="0041723A" w:rsidRPr="00BD1A5F" w:rsidRDefault="0041723A" w:rsidP="0041723A">
      <w:pPr>
        <w:pStyle w:val="Tekstpodstawowy"/>
        <w:spacing w:line="240" w:lineRule="exact"/>
        <w:jc w:val="both"/>
        <w:rPr>
          <w:rFonts w:cs="Arial"/>
          <w:color w:val="auto"/>
          <w:sz w:val="28"/>
          <w:szCs w:val="28"/>
        </w:rPr>
      </w:pPr>
    </w:p>
    <w:p w:rsidR="0041723A" w:rsidRPr="00BD1A5F" w:rsidRDefault="0041723A" w:rsidP="0041723A">
      <w:pPr>
        <w:pStyle w:val="Tekstpodstawowy"/>
        <w:spacing w:line="240" w:lineRule="exact"/>
        <w:jc w:val="both"/>
        <w:rPr>
          <w:rFonts w:cs="Arial"/>
          <w:color w:val="auto"/>
          <w:sz w:val="28"/>
          <w:szCs w:val="28"/>
        </w:rPr>
      </w:pPr>
    </w:p>
    <w:p w:rsidR="0041723A" w:rsidRPr="00BD1A5F" w:rsidRDefault="0041723A" w:rsidP="0041723A">
      <w:pPr>
        <w:pStyle w:val="Tekstpodstawowy"/>
        <w:spacing w:line="240" w:lineRule="exact"/>
        <w:jc w:val="both"/>
        <w:rPr>
          <w:rFonts w:cs="Arial"/>
          <w:color w:val="auto"/>
          <w:sz w:val="28"/>
          <w:szCs w:val="28"/>
        </w:rPr>
      </w:pPr>
    </w:p>
    <w:p w:rsidR="0041723A" w:rsidRPr="00BD1A5F" w:rsidRDefault="0041723A" w:rsidP="0041723A">
      <w:pPr>
        <w:pStyle w:val="Tekstpodstawowy"/>
        <w:spacing w:line="240" w:lineRule="exact"/>
        <w:jc w:val="both"/>
        <w:rPr>
          <w:rFonts w:cs="Arial"/>
          <w:color w:val="auto"/>
          <w:sz w:val="28"/>
          <w:szCs w:val="28"/>
        </w:rPr>
      </w:pPr>
    </w:p>
    <w:p w:rsidR="0041723A" w:rsidRPr="00BD1A5F" w:rsidRDefault="0041723A" w:rsidP="0041723A">
      <w:pPr>
        <w:pStyle w:val="Tekstpodstawowy"/>
        <w:spacing w:line="240" w:lineRule="exact"/>
        <w:jc w:val="both"/>
        <w:rPr>
          <w:rFonts w:cs="Arial"/>
          <w:color w:val="auto"/>
          <w:sz w:val="28"/>
          <w:szCs w:val="28"/>
        </w:rPr>
      </w:pPr>
    </w:p>
    <w:p w:rsidR="0041723A" w:rsidRPr="00BD1A5F" w:rsidRDefault="0041723A" w:rsidP="0041723A">
      <w:pPr>
        <w:pStyle w:val="Tekstpodstawowy"/>
        <w:spacing w:line="240" w:lineRule="exact"/>
        <w:jc w:val="both"/>
        <w:rPr>
          <w:rFonts w:cs="Arial"/>
          <w:color w:val="auto"/>
          <w:sz w:val="28"/>
          <w:szCs w:val="28"/>
        </w:rPr>
      </w:pPr>
    </w:p>
    <w:p w:rsidR="0041723A" w:rsidRPr="00BD1A5F" w:rsidRDefault="0041723A" w:rsidP="0041723A">
      <w:pPr>
        <w:pStyle w:val="Tekstpodstawowy"/>
        <w:spacing w:line="240" w:lineRule="exact"/>
        <w:jc w:val="both"/>
        <w:rPr>
          <w:rFonts w:cs="Arial"/>
          <w:color w:val="auto"/>
          <w:sz w:val="28"/>
          <w:szCs w:val="28"/>
        </w:rPr>
      </w:pPr>
    </w:p>
    <w:p w:rsidR="0041723A" w:rsidRPr="00BD1A5F" w:rsidRDefault="0041723A" w:rsidP="0041723A">
      <w:pPr>
        <w:pStyle w:val="style20"/>
        <w:spacing w:line="240" w:lineRule="auto"/>
        <w:rPr>
          <w:rFonts w:ascii="Arial" w:hAnsi="Arial" w:cs="Arial"/>
          <w:b/>
          <w:bCs/>
        </w:rPr>
      </w:pPr>
      <w:r w:rsidRPr="00BD1A5F">
        <w:rPr>
          <w:rFonts w:ascii="Arial" w:hAnsi="Arial" w:cs="Arial"/>
          <w:bCs/>
          <w:sz w:val="14"/>
          <w:szCs w:val="14"/>
        </w:rPr>
        <w:t xml:space="preserve">   W przypadku wezwania biegłego do uzupełnienia rachunku, za datę złożenia rachunku uznaje się datę jego uzupełnienia. </w:t>
      </w:r>
    </w:p>
    <w:tbl>
      <w:tblPr>
        <w:tblpPr w:leftFromText="142" w:rightFromText="142" w:vertAnchor="text" w:horzAnchor="page" w:tblpX="4102" w:tblpY="35"/>
        <w:tblW w:w="0" w:type="auto"/>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1541"/>
      </w:tblGrid>
      <w:tr w:rsidR="0041723A" w:rsidRPr="00BD1A5F" w:rsidTr="001044E1">
        <w:trPr>
          <w:trHeight w:hRule="exact" w:val="340"/>
        </w:trPr>
        <w:tc>
          <w:tcPr>
            <w:tcW w:w="1541" w:type="dxa"/>
            <w:shd w:val="clear" w:color="auto" w:fill="auto"/>
            <w:vAlign w:val="center"/>
          </w:tcPr>
          <w:p w:rsidR="0041723A" w:rsidRPr="00EC7324" w:rsidRDefault="00EC7324" w:rsidP="00EC7324">
            <w:pPr>
              <w:jc w:val="right"/>
              <w:rPr>
                <w:rStyle w:val="fontstyle34"/>
                <w:rFonts w:ascii="Arial" w:hAnsi="Arial" w:cs="Arial"/>
                <w:i w:val="0"/>
                <w:iCs w:val="0"/>
                <w:color w:val="000000"/>
                <w:sz w:val="14"/>
                <w:szCs w:val="14"/>
              </w:rPr>
            </w:pPr>
            <w:r>
              <w:rPr>
                <w:rFonts w:ascii="Arial" w:hAnsi="Arial" w:cs="Arial"/>
                <w:color w:val="000000"/>
                <w:sz w:val="14"/>
                <w:szCs w:val="14"/>
              </w:rPr>
              <w:t>44</w:t>
            </w:r>
          </w:p>
        </w:tc>
      </w:tr>
    </w:tbl>
    <w:p w:rsidR="0041723A" w:rsidRPr="00BD1A5F" w:rsidRDefault="0041723A" w:rsidP="0041723A">
      <w:pPr>
        <w:pStyle w:val="style20"/>
        <w:ind w:firstLine="142"/>
        <w:rPr>
          <w:rFonts w:ascii="Arial" w:hAnsi="Arial" w:cs="Arial"/>
          <w:b/>
          <w:bCs/>
          <w:sz w:val="20"/>
          <w:szCs w:val="20"/>
        </w:rPr>
      </w:pPr>
      <w:r w:rsidRPr="00BD1A5F">
        <w:rPr>
          <w:rFonts w:ascii="Arial" w:hAnsi="Arial" w:cs="Arial"/>
          <w:b/>
          <w:bCs/>
          <w:sz w:val="20"/>
          <w:szCs w:val="20"/>
        </w:rPr>
        <w:t xml:space="preserve"> Dział 12.1 Liczba powołań tłumaczy </w:t>
      </w:r>
    </w:p>
    <w:p w:rsidR="0041723A" w:rsidRPr="00BD1A5F" w:rsidRDefault="0041723A" w:rsidP="0041723A">
      <w:pPr>
        <w:rPr>
          <w:rFonts w:ascii="Arial" w:hAnsi="Arial" w:cs="Arial"/>
          <w:bCs/>
          <w:sz w:val="20"/>
          <w:szCs w:val="20"/>
        </w:rPr>
      </w:pPr>
    </w:p>
    <w:p w:rsidR="0041723A" w:rsidRPr="00BD1A5F" w:rsidRDefault="0041723A" w:rsidP="0041723A">
      <w:pPr>
        <w:ind w:firstLine="142"/>
        <w:rPr>
          <w:rFonts w:ascii="Arial" w:eastAsia="Calibri" w:hAnsi="Arial" w:cs="Arial"/>
          <w:b/>
          <w:sz w:val="20"/>
          <w:szCs w:val="20"/>
          <w:lang w:eastAsia="en-US"/>
        </w:rPr>
      </w:pPr>
      <w:r w:rsidRPr="00BD1A5F">
        <w:rPr>
          <w:rFonts w:ascii="Arial" w:hAnsi="Arial" w:cs="Arial"/>
          <w:b/>
          <w:bCs/>
          <w:sz w:val="20"/>
          <w:szCs w:val="20"/>
        </w:rPr>
        <w:t xml:space="preserve">Dział 12.2 </w:t>
      </w:r>
      <w:r w:rsidRPr="00BD1A5F">
        <w:rPr>
          <w:rFonts w:ascii="Arial" w:eastAsia="Calibri" w:hAnsi="Arial" w:cs="Arial"/>
          <w:b/>
          <w:sz w:val="20"/>
          <w:szCs w:val="20"/>
          <w:lang w:eastAsia="en-US"/>
        </w:rPr>
        <w:t xml:space="preserve">Terminowość sporządzania tłumaczeń </w:t>
      </w:r>
      <w:r w:rsidRPr="00BD1A5F">
        <w:rPr>
          <w:rFonts w:ascii="Arial" w:hAnsi="Arial" w:cs="Arial"/>
          <w:b/>
          <w:bCs/>
          <w:sz w:val="20"/>
          <w:szCs w:val="20"/>
        </w:rPr>
        <w:t>pisemnych</w:t>
      </w:r>
      <w:r w:rsidRPr="00BD1A5F">
        <w:rPr>
          <w:rFonts w:ascii="Arial" w:eastAsia="Calibri" w:hAnsi="Arial" w:cs="Arial"/>
          <w:b/>
          <w:sz w:val="20"/>
          <w:szCs w:val="20"/>
          <w:lang w:eastAsia="en-US"/>
        </w:rPr>
        <w:t xml:space="preserve"> </w:t>
      </w:r>
    </w:p>
    <w:tbl>
      <w:tblPr>
        <w:tblW w:w="8995" w:type="dxa"/>
        <w:tblInd w:w="250" w:type="dxa"/>
        <w:tblCellMar>
          <w:left w:w="0" w:type="dxa"/>
          <w:right w:w="0" w:type="dxa"/>
        </w:tblCellMar>
        <w:tblLook w:val="04A0" w:firstRow="1" w:lastRow="0" w:firstColumn="1" w:lastColumn="0" w:noHBand="0" w:noVBand="1"/>
      </w:tblPr>
      <w:tblGrid>
        <w:gridCol w:w="1276"/>
        <w:gridCol w:w="1050"/>
        <w:gridCol w:w="1161"/>
        <w:gridCol w:w="1245"/>
        <w:gridCol w:w="999"/>
        <w:gridCol w:w="843"/>
        <w:gridCol w:w="1296"/>
        <w:gridCol w:w="1125"/>
      </w:tblGrid>
      <w:tr w:rsidR="0041723A" w:rsidRPr="00BD1A5F" w:rsidTr="00265F5B">
        <w:trPr>
          <w:cantSplit/>
          <w:trHeight w:val="230"/>
        </w:trPr>
        <w:tc>
          <w:tcPr>
            <w:tcW w:w="8995"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Liczba sporządzonych tłumaczeń pisemnych</w:t>
            </w:r>
          </w:p>
        </w:tc>
      </w:tr>
      <w:tr w:rsidR="0041723A" w:rsidRPr="00BD1A5F" w:rsidTr="00265F5B">
        <w:trPr>
          <w:cantSplit/>
          <w:trHeight w:val="230"/>
        </w:trPr>
        <w:tc>
          <w:tcPr>
            <w:tcW w:w="12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20"/>
                <w:szCs w:val="20"/>
                <w:lang w:eastAsia="en-US"/>
              </w:rPr>
            </w:pPr>
            <w:r w:rsidRPr="00BD1A5F">
              <w:rPr>
                <w:rFonts w:ascii="Arial" w:eastAsia="Calibri" w:hAnsi="Arial" w:cs="Arial"/>
                <w:sz w:val="20"/>
                <w:szCs w:val="20"/>
                <w:lang w:eastAsia="en-US"/>
              </w:rPr>
              <w:t>razem</w:t>
            </w:r>
          </w:p>
          <w:p w:rsidR="0041723A" w:rsidRPr="00BD1A5F" w:rsidRDefault="0041723A" w:rsidP="00265F5B">
            <w:pPr>
              <w:jc w:val="center"/>
              <w:rPr>
                <w:rFonts w:ascii="Arial" w:eastAsia="Calibri" w:hAnsi="Arial" w:cs="Arial"/>
                <w:sz w:val="20"/>
                <w:szCs w:val="20"/>
                <w:lang w:eastAsia="en-US"/>
              </w:rPr>
            </w:pPr>
            <w:r w:rsidRPr="00BD1A5F">
              <w:rPr>
                <w:rFonts w:ascii="Arial" w:hAnsi="Arial" w:cs="Arial"/>
                <w:sz w:val="16"/>
                <w:szCs w:val="16"/>
              </w:rPr>
              <w:t>(kol.1= 2 do 5 = 6 do 8 )</w:t>
            </w:r>
          </w:p>
        </w:tc>
        <w:tc>
          <w:tcPr>
            <w:tcW w:w="105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w ustalonym terminie</w:t>
            </w:r>
          </w:p>
        </w:tc>
        <w:tc>
          <w:tcPr>
            <w:tcW w:w="340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 ustalonym terminie</w:t>
            </w:r>
          </w:p>
        </w:tc>
        <w:tc>
          <w:tcPr>
            <w:tcW w:w="326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wg czasu wydania tłumaczenia</w:t>
            </w:r>
          </w:p>
        </w:tc>
      </w:tr>
      <w:tr w:rsidR="0041723A" w:rsidRPr="00BD1A5F" w:rsidTr="00265F5B">
        <w:trPr>
          <w:cantSplit/>
          <w:trHeight w:val="283"/>
        </w:trPr>
        <w:tc>
          <w:tcPr>
            <w:tcW w:w="1276" w:type="dxa"/>
            <w:vMerge/>
            <w:tcBorders>
              <w:top w:val="nil"/>
              <w:left w:val="single" w:sz="8" w:space="0" w:color="auto"/>
              <w:bottom w:val="single" w:sz="8" w:space="0" w:color="auto"/>
              <w:right w:val="single" w:sz="8" w:space="0" w:color="auto"/>
            </w:tcBorders>
            <w:vAlign w:val="center"/>
          </w:tcPr>
          <w:p w:rsidR="0041723A" w:rsidRPr="00BD1A5F" w:rsidRDefault="0041723A" w:rsidP="00265F5B">
            <w:pPr>
              <w:jc w:val="center"/>
              <w:rPr>
                <w:rFonts w:ascii="Arial" w:eastAsia="Calibri" w:hAnsi="Arial" w:cs="Arial"/>
                <w:sz w:val="16"/>
                <w:szCs w:val="20"/>
                <w:lang w:eastAsia="en-US"/>
              </w:rPr>
            </w:pPr>
          </w:p>
        </w:tc>
        <w:tc>
          <w:tcPr>
            <w:tcW w:w="0" w:type="auto"/>
            <w:vMerge/>
            <w:tcBorders>
              <w:top w:val="nil"/>
              <w:left w:val="nil"/>
              <w:bottom w:val="single" w:sz="8" w:space="0" w:color="auto"/>
              <w:right w:val="single" w:sz="8" w:space="0" w:color="auto"/>
            </w:tcBorders>
            <w:vAlign w:val="center"/>
          </w:tcPr>
          <w:p w:rsidR="0041723A" w:rsidRPr="00BD1A5F" w:rsidRDefault="0041723A" w:rsidP="00265F5B">
            <w:pPr>
              <w:jc w:val="center"/>
              <w:rPr>
                <w:rFonts w:ascii="Arial" w:eastAsia="Calibri" w:hAnsi="Arial" w:cs="Arial"/>
                <w:sz w:val="16"/>
                <w:szCs w:val="20"/>
                <w:lang w:eastAsia="en-US"/>
              </w:rPr>
            </w:pP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do 30 dni</w:t>
            </w:r>
          </w:p>
          <w:p w:rsidR="0041723A" w:rsidRPr="00BD1A5F" w:rsidRDefault="0041723A" w:rsidP="00265F5B">
            <w:pPr>
              <w:jc w:val="center"/>
              <w:rPr>
                <w:rFonts w:ascii="Arial" w:eastAsia="Calibri" w:hAnsi="Arial" w:cs="Arial"/>
                <w:sz w:val="16"/>
                <w:szCs w:val="20"/>
                <w:lang w:eastAsia="en-US"/>
              </w:rPr>
            </w:pP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pow. 1 do 3 miesięcy</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pow. 3 miesięcy</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do 30 dni</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pow. 1 do 3 miesięcy</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pow. 3 miesięcy</w:t>
            </w:r>
          </w:p>
        </w:tc>
      </w:tr>
      <w:tr w:rsidR="0041723A" w:rsidRPr="00BD1A5F" w:rsidTr="00265F5B">
        <w:trPr>
          <w:trHeight w:val="220"/>
        </w:trPr>
        <w:tc>
          <w:tcPr>
            <w:tcW w:w="1276"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1</w:t>
            </w:r>
          </w:p>
        </w:tc>
        <w:tc>
          <w:tcPr>
            <w:tcW w:w="1050"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2</w:t>
            </w:r>
          </w:p>
        </w:tc>
        <w:tc>
          <w:tcPr>
            <w:tcW w:w="1161"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3</w:t>
            </w:r>
          </w:p>
        </w:tc>
        <w:tc>
          <w:tcPr>
            <w:tcW w:w="1245"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4</w:t>
            </w: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5</w:t>
            </w:r>
          </w:p>
        </w:tc>
        <w:tc>
          <w:tcPr>
            <w:tcW w:w="843"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6</w:t>
            </w:r>
          </w:p>
        </w:tc>
        <w:tc>
          <w:tcPr>
            <w:tcW w:w="1296"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7</w:t>
            </w:r>
          </w:p>
        </w:tc>
        <w:tc>
          <w:tcPr>
            <w:tcW w:w="1125"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hAnsi="Arial" w:cs="Arial"/>
                <w:sz w:val="16"/>
                <w:szCs w:val="16"/>
              </w:rPr>
            </w:pPr>
            <w:r w:rsidRPr="00BD1A5F">
              <w:rPr>
                <w:rFonts w:ascii="Arial" w:hAnsi="Arial" w:cs="Arial"/>
                <w:sz w:val="16"/>
                <w:szCs w:val="16"/>
              </w:rPr>
              <w:t>8</w:t>
            </w:r>
          </w:p>
        </w:tc>
      </w:tr>
      <w:tr w:rsidR="00054D3A" w:rsidRPr="00BD1A5F" w:rsidTr="00265F5B">
        <w:trPr>
          <w:trHeight w:val="249"/>
        </w:trPr>
        <w:tc>
          <w:tcPr>
            <w:tcW w:w="1276"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r>
              <w:rPr>
                <w:rFonts w:ascii="Arial" w:hAnsi="Arial" w:cs="Arial"/>
                <w:color w:val="000000"/>
                <w:sz w:val="14"/>
                <w:szCs w:val="14"/>
              </w:rPr>
              <w:t>39</w:t>
            </w:r>
          </w:p>
        </w:tc>
        <w:tc>
          <w:tcPr>
            <w:tcW w:w="1050" w:type="dxa"/>
            <w:tcBorders>
              <w:top w:val="nil"/>
              <w:left w:val="nil"/>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r>
              <w:rPr>
                <w:rFonts w:ascii="Arial" w:hAnsi="Arial" w:cs="Arial"/>
                <w:color w:val="000000"/>
                <w:sz w:val="14"/>
                <w:szCs w:val="14"/>
              </w:rPr>
              <w:t>27</w:t>
            </w:r>
          </w:p>
        </w:tc>
        <w:tc>
          <w:tcPr>
            <w:tcW w:w="1161" w:type="dxa"/>
            <w:tcBorders>
              <w:top w:val="nil"/>
              <w:left w:val="nil"/>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r>
              <w:rPr>
                <w:rFonts w:ascii="Arial" w:hAnsi="Arial" w:cs="Arial"/>
                <w:color w:val="000000"/>
                <w:sz w:val="14"/>
                <w:szCs w:val="14"/>
              </w:rPr>
              <w:t>7</w:t>
            </w:r>
          </w:p>
        </w:tc>
        <w:tc>
          <w:tcPr>
            <w:tcW w:w="1245" w:type="dxa"/>
            <w:tcBorders>
              <w:top w:val="nil"/>
              <w:left w:val="nil"/>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r>
              <w:rPr>
                <w:rFonts w:ascii="Arial" w:hAnsi="Arial" w:cs="Arial"/>
                <w:color w:val="000000"/>
                <w:sz w:val="14"/>
                <w:szCs w:val="14"/>
              </w:rPr>
              <w:t>2</w:t>
            </w: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r>
              <w:rPr>
                <w:rFonts w:ascii="Arial" w:hAnsi="Arial" w:cs="Arial"/>
                <w:color w:val="000000"/>
                <w:sz w:val="14"/>
                <w:szCs w:val="14"/>
              </w:rPr>
              <w:t>3</w:t>
            </w:r>
          </w:p>
        </w:tc>
        <w:tc>
          <w:tcPr>
            <w:tcW w:w="843" w:type="dxa"/>
            <w:tcBorders>
              <w:top w:val="nil"/>
              <w:left w:val="nil"/>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r>
              <w:rPr>
                <w:rFonts w:ascii="Arial" w:hAnsi="Arial" w:cs="Arial"/>
                <w:color w:val="000000"/>
                <w:sz w:val="14"/>
                <w:szCs w:val="14"/>
              </w:rPr>
              <w:t>32</w:t>
            </w:r>
          </w:p>
        </w:tc>
        <w:tc>
          <w:tcPr>
            <w:tcW w:w="1296" w:type="dxa"/>
            <w:tcBorders>
              <w:top w:val="nil"/>
              <w:left w:val="nil"/>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r>
              <w:rPr>
                <w:rFonts w:ascii="Arial" w:hAnsi="Arial" w:cs="Arial"/>
                <w:color w:val="000000"/>
                <w:sz w:val="14"/>
                <w:szCs w:val="14"/>
              </w:rPr>
              <w:t>4</w:t>
            </w:r>
          </w:p>
        </w:tc>
        <w:tc>
          <w:tcPr>
            <w:tcW w:w="1125" w:type="dxa"/>
            <w:tcBorders>
              <w:top w:val="nil"/>
              <w:left w:val="nil"/>
              <w:bottom w:val="single" w:sz="18" w:space="0" w:color="auto"/>
              <w:right w:val="single" w:sz="1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r>
              <w:rPr>
                <w:rFonts w:ascii="Arial" w:hAnsi="Arial" w:cs="Arial"/>
                <w:color w:val="000000"/>
                <w:sz w:val="14"/>
                <w:szCs w:val="14"/>
              </w:rPr>
              <w:t>3</w:t>
            </w:r>
          </w:p>
        </w:tc>
      </w:tr>
    </w:tbl>
    <w:p w:rsidR="00322229" w:rsidRPr="00BD1A5F" w:rsidRDefault="00322229" w:rsidP="0041723A">
      <w:pPr>
        <w:ind w:firstLine="142"/>
        <w:rPr>
          <w:rFonts w:ascii="Arial" w:hAnsi="Arial" w:cs="Arial"/>
          <w:b/>
          <w:bCs/>
          <w:sz w:val="20"/>
          <w:szCs w:val="20"/>
        </w:rPr>
      </w:pPr>
    </w:p>
    <w:p w:rsidR="0041723A" w:rsidRPr="00BD1A5F" w:rsidRDefault="0041723A" w:rsidP="0041723A">
      <w:pPr>
        <w:ind w:firstLine="142"/>
        <w:rPr>
          <w:rFonts w:ascii="Arial" w:eastAsia="Calibri" w:hAnsi="Arial" w:cs="Arial"/>
          <w:b/>
          <w:sz w:val="20"/>
          <w:szCs w:val="20"/>
          <w:lang w:eastAsia="en-US"/>
        </w:rPr>
      </w:pPr>
      <w:r w:rsidRPr="00BD1A5F">
        <w:rPr>
          <w:rFonts w:ascii="Arial" w:hAnsi="Arial" w:cs="Arial"/>
          <w:b/>
          <w:bCs/>
          <w:sz w:val="20"/>
          <w:szCs w:val="20"/>
        </w:rPr>
        <w:t xml:space="preserve">Dział 12.3 </w:t>
      </w:r>
      <w:r w:rsidRPr="00BD1A5F">
        <w:rPr>
          <w:rFonts w:ascii="Arial" w:eastAsia="Calibri" w:hAnsi="Arial" w:cs="Arial"/>
          <w:b/>
          <w:sz w:val="20"/>
          <w:szCs w:val="20"/>
          <w:lang w:eastAsia="en-US"/>
        </w:rPr>
        <w:t xml:space="preserve">Terminowość przyznawania wynagrodzeń </w:t>
      </w:r>
      <w:r w:rsidRPr="00BD1A5F">
        <w:rPr>
          <w:rFonts w:ascii="Arial" w:hAnsi="Arial" w:cs="Arial"/>
          <w:b/>
          <w:bCs/>
          <w:sz w:val="20"/>
          <w:szCs w:val="20"/>
        </w:rPr>
        <w:t>za sporządzenie tłumaczeń pisemnych i ustnych oraz za stawiennictwo</w:t>
      </w:r>
    </w:p>
    <w:tbl>
      <w:tblPr>
        <w:tblpPr w:leftFromText="141" w:rightFromText="141" w:vertAnchor="text" w:tblpX="250"/>
        <w:tblW w:w="9463" w:type="dxa"/>
        <w:tblLayout w:type="fixed"/>
        <w:tblCellMar>
          <w:left w:w="0" w:type="dxa"/>
          <w:right w:w="0" w:type="dxa"/>
        </w:tblCellMar>
        <w:tblLook w:val="04A0" w:firstRow="1" w:lastRow="0" w:firstColumn="1" w:lastColumn="0" w:noHBand="0" w:noVBand="1"/>
      </w:tblPr>
      <w:tblGrid>
        <w:gridCol w:w="1101"/>
        <w:gridCol w:w="679"/>
        <w:gridCol w:w="1163"/>
        <w:gridCol w:w="1134"/>
        <w:gridCol w:w="993"/>
        <w:gridCol w:w="1275"/>
        <w:gridCol w:w="1134"/>
        <w:gridCol w:w="1984"/>
      </w:tblGrid>
      <w:tr w:rsidR="0041723A" w:rsidRPr="00BD1A5F" w:rsidTr="00265F5B">
        <w:trPr>
          <w:trHeight w:val="494"/>
        </w:trPr>
        <w:tc>
          <w:tcPr>
            <w:tcW w:w="407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Postanowienia o przyznaniu wynagrodzenia wg czasu od złożenia rachunku</w:t>
            </w:r>
          </w:p>
        </w:tc>
        <w:tc>
          <w:tcPr>
            <w:tcW w:w="5386"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hAnsi="Arial" w:cs="Arial"/>
                <w:sz w:val="16"/>
                <w:szCs w:val="16"/>
              </w:rPr>
            </w:pPr>
            <w:r w:rsidRPr="00BD1A5F">
              <w:rPr>
                <w:rFonts w:ascii="Arial" w:eastAsia="Calibri" w:hAnsi="Arial" w:cs="Arial"/>
                <w:sz w:val="16"/>
                <w:szCs w:val="20"/>
                <w:lang w:eastAsia="en-US"/>
              </w:rPr>
              <w:t>Skierowanie rachunku do oddziału finansowego wg czasu od postanowienia o przyznaniu wynagrodzenia</w:t>
            </w:r>
          </w:p>
        </w:tc>
      </w:tr>
      <w:tr w:rsidR="0041723A" w:rsidRPr="00BD1A5F" w:rsidTr="00265F5B">
        <w:trPr>
          <w:trHeight w:val="438"/>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razem</w:t>
            </w:r>
          </w:p>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(kol.2-4)</w:t>
            </w:r>
          </w:p>
        </w:tc>
        <w:tc>
          <w:tcPr>
            <w:tcW w:w="679" w:type="dxa"/>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do 14 dni</w:t>
            </w:r>
          </w:p>
        </w:tc>
        <w:tc>
          <w:tcPr>
            <w:tcW w:w="1163" w:type="dxa"/>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pow. 14 do 30 dni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powyżej miesiąca</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razem (kol. 6-8)</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do 14 dni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pow.14 do 30 dni</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powyżej miesiąca</w:t>
            </w:r>
          </w:p>
        </w:tc>
      </w:tr>
      <w:tr w:rsidR="0041723A" w:rsidRPr="00BD1A5F" w:rsidTr="00265F5B">
        <w:trPr>
          <w:trHeight w:val="116"/>
        </w:trPr>
        <w:tc>
          <w:tcPr>
            <w:tcW w:w="1101"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1</w:t>
            </w:r>
          </w:p>
        </w:tc>
        <w:tc>
          <w:tcPr>
            <w:tcW w:w="679"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2</w:t>
            </w:r>
          </w:p>
        </w:tc>
        <w:tc>
          <w:tcPr>
            <w:tcW w:w="1163"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3</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4</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5</w:t>
            </w:r>
          </w:p>
        </w:tc>
        <w:tc>
          <w:tcPr>
            <w:tcW w:w="1275"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6</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7</w:t>
            </w:r>
          </w:p>
        </w:tc>
        <w:tc>
          <w:tcPr>
            <w:tcW w:w="1984" w:type="dxa"/>
            <w:tcBorders>
              <w:top w:val="nil"/>
              <w:left w:val="nil"/>
              <w:bottom w:val="single" w:sz="18" w:space="0" w:color="auto"/>
              <w:right w:val="single" w:sz="8" w:space="0" w:color="auto"/>
            </w:tcBorders>
            <w:tcMar>
              <w:top w:w="0" w:type="dxa"/>
              <w:left w:w="108" w:type="dxa"/>
              <w:bottom w:w="0" w:type="dxa"/>
              <w:right w:w="108" w:type="dxa"/>
            </w:tcMar>
            <w:vAlign w:val="center"/>
          </w:tcPr>
          <w:p w:rsidR="0041723A" w:rsidRPr="00BD1A5F" w:rsidRDefault="0041723A" w:rsidP="00265F5B">
            <w:pPr>
              <w:jc w:val="center"/>
              <w:rPr>
                <w:rFonts w:ascii="Arial" w:eastAsia="Calibri" w:hAnsi="Arial" w:cs="Arial"/>
                <w:sz w:val="16"/>
                <w:szCs w:val="20"/>
                <w:lang w:eastAsia="en-US"/>
              </w:rPr>
            </w:pPr>
            <w:r w:rsidRPr="00BD1A5F">
              <w:rPr>
                <w:rFonts w:ascii="Arial" w:eastAsia="Calibri" w:hAnsi="Arial" w:cs="Arial"/>
                <w:sz w:val="16"/>
                <w:szCs w:val="20"/>
                <w:lang w:eastAsia="en-US"/>
              </w:rPr>
              <w:t>8</w:t>
            </w:r>
          </w:p>
        </w:tc>
      </w:tr>
      <w:tr w:rsidR="00054D3A" w:rsidRPr="00BD1A5F" w:rsidTr="00265F5B">
        <w:tc>
          <w:tcPr>
            <w:tcW w:w="1101"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r>
              <w:rPr>
                <w:rFonts w:ascii="Arial" w:hAnsi="Arial" w:cs="Arial"/>
                <w:color w:val="000000"/>
                <w:sz w:val="14"/>
                <w:szCs w:val="14"/>
              </w:rPr>
              <w:t>48</w:t>
            </w:r>
          </w:p>
        </w:tc>
        <w:tc>
          <w:tcPr>
            <w:tcW w:w="679" w:type="dxa"/>
            <w:tcBorders>
              <w:top w:val="nil"/>
              <w:left w:val="nil"/>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r>
              <w:rPr>
                <w:rFonts w:ascii="Arial" w:hAnsi="Arial" w:cs="Arial"/>
                <w:color w:val="000000"/>
                <w:sz w:val="14"/>
                <w:szCs w:val="14"/>
              </w:rPr>
              <w:t>30</w:t>
            </w:r>
          </w:p>
        </w:tc>
        <w:tc>
          <w:tcPr>
            <w:tcW w:w="1163" w:type="dxa"/>
            <w:tcBorders>
              <w:top w:val="nil"/>
              <w:left w:val="nil"/>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r>
              <w:rPr>
                <w:rFonts w:ascii="Arial" w:hAnsi="Arial" w:cs="Arial"/>
                <w:color w:val="000000"/>
                <w:sz w:val="14"/>
                <w:szCs w:val="14"/>
              </w:rPr>
              <w:t>12</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r>
              <w:rPr>
                <w:rFonts w:ascii="Arial" w:hAnsi="Arial" w:cs="Arial"/>
                <w:color w:val="000000"/>
                <w:sz w:val="14"/>
                <w:szCs w:val="14"/>
              </w:rPr>
              <w:t>6</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r>
              <w:rPr>
                <w:rFonts w:ascii="Arial" w:hAnsi="Arial" w:cs="Arial"/>
                <w:color w:val="000000"/>
                <w:sz w:val="14"/>
                <w:szCs w:val="14"/>
              </w:rPr>
              <w:t>48</w:t>
            </w:r>
          </w:p>
        </w:tc>
        <w:tc>
          <w:tcPr>
            <w:tcW w:w="1275" w:type="dxa"/>
            <w:tcBorders>
              <w:top w:val="nil"/>
              <w:left w:val="nil"/>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r>
              <w:rPr>
                <w:rFonts w:ascii="Arial" w:hAnsi="Arial" w:cs="Arial"/>
                <w:color w:val="000000"/>
                <w:sz w:val="14"/>
                <w:szCs w:val="14"/>
              </w:rPr>
              <w:t>47</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p>
        </w:tc>
        <w:tc>
          <w:tcPr>
            <w:tcW w:w="1984" w:type="dxa"/>
            <w:tcBorders>
              <w:top w:val="nil"/>
              <w:left w:val="nil"/>
              <w:bottom w:val="single" w:sz="18" w:space="0" w:color="auto"/>
              <w:right w:val="single" w:sz="18" w:space="0" w:color="auto"/>
            </w:tcBorders>
            <w:tcMar>
              <w:top w:w="0" w:type="dxa"/>
              <w:left w:w="108" w:type="dxa"/>
              <w:bottom w:w="0" w:type="dxa"/>
              <w:right w:w="108" w:type="dxa"/>
            </w:tcMar>
            <w:vAlign w:val="center"/>
          </w:tcPr>
          <w:p w:rsidR="00054D3A" w:rsidRDefault="00054D3A">
            <w:pPr>
              <w:jc w:val="right"/>
              <w:rPr>
                <w:rFonts w:ascii="Arial" w:hAnsi="Arial" w:cs="Arial"/>
                <w:color w:val="000000"/>
                <w:sz w:val="14"/>
                <w:szCs w:val="14"/>
              </w:rPr>
            </w:pPr>
            <w:r>
              <w:rPr>
                <w:rFonts w:ascii="Arial" w:hAnsi="Arial" w:cs="Arial"/>
                <w:color w:val="000000"/>
                <w:sz w:val="14"/>
                <w:szCs w:val="14"/>
              </w:rPr>
              <w:t>1</w:t>
            </w:r>
          </w:p>
        </w:tc>
      </w:tr>
    </w:tbl>
    <w:p w:rsidR="00F43664" w:rsidRPr="00073267" w:rsidRDefault="00F43664" w:rsidP="00F43664">
      <w:pPr>
        <w:pStyle w:val="style20"/>
        <w:spacing w:line="240" w:lineRule="auto"/>
        <w:rPr>
          <w:rFonts w:ascii="Arial" w:hAnsi="Arial" w:cs="Arial"/>
          <w:bCs/>
          <w:color w:val="FF0000"/>
          <w:sz w:val="14"/>
          <w:szCs w:val="14"/>
          <w:highlight w:val="yellow"/>
        </w:rPr>
      </w:pPr>
    </w:p>
    <w:p w:rsidR="003B21B8" w:rsidRPr="00A8295C" w:rsidRDefault="003B21B8" w:rsidP="00A17151">
      <w:pPr>
        <w:autoSpaceDE w:val="0"/>
        <w:autoSpaceDN w:val="0"/>
        <w:adjustRightInd w:val="0"/>
        <w:spacing w:before="120"/>
        <w:jc w:val="both"/>
        <w:rPr>
          <w:rFonts w:ascii="Arial" w:hAnsi="Arial" w:cs="Arial"/>
          <w:b/>
          <w:bCs/>
          <w:color w:val="FF0000"/>
          <w:sz w:val="18"/>
          <w:szCs w:val="18"/>
        </w:rPr>
      </w:pPr>
    </w:p>
    <w:p w:rsidR="00AE4930" w:rsidRDefault="00AE4930" w:rsidP="005B2AD4">
      <w:pPr>
        <w:pStyle w:val="Tekstpodstawowy"/>
        <w:spacing w:line="240" w:lineRule="exact"/>
        <w:jc w:val="both"/>
        <w:rPr>
          <w:rFonts w:cs="Arial"/>
          <w:color w:val="auto"/>
          <w:sz w:val="28"/>
          <w:szCs w:val="28"/>
        </w:rPr>
      </w:pPr>
    </w:p>
    <w:p w:rsidR="00EC48DE" w:rsidRPr="00CE79D7" w:rsidRDefault="00EC48DE" w:rsidP="005B2AD4">
      <w:pPr>
        <w:pStyle w:val="Tekstpodstawowy"/>
        <w:spacing w:line="240" w:lineRule="exact"/>
        <w:jc w:val="both"/>
        <w:rPr>
          <w:rFonts w:cs="Arial"/>
          <w:color w:val="auto"/>
          <w:sz w:val="28"/>
          <w:szCs w:val="28"/>
        </w:rPr>
      </w:pPr>
    </w:p>
    <w:p w:rsidR="007D13B0" w:rsidRDefault="007D13B0" w:rsidP="00AE4930">
      <w:pPr>
        <w:pStyle w:val="style20"/>
        <w:rPr>
          <w:rFonts w:ascii="Arial" w:hAnsi="Arial" w:cs="Arial"/>
          <w:b/>
          <w:bCs/>
        </w:rPr>
      </w:pPr>
    </w:p>
    <w:p w:rsidR="007D13B0" w:rsidRDefault="007D13B0" w:rsidP="00AE4930">
      <w:pPr>
        <w:pStyle w:val="style20"/>
        <w:rPr>
          <w:rFonts w:ascii="Arial" w:hAnsi="Arial" w:cs="Arial"/>
          <w:b/>
          <w:bCs/>
        </w:rPr>
      </w:pPr>
    </w:p>
    <w:p w:rsidR="00AE4930" w:rsidRPr="00CE79D7" w:rsidRDefault="00EC48DE" w:rsidP="00AE4930">
      <w:pPr>
        <w:pStyle w:val="style20"/>
        <w:rPr>
          <w:rStyle w:val="fontstyle38"/>
          <w:b/>
        </w:rPr>
      </w:pPr>
      <w:r>
        <w:rPr>
          <w:rFonts w:ascii="Arial" w:hAnsi="Arial" w:cs="Arial"/>
          <w:b/>
          <w:bCs/>
        </w:rPr>
        <w:t>Dział 13</w:t>
      </w:r>
      <w:r w:rsidR="00AE4930" w:rsidRPr="00CE79D7">
        <w:rPr>
          <w:rFonts w:ascii="Arial" w:hAnsi="Arial" w:cs="Arial"/>
          <w:b/>
          <w:bCs/>
        </w:rPr>
        <w:t xml:space="preserve">. </w:t>
      </w:r>
      <w:r w:rsidR="00AE4930" w:rsidRPr="00CE79D7">
        <w:rPr>
          <w:rStyle w:val="fontstyle38"/>
          <w:b/>
        </w:rPr>
        <w:t>Obciążenia administracyjne respondentów</w:t>
      </w:r>
    </w:p>
    <w:p w:rsidR="00AE4930" w:rsidRPr="00CE79D7" w:rsidRDefault="00AE4930" w:rsidP="00AE4930">
      <w:pPr>
        <w:pStyle w:val="style20"/>
        <w:rPr>
          <w:rStyle w:val="fontstyle34"/>
          <w:rFonts w:ascii="Arial" w:hAnsi="Arial" w:cs="Arial"/>
          <w:i w:val="0"/>
          <w:sz w:val="18"/>
          <w:szCs w:val="18"/>
        </w:rPr>
      </w:pPr>
      <w:r w:rsidRPr="00CE79D7">
        <w:rPr>
          <w:rStyle w:val="fontstyle34"/>
          <w:rFonts w:ascii="Arial" w:hAnsi="Arial" w:cs="Arial"/>
          <w:i w:val="0"/>
          <w:sz w:val="18"/>
          <w:szCs w:val="18"/>
        </w:rPr>
        <w:t xml:space="preserve">   Proszę podać czas (w minutach) przeznaczony na:</w:t>
      </w:r>
    </w:p>
    <w:tbl>
      <w:tblPr>
        <w:tblpPr w:leftFromText="142" w:rightFromText="142" w:vertAnchor="text" w:horzAnchor="margin" w:tblpX="398"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2"/>
        <w:gridCol w:w="1541"/>
      </w:tblGrid>
      <w:tr w:rsidR="00EC48DE" w:rsidRPr="00CE79D7" w:rsidTr="00CE79D7">
        <w:trPr>
          <w:trHeight w:hRule="exact" w:val="340"/>
        </w:trPr>
        <w:tc>
          <w:tcPr>
            <w:tcW w:w="6552" w:type="dxa"/>
            <w:tcBorders>
              <w:top w:val="nil"/>
              <w:left w:val="nil"/>
              <w:bottom w:val="nil"/>
              <w:right w:val="single" w:sz="18" w:space="0" w:color="auto"/>
            </w:tcBorders>
            <w:shd w:val="clear" w:color="auto" w:fill="auto"/>
            <w:vAlign w:val="center"/>
          </w:tcPr>
          <w:p w:rsidR="00EC48DE" w:rsidRPr="00CE79D7" w:rsidRDefault="00EC48DE" w:rsidP="00F73434">
            <w:pPr>
              <w:pStyle w:val="style20"/>
              <w:spacing w:line="240" w:lineRule="auto"/>
              <w:jc w:val="left"/>
              <w:rPr>
                <w:rStyle w:val="fontstyle34"/>
                <w:rFonts w:ascii="Arial" w:hAnsi="Arial" w:cs="Arial"/>
                <w:i w:val="0"/>
                <w:sz w:val="18"/>
                <w:szCs w:val="18"/>
              </w:rPr>
            </w:pPr>
            <w:r w:rsidRPr="00CE79D7">
              <w:rPr>
                <w:rStyle w:val="fontstyle34"/>
                <w:rFonts w:ascii="Arial" w:hAnsi="Arial" w:cs="Arial"/>
                <w:i w:val="0"/>
                <w:sz w:val="18"/>
                <w:szCs w:val="18"/>
              </w:rPr>
              <w:t>przygotowanie danych dla potrzeb wypełnianego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rsidR="00EC48DE" w:rsidRDefault="00EC48DE">
            <w:pPr>
              <w:jc w:val="right"/>
              <w:rPr>
                <w:rFonts w:ascii="Arial" w:hAnsi="Arial" w:cs="Arial"/>
                <w:color w:val="000000"/>
                <w:sz w:val="14"/>
                <w:szCs w:val="14"/>
              </w:rPr>
            </w:pPr>
            <w:r>
              <w:rPr>
                <w:rFonts w:ascii="Arial" w:hAnsi="Arial" w:cs="Arial"/>
                <w:color w:val="000000"/>
                <w:sz w:val="14"/>
                <w:szCs w:val="14"/>
              </w:rPr>
              <w:t>500</w:t>
            </w:r>
          </w:p>
        </w:tc>
      </w:tr>
      <w:tr w:rsidR="00EC48DE" w:rsidRPr="00CE79D7" w:rsidTr="00CE79D7">
        <w:trPr>
          <w:trHeight w:hRule="exact" w:val="340"/>
        </w:trPr>
        <w:tc>
          <w:tcPr>
            <w:tcW w:w="6552" w:type="dxa"/>
            <w:tcBorders>
              <w:top w:val="nil"/>
              <w:left w:val="nil"/>
              <w:bottom w:val="nil"/>
              <w:right w:val="single" w:sz="18" w:space="0" w:color="auto"/>
            </w:tcBorders>
            <w:shd w:val="clear" w:color="auto" w:fill="auto"/>
            <w:vAlign w:val="center"/>
          </w:tcPr>
          <w:p w:rsidR="00EC48DE" w:rsidRPr="00CE79D7" w:rsidRDefault="00EC48DE" w:rsidP="00F73434">
            <w:pPr>
              <w:pStyle w:val="style20"/>
              <w:spacing w:line="240" w:lineRule="auto"/>
              <w:jc w:val="left"/>
              <w:rPr>
                <w:rStyle w:val="fontstyle34"/>
                <w:rFonts w:ascii="Arial" w:hAnsi="Arial" w:cs="Arial"/>
                <w:i w:val="0"/>
                <w:sz w:val="18"/>
                <w:szCs w:val="18"/>
              </w:rPr>
            </w:pPr>
            <w:r w:rsidRPr="00CE79D7">
              <w:rPr>
                <w:rStyle w:val="fontstyle34"/>
                <w:rFonts w:ascii="Arial" w:hAnsi="Arial" w:cs="Arial"/>
                <w:i w:val="0"/>
                <w:sz w:val="18"/>
                <w:szCs w:val="18"/>
              </w:rPr>
              <w:t>wypełnienie formularza</w:t>
            </w:r>
          </w:p>
        </w:tc>
        <w:tc>
          <w:tcPr>
            <w:tcW w:w="1541" w:type="dxa"/>
            <w:tcBorders>
              <w:top w:val="single" w:sz="18" w:space="0" w:color="auto"/>
              <w:left w:val="single" w:sz="18" w:space="0" w:color="auto"/>
              <w:bottom w:val="single" w:sz="18" w:space="0" w:color="auto"/>
              <w:right w:val="single" w:sz="18" w:space="0" w:color="auto"/>
            </w:tcBorders>
            <w:shd w:val="clear" w:color="auto" w:fill="auto"/>
            <w:vAlign w:val="center"/>
          </w:tcPr>
          <w:p w:rsidR="00EC48DE" w:rsidRDefault="00EC48DE">
            <w:pPr>
              <w:jc w:val="right"/>
              <w:rPr>
                <w:rFonts w:ascii="Arial" w:hAnsi="Arial" w:cs="Arial"/>
                <w:color w:val="000000"/>
                <w:sz w:val="14"/>
                <w:szCs w:val="14"/>
              </w:rPr>
            </w:pPr>
            <w:r>
              <w:rPr>
                <w:rFonts w:ascii="Arial" w:hAnsi="Arial" w:cs="Arial"/>
                <w:color w:val="000000"/>
                <w:sz w:val="14"/>
                <w:szCs w:val="14"/>
              </w:rPr>
              <w:t>110</w:t>
            </w:r>
          </w:p>
        </w:tc>
      </w:tr>
    </w:tbl>
    <w:p w:rsidR="00AE4930" w:rsidRPr="00CE79D7" w:rsidRDefault="00946D6A" w:rsidP="00AE4930">
      <w:pPr>
        <w:pStyle w:val="Tekstpodstawowy"/>
        <w:spacing w:line="240" w:lineRule="exact"/>
        <w:jc w:val="both"/>
        <w:rPr>
          <w:rFonts w:cs="Arial"/>
          <w:color w:val="auto"/>
          <w:sz w:val="28"/>
          <w:szCs w:val="28"/>
        </w:rPr>
        <w:sectPr w:rsidR="00AE4930" w:rsidRPr="00CE79D7" w:rsidSect="00363D21">
          <w:pgSz w:w="16838" w:h="11906" w:orient="landscape" w:code="9"/>
          <w:pgMar w:top="454" w:right="425" w:bottom="397" w:left="244" w:header="255" w:footer="255" w:gutter="0"/>
          <w:cols w:space="708"/>
          <w:docGrid w:linePitch="326"/>
        </w:sectPr>
      </w:pPr>
      <w:r>
        <w:rPr>
          <w:rFonts w:cs="Arial"/>
          <w:noProof/>
          <w:color w:val="auto"/>
          <w:sz w:val="28"/>
          <w:szCs w:val="28"/>
        </w:rPr>
        <w:pict>
          <v:shapetype id="_x0000_t202" coordsize="21600,21600" o:spt="202" path="m,l,21600r21600,l21600,xe">
            <v:stroke joinstyle="miter"/>
            <v:path gradientshapeok="t" o:connecttype="rect"/>
          </v:shapetype>
          <v:shape id="_x0000_s1039" type="#_x0000_t202" style="position:absolute;left:0;text-align:left;margin-left:437.65pt;margin-top:-40.25pt;width:369pt;height:153pt;z-index:2;mso-position-horizontal-relative:text;mso-position-vertical-relative:text" filled="f" stroked="f">
            <v:textbox style="mso-next-textbox:#_x0000_s1039">
              <w:txbxContent>
                <w:p w:rsidR="003674FD" w:rsidRDefault="003674FD" w:rsidP="00AE4930">
                  <w:pPr>
                    <w:spacing w:line="220" w:lineRule="exact"/>
                    <w:rPr>
                      <w:rFonts w:ascii="Arial" w:hAnsi="Arial"/>
                      <w:color w:val="000000"/>
                      <w:sz w:val="18"/>
                    </w:rPr>
                  </w:pPr>
                  <w:r>
                    <w:rPr>
                      <w:rFonts w:ascii="Arial" w:hAnsi="Arial"/>
                      <w:color w:val="000000"/>
                      <w:sz w:val="18"/>
                    </w:rPr>
                    <w:t>Wyjaśnienia dotyczące sprawozdania można</w:t>
                  </w:r>
                </w:p>
                <w:p w:rsidR="003674FD" w:rsidRDefault="003674FD" w:rsidP="00AE4930">
                  <w:pPr>
                    <w:spacing w:line="220" w:lineRule="exact"/>
                    <w:rPr>
                      <w:rFonts w:ascii="Arial" w:hAnsi="Arial"/>
                      <w:color w:val="000000"/>
                      <w:sz w:val="18"/>
                    </w:rPr>
                  </w:pPr>
                  <w:r>
                    <w:rPr>
                      <w:rFonts w:ascii="Arial" w:hAnsi="Arial"/>
                      <w:color w:val="000000"/>
                      <w:sz w:val="18"/>
                    </w:rPr>
                    <w:t>uzyskać pod numerem telefonu</w:t>
                  </w:r>
                </w:p>
                <w:p w:rsidR="003674FD" w:rsidRDefault="003674FD" w:rsidP="00AE4930">
                  <w:pPr>
                    <w:spacing w:line="220" w:lineRule="exact"/>
                    <w:rPr>
                      <w:rFonts w:ascii="Arial" w:hAnsi="Arial"/>
                      <w:color w:val="000000"/>
                      <w:sz w:val="18"/>
                    </w:rPr>
                  </w:pPr>
                </w:p>
                <w:p w:rsidR="003674FD" w:rsidRDefault="003674FD" w:rsidP="00AE4930">
                  <w:pPr>
                    <w:spacing w:line="220" w:lineRule="exact"/>
                    <w:rPr>
                      <w:rFonts w:ascii="Arial" w:hAnsi="Arial"/>
                      <w:color w:val="000000"/>
                      <w:sz w:val="18"/>
                    </w:rPr>
                  </w:pPr>
                  <w:r>
                    <w:t>...........................................</w:t>
                  </w:r>
                  <w:r>
                    <w:rPr>
                      <w:rFonts w:ascii="Arial PL" w:hAnsi="Arial PL"/>
                      <w:sz w:val="12"/>
                    </w:rPr>
                    <w:t xml:space="preserve">                                                                           .</w:t>
                  </w:r>
                </w:p>
                <w:p w:rsidR="003674FD" w:rsidRDefault="003674FD" w:rsidP="00AE4930">
                  <w:pPr>
                    <w:rPr>
                      <w:rFonts w:ascii="Arial PL" w:hAnsi="Arial PL"/>
                      <w:sz w:val="12"/>
                    </w:rPr>
                  </w:pPr>
                </w:p>
                <w:p w:rsidR="003674FD" w:rsidRDefault="003674FD" w:rsidP="00AE4930">
                  <w:pPr>
                    <w:rPr>
                      <w:rFonts w:ascii="Arial PL" w:hAnsi="Arial PL"/>
                      <w:sz w:val="12"/>
                    </w:rPr>
                  </w:pPr>
                </w:p>
                <w:p w:rsidR="003674FD" w:rsidRDefault="003674FD" w:rsidP="00AE4930">
                  <w:pPr>
                    <w:rPr>
                      <w:rFonts w:ascii="Arial PL" w:hAnsi="Arial PL"/>
                      <w:sz w:val="12"/>
                    </w:rPr>
                  </w:pPr>
                  <w:r>
                    <w:rPr>
                      <w:rFonts w:ascii="Arial PL" w:hAnsi="Arial PL"/>
                      <w:sz w:val="12"/>
                    </w:rPr>
                    <w:t>..............................................................................                 .................................................................................................................</w:t>
                  </w:r>
                </w:p>
                <w:p w:rsidR="003674FD" w:rsidRDefault="003674FD" w:rsidP="00AE4930">
                  <w:pPr>
                    <w:rPr>
                      <w:rFonts w:ascii="Arial PL" w:hAnsi="Arial PL"/>
                      <w:sz w:val="10"/>
                    </w:rPr>
                  </w:pPr>
                  <w:r>
                    <w:rPr>
                      <w:rFonts w:ascii="Arial PL" w:hAnsi="Arial PL"/>
                      <w:sz w:val="10"/>
                    </w:rPr>
                    <w:t xml:space="preserve">                              (miejscowość i data)                                                                              pieczątka i podpis osoby sporządzającej </w:t>
                  </w:r>
                </w:p>
                <w:p w:rsidR="003674FD" w:rsidRDefault="003674FD" w:rsidP="00AE4930">
                  <w:pPr>
                    <w:rPr>
                      <w:rFonts w:ascii="Arial PL" w:hAnsi="Arial PL"/>
                      <w:sz w:val="12"/>
                    </w:rPr>
                  </w:pPr>
                </w:p>
                <w:p w:rsidR="003674FD" w:rsidRDefault="003674FD" w:rsidP="00AE4930">
                  <w:pPr>
                    <w:rPr>
                      <w:rFonts w:ascii="Arial PL" w:hAnsi="Arial PL"/>
                      <w:sz w:val="12"/>
                    </w:rPr>
                  </w:pPr>
                </w:p>
                <w:p w:rsidR="003674FD" w:rsidRDefault="003674FD" w:rsidP="00AE4930">
                  <w:pPr>
                    <w:rPr>
                      <w:rFonts w:ascii="Arial PL" w:hAnsi="Arial PL"/>
                      <w:sz w:val="12"/>
                    </w:rPr>
                  </w:pPr>
                </w:p>
                <w:p w:rsidR="003674FD" w:rsidRDefault="003674FD" w:rsidP="00AE4930">
                  <w:pPr>
                    <w:rPr>
                      <w:rFonts w:ascii="Arial PL" w:hAnsi="Arial PL"/>
                      <w:sz w:val="12"/>
                    </w:rPr>
                  </w:pPr>
                  <w:r>
                    <w:rPr>
                      <w:rFonts w:ascii="Arial PL" w:hAnsi="Arial PL"/>
                      <w:sz w:val="12"/>
                    </w:rPr>
                    <w:t>............................................................................                   ................................................................................................................</w:t>
                  </w:r>
                </w:p>
                <w:p w:rsidR="003674FD" w:rsidRDefault="003674FD" w:rsidP="00AE4930">
                  <w:pPr>
                    <w:rPr>
                      <w:rFonts w:ascii="Arial PL" w:hAnsi="Arial PL"/>
                      <w:sz w:val="10"/>
                    </w:rPr>
                  </w:pPr>
                  <w:r>
                    <w:rPr>
                      <w:rFonts w:ascii="Arial PL" w:hAnsi="Arial PL"/>
                      <w:sz w:val="10"/>
                    </w:rPr>
                    <w:t xml:space="preserve">                              (miejscowość i data)                                                                               </w:t>
                  </w:r>
                  <w:r>
                    <w:rPr>
                      <w:rFonts w:ascii="Arial PL" w:hAnsi="Arial PL" w:hint="eastAsia"/>
                      <w:sz w:val="10"/>
                    </w:rPr>
                    <w:t>pieczątka</w:t>
                  </w:r>
                  <w:r>
                    <w:rPr>
                      <w:rFonts w:ascii="Arial PL" w:hAnsi="Arial PL"/>
                      <w:sz w:val="10"/>
                    </w:rPr>
                    <w:t xml:space="preserve"> i podpis przewodniczącego wydziału</w:t>
                  </w:r>
                </w:p>
                <w:p w:rsidR="003674FD" w:rsidRDefault="003674FD" w:rsidP="00AE4930"/>
                <w:p w:rsidR="003674FD" w:rsidRDefault="003674FD" w:rsidP="00AE4930">
                  <w:pPr>
                    <w:rPr>
                      <w:rFonts w:ascii="Arial PL" w:hAnsi="Arial PL"/>
                      <w:sz w:val="12"/>
                    </w:rPr>
                  </w:pPr>
                </w:p>
                <w:p w:rsidR="003674FD" w:rsidRDefault="003674FD" w:rsidP="00AE4930">
                  <w:pPr>
                    <w:rPr>
                      <w:rFonts w:ascii="Arial PL" w:hAnsi="Arial PL"/>
                      <w:sz w:val="12"/>
                    </w:rPr>
                  </w:pPr>
                  <w:r>
                    <w:rPr>
                      <w:rFonts w:ascii="Arial PL" w:hAnsi="Arial PL"/>
                      <w:sz w:val="12"/>
                    </w:rPr>
                    <w:t xml:space="preserve"> .......................................................................                       .................................................................................................................</w:t>
                  </w:r>
                </w:p>
                <w:p w:rsidR="003674FD" w:rsidRDefault="003674FD" w:rsidP="00AE4930">
                  <w:pPr>
                    <w:rPr>
                      <w:rFonts w:ascii="Arial PL" w:hAnsi="Arial PL"/>
                      <w:sz w:val="10"/>
                    </w:rPr>
                  </w:pPr>
                  <w:r>
                    <w:rPr>
                      <w:rFonts w:ascii="Arial PL" w:hAnsi="Arial PL"/>
                      <w:sz w:val="10"/>
                    </w:rPr>
                    <w:t xml:space="preserve">                             (miejscowość i data)                                                                                 pieczątka i podpis prezesa sądu*</w:t>
                  </w:r>
                </w:p>
                <w:p w:rsidR="003674FD" w:rsidRPr="000A1EA4" w:rsidRDefault="003674FD" w:rsidP="000A1EA4">
                  <w:r w:rsidRPr="000A1EA4">
                    <w:rPr>
                      <w:rFonts w:ascii="TimesNewRomanPSMT" w:hAnsi="TimesNewRomanPSMT" w:cs="TimesNewRomanPSMT"/>
                      <w:sz w:val="14"/>
                      <w:szCs w:val="14"/>
                    </w:rPr>
                    <w:t>*Wymóg opatrzenia pieczęcią dotyczy wyłącznie sprawozdania wnoszonego w postaci papierowej.</w:t>
                  </w:r>
                </w:p>
                <w:p w:rsidR="003674FD" w:rsidRPr="000A1EA4" w:rsidRDefault="003674FD" w:rsidP="00AE4930">
                  <w:pPr>
                    <w:rPr>
                      <w:rFonts w:ascii="Arial PL" w:hAnsi="Arial PL"/>
                      <w:sz w:val="10"/>
                    </w:rPr>
                  </w:pPr>
                </w:p>
                <w:p w:rsidR="003674FD" w:rsidRDefault="003674FD" w:rsidP="00AE4930"/>
                <w:p w:rsidR="003674FD" w:rsidRDefault="003674FD"/>
              </w:txbxContent>
            </v:textbox>
          </v:shape>
        </w:pict>
      </w:r>
    </w:p>
    <w:p w:rsidR="00534D51" w:rsidRPr="00835946" w:rsidRDefault="00534D51" w:rsidP="00534D51">
      <w:pPr>
        <w:spacing w:after="80"/>
        <w:jc w:val="center"/>
        <w:rPr>
          <w:rFonts w:ascii="Arial" w:hAnsi="Arial" w:cs="Arial"/>
          <w:sz w:val="28"/>
          <w:szCs w:val="28"/>
        </w:rPr>
      </w:pPr>
      <w:r w:rsidRPr="00835946">
        <w:rPr>
          <w:rFonts w:ascii="Arial" w:hAnsi="Arial" w:cs="Arial"/>
          <w:sz w:val="28"/>
          <w:szCs w:val="28"/>
        </w:rPr>
        <w:lastRenderedPageBreak/>
        <w:t>Objaśnienia do formularza MS-S5</w:t>
      </w:r>
    </w:p>
    <w:p w:rsidR="00235EB1" w:rsidRPr="00235EB1" w:rsidRDefault="00235EB1" w:rsidP="00235EB1">
      <w:pPr>
        <w:autoSpaceDE w:val="0"/>
        <w:autoSpaceDN w:val="0"/>
        <w:adjustRightInd w:val="0"/>
        <w:spacing w:before="240"/>
        <w:jc w:val="both"/>
        <w:rPr>
          <w:rFonts w:ascii="Arial" w:hAnsi="Arial" w:cs="Arial"/>
          <w:bCs/>
          <w:sz w:val="18"/>
          <w:szCs w:val="18"/>
        </w:rPr>
      </w:pPr>
      <w:r w:rsidRPr="00235EB1">
        <w:rPr>
          <w:rFonts w:ascii="Arial" w:hAnsi="Arial" w:cs="Arial"/>
          <w:bCs/>
          <w:sz w:val="18"/>
          <w:szCs w:val="18"/>
        </w:rPr>
        <w:t>Dział 1.1</w:t>
      </w:r>
    </w:p>
    <w:p w:rsidR="00235EB1" w:rsidRPr="00235EB1" w:rsidRDefault="00235EB1" w:rsidP="00235EB1">
      <w:pPr>
        <w:autoSpaceDE w:val="0"/>
        <w:autoSpaceDN w:val="0"/>
        <w:adjustRightInd w:val="0"/>
        <w:jc w:val="both"/>
        <w:rPr>
          <w:rFonts w:ascii="Arial" w:hAnsi="Arial" w:cs="Arial"/>
          <w:bCs/>
          <w:sz w:val="18"/>
          <w:szCs w:val="18"/>
        </w:rPr>
      </w:pPr>
      <w:r w:rsidRPr="00235EB1">
        <w:rPr>
          <w:rFonts w:ascii="Arial" w:hAnsi="Arial" w:cs="Arial"/>
          <w:bCs/>
          <w:sz w:val="18"/>
          <w:szCs w:val="18"/>
        </w:rPr>
        <w:t>Do ewidencji spraw ogółem (wiersz 01) nie wlicza się spraw Med. W sprawach Ko wykazuje się sprawy nie tylko na wniosek stron, ale także podejmowane z urzędu.</w:t>
      </w:r>
    </w:p>
    <w:p w:rsidR="00235EB1" w:rsidRPr="00235EB1" w:rsidRDefault="00235EB1" w:rsidP="00235EB1">
      <w:pPr>
        <w:rPr>
          <w:rFonts w:ascii="Arial" w:hAnsi="Arial" w:cs="Arial"/>
          <w:sz w:val="20"/>
          <w:szCs w:val="20"/>
        </w:rPr>
      </w:pPr>
    </w:p>
    <w:p w:rsidR="00235EB1" w:rsidRPr="00235EB1" w:rsidRDefault="00235EB1" w:rsidP="00235EB1">
      <w:pPr>
        <w:rPr>
          <w:rFonts w:ascii="Arial" w:hAnsi="Arial" w:cs="Arial"/>
          <w:sz w:val="18"/>
          <w:szCs w:val="18"/>
        </w:rPr>
      </w:pPr>
      <w:r w:rsidRPr="00235EB1">
        <w:rPr>
          <w:rFonts w:ascii="Arial" w:hAnsi="Arial" w:cs="Arial"/>
          <w:sz w:val="18"/>
          <w:szCs w:val="18"/>
        </w:rPr>
        <w:t>Dział 1.1.1 i Dział 1.1.2</w:t>
      </w:r>
    </w:p>
    <w:p w:rsidR="00235EB1" w:rsidRPr="00235EB1" w:rsidRDefault="00235EB1" w:rsidP="00235EB1">
      <w:pPr>
        <w:rPr>
          <w:rFonts w:ascii="Arial" w:hAnsi="Arial" w:cs="Arial"/>
          <w:sz w:val="18"/>
          <w:szCs w:val="18"/>
        </w:rPr>
      </w:pPr>
      <w:r w:rsidRPr="00235EB1">
        <w:rPr>
          <w:rFonts w:ascii="Arial" w:hAnsi="Arial" w:cs="Arial"/>
          <w:sz w:val="18"/>
          <w:szCs w:val="18"/>
        </w:rPr>
        <w:t xml:space="preserve">W dziale tym wpływ i załatwienie spraw ogółem i z poszczególnych repertoriów powinny odpowiadać wpływowi i załatwieniu wykazanemu w ewidencji spraw (dział. 1.1). </w:t>
      </w:r>
    </w:p>
    <w:p w:rsidR="00235EB1" w:rsidRPr="00235EB1" w:rsidRDefault="00235EB1" w:rsidP="00235EB1">
      <w:pPr>
        <w:rPr>
          <w:rFonts w:ascii="Arial" w:hAnsi="Arial" w:cs="Arial"/>
          <w:sz w:val="18"/>
          <w:szCs w:val="18"/>
        </w:rPr>
      </w:pPr>
      <w:r w:rsidRPr="00235EB1">
        <w:rPr>
          <w:rFonts w:ascii="Arial" w:hAnsi="Arial" w:cs="Arial"/>
          <w:sz w:val="18"/>
          <w:szCs w:val="18"/>
        </w:rPr>
        <w:t>Wpływ (wiersz 05+27) i załatwienie (wiersz 04) spraw o wyrok łączny winny odpowiadać danym ewidencyjnym z działu (1.1 wiersz 07) chyba, że zakreślenie wyroku łącznego nastąpiło w skutek połączenia z inną sprawą, wtedy taki wyrok łączny powinien być wykazany w wierszu „inne formalne”. Tym samym w wierszu 05 nie wykazujemy wpływu spraw w przedmiocie wyroku łącznego w wyniku uchylenia sprawy i przekazania do ponownego rozpoznania, które to sprawy wykazujemy w wierszu 27 i konsekwentnie w wierszu 26. Sprawy W wykazujemy jedynie w odpowiednich wierszach stosując odpowiednie przepisy kodeksu postępowania o wykroczeniach i odwołania do kodeksu postępowania karnego. W wierszu 31 wpisujemy wszystkie inne formalne (nie merytoryczne) załatwienia (skutkujące zakreśleniem), które nie są wymienione w wierszach 02-30, a w wierszu 32 wykazujemy wszystkie inne załatwienia nie wymienione w wierszach 02-31. W kolumnach 1 wykazujemy wszystkie rodzaje spraw. Wpływ spraw z trybu art. 55§1 kpk, z oskarżenia prywatnego, wpływ spraw z oskarżeniem z kodeksu karnego skarbowego należy wykazać w wierszu 02, jeżeli nie podlegają wykazaniu w pozostałych wierszach, (jeśli np.: wpływa sprawa z oskarżenia prywatnego jako przekazana z innego sądu np.: na podstawie art. 35 kpk należy ją wykazać w wierszu 08 w dziale dot. struktury wpływu), natomiast jeśli sąd przekaże sprawy np. z oskarżenia prywatnego innemu sądowi np. na podstawie art. 35 kpk to w strukturze załatwień należy ją wykazać w w. 07, a  sprawy w zakresie odpowiedzialności podmiotów zbiorowych należy wykazać w wierszu 37.</w:t>
      </w:r>
    </w:p>
    <w:p w:rsidR="00235EB1" w:rsidRPr="00235EB1" w:rsidRDefault="00235EB1" w:rsidP="00235EB1">
      <w:pPr>
        <w:rPr>
          <w:rFonts w:ascii="Arial" w:hAnsi="Arial" w:cs="Arial"/>
          <w:sz w:val="18"/>
          <w:szCs w:val="18"/>
        </w:rPr>
      </w:pPr>
      <w:r w:rsidRPr="00235EB1">
        <w:rPr>
          <w:rFonts w:ascii="Arial" w:hAnsi="Arial" w:cs="Arial"/>
          <w:sz w:val="18"/>
          <w:szCs w:val="18"/>
        </w:rPr>
        <w:t xml:space="preserve">Wniosek o warunkowe umorzenie postępowania w przypadku,  gdy sprawa wpływa z innego sądu należy wykazać w wierszu 08, a w podobnej sytuacji gdy taka sprawa wpływa z innego wydziału karnego tego samego sądu należy ją zarejestrować w wierszu 14. </w:t>
      </w:r>
    </w:p>
    <w:p w:rsidR="00235EB1" w:rsidRPr="00235EB1" w:rsidRDefault="00235EB1" w:rsidP="00235EB1">
      <w:pPr>
        <w:rPr>
          <w:rFonts w:ascii="Arial" w:hAnsi="Arial" w:cs="Arial"/>
          <w:sz w:val="18"/>
          <w:szCs w:val="18"/>
        </w:rPr>
      </w:pPr>
      <w:r w:rsidRPr="00235EB1">
        <w:rPr>
          <w:rFonts w:ascii="Arial" w:hAnsi="Arial" w:cs="Arial"/>
          <w:sz w:val="18"/>
          <w:szCs w:val="18"/>
        </w:rPr>
        <w:t>Wpływ spraw K karne-skarbowe z wnioskiem o dobrowolne poddanie się odpowiedzialności powinno się wykazywać w wierszu 02 (wniosek o ukaranie).</w:t>
      </w:r>
    </w:p>
    <w:p w:rsidR="00235EB1" w:rsidRPr="00235EB1" w:rsidRDefault="00235EB1" w:rsidP="00235EB1">
      <w:pPr>
        <w:autoSpaceDE w:val="0"/>
        <w:autoSpaceDN w:val="0"/>
        <w:adjustRightInd w:val="0"/>
        <w:jc w:val="both"/>
        <w:rPr>
          <w:rFonts w:ascii="Arial" w:hAnsi="Arial" w:cs="Arial"/>
          <w:bCs/>
          <w:sz w:val="18"/>
          <w:szCs w:val="18"/>
        </w:rPr>
      </w:pPr>
      <w:r w:rsidRPr="00235EB1">
        <w:rPr>
          <w:rFonts w:ascii="Arial" w:hAnsi="Arial" w:cs="Arial"/>
          <w:bCs/>
          <w:sz w:val="18"/>
          <w:szCs w:val="18"/>
        </w:rPr>
        <w:t xml:space="preserve">W wierszu 34 wykazujemy wszystkie sprawy ponownie zarejestrowane w związku z funkcjonowaniem  § 43 Regulaminu, o ile do takich przypadków dochodzi. Wiersz ten ma na celu weryfikację (monitoring) rejestracji spraw w SLPS i wykluczenia sytuacji w których mogłoby z jakiś względów dojść do przerejestrowywania spraw. Odpowiednio dotyczy to wiersza 29 (załatwienia). </w:t>
      </w:r>
    </w:p>
    <w:p w:rsidR="00235EB1" w:rsidRPr="00235EB1" w:rsidRDefault="00235EB1" w:rsidP="00235EB1">
      <w:pPr>
        <w:autoSpaceDE w:val="0"/>
        <w:autoSpaceDN w:val="0"/>
        <w:adjustRightInd w:val="0"/>
        <w:jc w:val="both"/>
        <w:rPr>
          <w:rFonts w:ascii="Arial" w:hAnsi="Arial" w:cs="Arial"/>
          <w:bCs/>
          <w:sz w:val="18"/>
          <w:szCs w:val="18"/>
        </w:rPr>
      </w:pPr>
      <w:r w:rsidRPr="00235EB1">
        <w:rPr>
          <w:rFonts w:ascii="Arial" w:hAnsi="Arial" w:cs="Arial"/>
          <w:bCs/>
          <w:sz w:val="18"/>
          <w:szCs w:val="18"/>
        </w:rPr>
        <w:t xml:space="preserve">Podobnie wykazujemy w wierszach 35 (odpowiednio przy załatwieniach w wierszu 30) wszystkie przerejestrowania (załatwienia) do jakich ewentualnie doszło w wyniku wprowadzenia systemu wspólnego wpływu spraw na pion (§ </w:t>
      </w:r>
      <w:r w:rsidR="00841EA1">
        <w:rPr>
          <w:rFonts w:ascii="Arial" w:hAnsi="Arial" w:cs="Arial"/>
          <w:bCs/>
          <w:sz w:val="18"/>
          <w:szCs w:val="18"/>
        </w:rPr>
        <w:t>77</w:t>
      </w:r>
      <w:r w:rsidRPr="00235EB1">
        <w:rPr>
          <w:rFonts w:ascii="Arial" w:hAnsi="Arial" w:cs="Arial"/>
          <w:bCs/>
          <w:sz w:val="18"/>
          <w:szCs w:val="18"/>
        </w:rPr>
        <w:t xml:space="preserve"> ust 2 Regulaminu). </w:t>
      </w:r>
    </w:p>
    <w:p w:rsidR="00235EB1" w:rsidRPr="00235EB1" w:rsidRDefault="00235EB1" w:rsidP="00235EB1">
      <w:pPr>
        <w:autoSpaceDE w:val="0"/>
        <w:autoSpaceDN w:val="0"/>
        <w:adjustRightInd w:val="0"/>
        <w:jc w:val="both"/>
        <w:rPr>
          <w:rFonts w:ascii="Arial" w:hAnsi="Arial" w:cs="Arial"/>
          <w:bCs/>
          <w:sz w:val="18"/>
          <w:szCs w:val="18"/>
        </w:rPr>
      </w:pPr>
      <w:r w:rsidRPr="00235EB1">
        <w:rPr>
          <w:rFonts w:ascii="Arial" w:hAnsi="Arial" w:cs="Arial"/>
          <w:sz w:val="18"/>
          <w:szCs w:val="18"/>
        </w:rPr>
        <w:t xml:space="preserve">W przypadku, gdy sprawy ze zniesionego wydziału przejmuje inny wydział </w:t>
      </w:r>
      <w:r w:rsidRPr="00235EB1">
        <w:rPr>
          <w:rFonts w:ascii="Arial" w:hAnsi="Arial" w:cs="Arial"/>
          <w:sz w:val="18"/>
          <w:szCs w:val="18"/>
          <w:u w:val="single"/>
        </w:rPr>
        <w:t>w ramach tego samego sądu</w:t>
      </w:r>
      <w:r w:rsidRPr="00235EB1">
        <w:rPr>
          <w:rFonts w:ascii="Arial" w:hAnsi="Arial" w:cs="Arial"/>
          <w:sz w:val="18"/>
          <w:szCs w:val="18"/>
        </w:rPr>
        <w:t xml:space="preserve">, ich wpływ do przejmującego wydziału należy wykazać w wierszu „zmiany organizacyjne związane z utworzeniem lub likwidacją wydziału (ów)/sekcji”. Jeżeli natomiast w związku ze zniesieniem wydziału dochodzi do przekazania spraw </w:t>
      </w:r>
      <w:r w:rsidRPr="00235EB1">
        <w:rPr>
          <w:rFonts w:ascii="Arial" w:hAnsi="Arial" w:cs="Arial"/>
          <w:sz w:val="18"/>
          <w:szCs w:val="18"/>
          <w:u w:val="single"/>
        </w:rPr>
        <w:t>do innego sądu</w:t>
      </w:r>
      <w:r w:rsidRPr="00235EB1">
        <w:rPr>
          <w:rFonts w:ascii="Arial" w:hAnsi="Arial" w:cs="Arial"/>
          <w:sz w:val="18"/>
          <w:szCs w:val="18"/>
        </w:rPr>
        <w:t>, wówczas w sądzie przejmującym sprawy te należy wykazać w wierszu „w związku ze zmianą obszaru właściwości miejscowej sądu (ów)”.</w:t>
      </w:r>
      <w:r w:rsidRPr="00235EB1">
        <w:rPr>
          <w:rFonts w:ascii="Arial" w:hAnsi="Arial" w:cs="Arial"/>
          <w:bCs/>
          <w:sz w:val="18"/>
          <w:szCs w:val="18"/>
        </w:rPr>
        <w:t xml:space="preserve"> </w:t>
      </w:r>
    </w:p>
    <w:p w:rsidR="00235EB1" w:rsidRPr="00235EB1" w:rsidRDefault="00235EB1" w:rsidP="00235EB1">
      <w:pPr>
        <w:autoSpaceDE w:val="0"/>
        <w:autoSpaceDN w:val="0"/>
        <w:adjustRightInd w:val="0"/>
        <w:spacing w:before="240"/>
        <w:jc w:val="both"/>
        <w:rPr>
          <w:rFonts w:ascii="Arial" w:hAnsi="Arial" w:cs="Arial"/>
          <w:bCs/>
          <w:sz w:val="18"/>
          <w:szCs w:val="18"/>
        </w:rPr>
      </w:pPr>
      <w:r w:rsidRPr="00235EB1">
        <w:rPr>
          <w:rFonts w:ascii="Arial" w:hAnsi="Arial" w:cs="Arial"/>
          <w:bCs/>
          <w:sz w:val="18"/>
          <w:szCs w:val="18"/>
        </w:rPr>
        <w:t>Dział 1.1 a</w:t>
      </w:r>
    </w:p>
    <w:p w:rsidR="00235EB1" w:rsidRPr="00235EB1" w:rsidRDefault="00235EB1" w:rsidP="00235EB1">
      <w:pPr>
        <w:autoSpaceDE w:val="0"/>
        <w:autoSpaceDN w:val="0"/>
        <w:adjustRightInd w:val="0"/>
        <w:spacing w:before="240"/>
        <w:jc w:val="both"/>
        <w:rPr>
          <w:rFonts w:ascii="Arial" w:hAnsi="Arial" w:cs="Arial"/>
          <w:bCs/>
          <w:sz w:val="18"/>
          <w:szCs w:val="18"/>
        </w:rPr>
      </w:pPr>
      <w:r w:rsidRPr="00235EB1">
        <w:rPr>
          <w:rFonts w:ascii="Arial" w:hAnsi="Arial" w:cs="Arial"/>
          <w:bCs/>
          <w:sz w:val="18"/>
          <w:szCs w:val="18"/>
        </w:rPr>
        <w:t xml:space="preserve">W dziale tym wykazujemy wszystkie sprawy które zostały w okresie statystycznym skierowane na posiedzenie w trybie art. 339 § 4 kpk, choćby wpłynęły w poprzednim okresie statystycznym. W kolejnym wierszu wykazujemy wszystkie sprawy, które w wyniku tego posiedzenia zostały skierowane do postępowania mediacyjnego. </w:t>
      </w:r>
    </w:p>
    <w:p w:rsidR="00235EB1" w:rsidRPr="00235EB1" w:rsidRDefault="00235EB1" w:rsidP="00235EB1">
      <w:pPr>
        <w:autoSpaceDE w:val="0"/>
        <w:autoSpaceDN w:val="0"/>
        <w:adjustRightInd w:val="0"/>
        <w:spacing w:before="240"/>
        <w:jc w:val="both"/>
        <w:rPr>
          <w:rFonts w:ascii="Arial" w:hAnsi="Arial" w:cs="Arial"/>
          <w:bCs/>
          <w:sz w:val="18"/>
          <w:szCs w:val="18"/>
        </w:rPr>
      </w:pPr>
      <w:r w:rsidRPr="00235EB1">
        <w:rPr>
          <w:rFonts w:ascii="Arial" w:hAnsi="Arial" w:cs="Arial"/>
          <w:bCs/>
          <w:sz w:val="18"/>
          <w:szCs w:val="18"/>
        </w:rPr>
        <w:t>Dział 1.1 b, c</w:t>
      </w:r>
    </w:p>
    <w:p w:rsidR="00235EB1" w:rsidRPr="00235EB1" w:rsidRDefault="00235EB1" w:rsidP="00235EB1">
      <w:pPr>
        <w:jc w:val="both"/>
        <w:rPr>
          <w:rFonts w:ascii="Arial" w:hAnsi="Arial" w:cs="Arial"/>
          <w:sz w:val="18"/>
          <w:szCs w:val="18"/>
        </w:rPr>
      </w:pPr>
      <w:r w:rsidRPr="00235EB1">
        <w:rPr>
          <w:rFonts w:ascii="Arial" w:hAnsi="Arial" w:cs="Arial"/>
          <w:bCs/>
          <w:sz w:val="18"/>
          <w:szCs w:val="18"/>
        </w:rPr>
        <w:t xml:space="preserve">Wykazujemy wszystkie sprawy, w których zostały wydane w danym okresie statystycznym wyroki nakazowe. Następnie wykazujemy liczbę sprzeciwów, a na koniec tego działu liczbę spraw, w których wydane wyroki nakazowe uprawomocniły się w danym okresie statystycznym. </w:t>
      </w:r>
      <w:r w:rsidRPr="00235EB1">
        <w:rPr>
          <w:rFonts w:ascii="Arial" w:hAnsi="Arial" w:cs="Arial"/>
          <w:sz w:val="18"/>
          <w:szCs w:val="18"/>
        </w:rPr>
        <w:t xml:space="preserve">W przypadku złożenia wniosku w trybie art. 335 kpk, wykazujemy jego wpływ w dziale 1.1.b w kolumnie 2 w wierszu 01. Jeżeli jednak wniosek ten nie został rozpoznany w trybie art. 335 kpk, a nastąpiło przykładowo wydanie wyroku nakazowego, to wykazujemy załatwienie tej sprawy w dziale 1.1.c (wyroki nakazowe), a nie w dziale 1.1.b (załatwienia spraw w trybie art. 335 kpk). Suma rodzajów załatwień z działów 1.1 b, c (prawomocne wyroki nakazowe) nie może przekraczać załatwienia spraw „K” z działu 1.1 (ewidencja spraw). W dziale 1.1 b wykazujemy załatwienie spraw, nie załatwienie wobec osób. W dziale 1.1.c wykazujemy prawomocne wyroki nakazowe, o ile kończą one sprawę a nie dotyczą jednego z wielu oskarżonych w sprawach wieloosobowych. </w:t>
      </w:r>
    </w:p>
    <w:p w:rsidR="00235EB1" w:rsidRPr="00235EB1" w:rsidRDefault="00235EB1" w:rsidP="00235EB1">
      <w:pPr>
        <w:autoSpaceDE w:val="0"/>
        <w:autoSpaceDN w:val="0"/>
        <w:adjustRightInd w:val="0"/>
        <w:spacing w:before="240"/>
        <w:jc w:val="both"/>
        <w:rPr>
          <w:rFonts w:ascii="Arial" w:hAnsi="Arial" w:cs="Arial"/>
          <w:bCs/>
          <w:sz w:val="18"/>
          <w:szCs w:val="18"/>
        </w:rPr>
      </w:pPr>
      <w:r w:rsidRPr="00235EB1">
        <w:rPr>
          <w:rFonts w:ascii="Arial" w:hAnsi="Arial" w:cs="Arial"/>
          <w:bCs/>
          <w:sz w:val="18"/>
          <w:szCs w:val="18"/>
        </w:rPr>
        <w:t>Dział 1.1 f, g ,h</w:t>
      </w:r>
    </w:p>
    <w:p w:rsidR="00235EB1" w:rsidRPr="00235EB1" w:rsidRDefault="00235EB1" w:rsidP="00235EB1">
      <w:pPr>
        <w:jc w:val="both"/>
        <w:rPr>
          <w:rFonts w:ascii="Arial" w:hAnsi="Arial" w:cs="Arial"/>
          <w:sz w:val="18"/>
          <w:szCs w:val="18"/>
        </w:rPr>
      </w:pPr>
      <w:r w:rsidRPr="00235EB1">
        <w:rPr>
          <w:rFonts w:ascii="Arial" w:hAnsi="Arial" w:cs="Arial"/>
          <w:sz w:val="18"/>
          <w:szCs w:val="18"/>
        </w:rPr>
        <w:t>W przypadku złożenia wniosku w trybie art. 58 § 1, czy 3 kpsw, wykazujemy jego wpływ w dziale 1.1.f w kolumnie 1. Jeżeli jednak wniosek ten nie został rozpoznany w trybie art. 58 kpsw, a nastąpiło przykładowo wydanie wyroku nakazowego, to wykazujemy załatwienie tej sprawy w dziale 1.1.g (wyroki nakazowe), a nie w dziale 1.1.f (załatwienia spraw w trybie art. 58 kpsw). Suma rodzajów załatwień z działów 1.1 f, g, h nie może przekraczać załatwienia spraw „W” z działu 1.1 (ewidencja spraw).</w:t>
      </w:r>
    </w:p>
    <w:p w:rsidR="00235EB1" w:rsidRPr="00235EB1" w:rsidRDefault="00235EB1" w:rsidP="00235EB1">
      <w:pPr>
        <w:jc w:val="both"/>
        <w:rPr>
          <w:rFonts w:ascii="Arial" w:hAnsi="Arial" w:cs="Arial"/>
          <w:sz w:val="18"/>
          <w:szCs w:val="18"/>
        </w:rPr>
      </w:pPr>
    </w:p>
    <w:p w:rsidR="00235EB1" w:rsidRPr="00235EB1" w:rsidRDefault="00235EB1" w:rsidP="00235EB1">
      <w:pPr>
        <w:autoSpaceDE w:val="0"/>
        <w:autoSpaceDN w:val="0"/>
        <w:adjustRightInd w:val="0"/>
        <w:spacing w:line="240" w:lineRule="exact"/>
        <w:jc w:val="both"/>
        <w:rPr>
          <w:rFonts w:ascii="Arial" w:hAnsi="Arial" w:cs="Arial"/>
          <w:bCs/>
          <w:sz w:val="18"/>
          <w:szCs w:val="18"/>
        </w:rPr>
      </w:pPr>
      <w:r w:rsidRPr="00235EB1">
        <w:rPr>
          <w:rFonts w:ascii="Arial" w:hAnsi="Arial" w:cs="Arial"/>
          <w:bCs/>
          <w:sz w:val="18"/>
          <w:szCs w:val="18"/>
        </w:rPr>
        <w:t xml:space="preserve">Dział 1.1.j </w:t>
      </w:r>
    </w:p>
    <w:p w:rsidR="00235EB1" w:rsidRPr="00235EB1" w:rsidRDefault="00235EB1" w:rsidP="00235EB1">
      <w:pPr>
        <w:autoSpaceDE w:val="0"/>
        <w:autoSpaceDN w:val="0"/>
        <w:adjustRightInd w:val="0"/>
        <w:spacing w:line="240" w:lineRule="exact"/>
        <w:jc w:val="both"/>
        <w:rPr>
          <w:rFonts w:ascii="Arial" w:hAnsi="Arial" w:cs="Arial"/>
          <w:bCs/>
          <w:sz w:val="18"/>
          <w:szCs w:val="18"/>
        </w:rPr>
      </w:pPr>
      <w:r w:rsidRPr="00235EB1">
        <w:rPr>
          <w:rFonts w:ascii="Arial" w:hAnsi="Arial" w:cs="Arial"/>
          <w:bCs/>
          <w:sz w:val="18"/>
          <w:szCs w:val="18"/>
        </w:rPr>
        <w:t>Dział ten obejmuje rozstrzygnięcia spraw w wyniku kasacji wniesionych przez Prokuratora Generalnego, Rzecznika Praw Obywatelskich, Rzecznika Praw Dziecka.</w:t>
      </w:r>
    </w:p>
    <w:p w:rsidR="00235EB1" w:rsidRPr="00235EB1" w:rsidRDefault="00235EB1" w:rsidP="00235EB1">
      <w:pPr>
        <w:autoSpaceDE w:val="0"/>
        <w:autoSpaceDN w:val="0"/>
        <w:adjustRightInd w:val="0"/>
        <w:spacing w:before="240"/>
        <w:jc w:val="both"/>
        <w:rPr>
          <w:rFonts w:ascii="Arial" w:hAnsi="Arial" w:cs="Arial"/>
          <w:bCs/>
          <w:sz w:val="18"/>
          <w:szCs w:val="18"/>
        </w:rPr>
      </w:pPr>
      <w:r w:rsidRPr="00235EB1">
        <w:rPr>
          <w:rFonts w:ascii="Arial" w:hAnsi="Arial" w:cs="Arial"/>
          <w:bCs/>
          <w:sz w:val="18"/>
          <w:szCs w:val="18"/>
        </w:rPr>
        <w:lastRenderedPageBreak/>
        <w:t>Dział 1.1 k</w:t>
      </w:r>
    </w:p>
    <w:p w:rsidR="00235EB1" w:rsidRPr="00235EB1" w:rsidRDefault="00235EB1" w:rsidP="00235EB1">
      <w:pPr>
        <w:autoSpaceDE w:val="0"/>
        <w:autoSpaceDN w:val="0"/>
        <w:adjustRightInd w:val="0"/>
        <w:jc w:val="both"/>
        <w:rPr>
          <w:rFonts w:ascii="Arial" w:hAnsi="Arial" w:cs="Arial"/>
          <w:bCs/>
          <w:sz w:val="18"/>
          <w:szCs w:val="18"/>
        </w:rPr>
      </w:pPr>
      <w:r w:rsidRPr="00235EB1">
        <w:rPr>
          <w:rFonts w:ascii="Arial" w:hAnsi="Arial" w:cs="Arial"/>
          <w:bCs/>
          <w:sz w:val="18"/>
          <w:szCs w:val="18"/>
        </w:rPr>
        <w:t>Wykazujemy wszystkie sprawy zarejestrowane w rep. K (jedynie te z oskarżenia publicznego), w rozbiciu na formę zakończenia postępowania przygotowawczego (śledztwo lub dochodzenie). Dział ten dotyczy tak wpływu jak i załatwienia spraw z rep. K.</w:t>
      </w:r>
    </w:p>
    <w:p w:rsidR="00235EB1" w:rsidRPr="00235EB1" w:rsidRDefault="00235EB1" w:rsidP="00235EB1">
      <w:pPr>
        <w:jc w:val="both"/>
        <w:rPr>
          <w:rFonts w:ascii="Arial" w:hAnsi="Arial" w:cs="Arial"/>
          <w:b/>
          <w:sz w:val="18"/>
          <w:szCs w:val="18"/>
        </w:rPr>
      </w:pPr>
    </w:p>
    <w:p w:rsidR="00235EB1" w:rsidRPr="00235EB1" w:rsidRDefault="00235EB1" w:rsidP="00235EB1">
      <w:pPr>
        <w:jc w:val="both"/>
        <w:rPr>
          <w:rFonts w:ascii="Arial" w:hAnsi="Arial" w:cs="Arial"/>
          <w:sz w:val="18"/>
          <w:szCs w:val="18"/>
        </w:rPr>
      </w:pPr>
      <w:r w:rsidRPr="00235EB1">
        <w:rPr>
          <w:rFonts w:ascii="Arial" w:hAnsi="Arial" w:cs="Arial"/>
          <w:sz w:val="18"/>
          <w:szCs w:val="18"/>
        </w:rPr>
        <w:t xml:space="preserve">Dział 1.1.7 </w:t>
      </w:r>
    </w:p>
    <w:p w:rsidR="00235EB1" w:rsidRPr="00235EB1" w:rsidRDefault="00235EB1" w:rsidP="00235EB1">
      <w:pPr>
        <w:jc w:val="both"/>
        <w:rPr>
          <w:rFonts w:ascii="Arial" w:hAnsi="Arial" w:cs="Arial"/>
          <w:sz w:val="18"/>
          <w:szCs w:val="18"/>
        </w:rPr>
      </w:pPr>
      <w:r w:rsidRPr="00235EB1">
        <w:rPr>
          <w:rFonts w:ascii="Arial" w:hAnsi="Arial" w:cs="Arial"/>
          <w:sz w:val="18"/>
          <w:szCs w:val="18"/>
        </w:rPr>
        <w:t xml:space="preserve">Dział ten dotyczy także przesłuchań na etapie postępowania przygotowawczego. </w:t>
      </w:r>
    </w:p>
    <w:p w:rsidR="00235EB1" w:rsidRPr="00235EB1" w:rsidRDefault="00235EB1" w:rsidP="00235EB1">
      <w:pPr>
        <w:jc w:val="both"/>
        <w:rPr>
          <w:rFonts w:cs="Arial"/>
          <w:sz w:val="18"/>
          <w:szCs w:val="18"/>
        </w:rPr>
      </w:pPr>
    </w:p>
    <w:p w:rsidR="00235EB1" w:rsidRPr="00235EB1" w:rsidRDefault="00235EB1" w:rsidP="00235EB1">
      <w:pPr>
        <w:jc w:val="both"/>
        <w:rPr>
          <w:rFonts w:ascii="Arial" w:hAnsi="Arial" w:cs="Arial"/>
          <w:sz w:val="18"/>
          <w:szCs w:val="18"/>
        </w:rPr>
      </w:pPr>
      <w:r w:rsidRPr="00235EB1">
        <w:rPr>
          <w:rFonts w:ascii="Arial" w:hAnsi="Arial" w:cs="Arial"/>
          <w:sz w:val="18"/>
          <w:szCs w:val="18"/>
        </w:rPr>
        <w:t xml:space="preserve">Dział 1.1.7.b </w:t>
      </w:r>
    </w:p>
    <w:p w:rsidR="00235EB1" w:rsidRPr="00235EB1" w:rsidRDefault="00235EB1" w:rsidP="00235EB1">
      <w:pPr>
        <w:jc w:val="both"/>
        <w:rPr>
          <w:rFonts w:ascii="Arial" w:hAnsi="Arial" w:cs="Arial"/>
          <w:sz w:val="18"/>
          <w:szCs w:val="18"/>
        </w:rPr>
      </w:pPr>
      <w:r w:rsidRPr="00235EB1">
        <w:rPr>
          <w:rFonts w:ascii="Arial" w:hAnsi="Arial" w:cs="Arial"/>
          <w:sz w:val="18"/>
          <w:szCs w:val="18"/>
        </w:rPr>
        <w:t xml:space="preserve">W przypadku gdy w Sądzie Rejonowym istnieją dwa wydziały karne lub więcej, to wspólnie użytkowane przyjazne pokoje przesłuchań wykazuje wydział o niższym numerze, tak aby na sprawozdaniu zbiorczym z sądu widniała rzeczywista liczba pokoi. </w:t>
      </w:r>
    </w:p>
    <w:p w:rsidR="00235EB1" w:rsidRPr="00235EB1" w:rsidRDefault="00235EB1" w:rsidP="00235EB1">
      <w:pPr>
        <w:autoSpaceDE w:val="0"/>
        <w:autoSpaceDN w:val="0"/>
        <w:adjustRightInd w:val="0"/>
        <w:spacing w:before="240"/>
        <w:jc w:val="both"/>
        <w:rPr>
          <w:rFonts w:ascii="Arial" w:hAnsi="Arial" w:cs="Arial"/>
          <w:bCs/>
          <w:sz w:val="18"/>
          <w:szCs w:val="18"/>
        </w:rPr>
      </w:pPr>
      <w:r w:rsidRPr="00235EB1">
        <w:rPr>
          <w:rFonts w:ascii="Arial" w:hAnsi="Arial" w:cs="Arial"/>
          <w:bCs/>
          <w:sz w:val="18"/>
          <w:szCs w:val="18"/>
        </w:rPr>
        <w:t>Dział 1.2.1</w:t>
      </w:r>
    </w:p>
    <w:p w:rsidR="00235EB1" w:rsidRPr="00235EB1" w:rsidRDefault="00235EB1" w:rsidP="00235EB1">
      <w:pPr>
        <w:autoSpaceDE w:val="0"/>
        <w:autoSpaceDN w:val="0"/>
        <w:adjustRightInd w:val="0"/>
        <w:jc w:val="both"/>
        <w:rPr>
          <w:rFonts w:ascii="Arial" w:hAnsi="Arial" w:cs="Arial"/>
          <w:bCs/>
          <w:sz w:val="18"/>
          <w:szCs w:val="18"/>
        </w:rPr>
      </w:pPr>
      <w:r w:rsidRPr="00235EB1">
        <w:rPr>
          <w:rFonts w:ascii="Arial" w:hAnsi="Arial" w:cs="Arial"/>
          <w:bCs/>
          <w:sz w:val="18"/>
          <w:szCs w:val="18"/>
        </w:rPr>
        <w:t xml:space="preserve">Liczbę sesji (rozprawy i posiedzenia) w tym dziale podajemy jako liczbę sporządzonych wokand (wyznaczonych wokand, choćby dana sesja się nie odbyła). Liczbę wyznaczonych spraw ustala się przez wykazanie wszystkich spraw wyznaczonych na sesje (rozprawy i posiedzenia) w danym okresie statystycznym. Wykazuje się sprawy, choćby były wyznaczone więcej niż raz w danym okresie statystycznym. Przykładowo wyznaczenie sprawy K na 4 terminach rozpraw w skali danego okresu statystycznego oznacza, iż należy wykazać 4 razy wyznaczenie tej sprawy. </w:t>
      </w:r>
      <w:r w:rsidRPr="00235EB1">
        <w:rPr>
          <w:rFonts w:ascii="Arial" w:hAnsi="Arial" w:cs="Arial"/>
          <w:b/>
          <w:bCs/>
          <w:sz w:val="18"/>
          <w:szCs w:val="18"/>
        </w:rPr>
        <w:t>Nadto wykazuje się jedynie te wyznaczenia spraw, które wiążą się z merytorycznym ich rozpoznaniem, a nie z kwestiami incydentalnymi w danego rodzaju sprawie.</w:t>
      </w:r>
      <w:r w:rsidRPr="00235EB1">
        <w:rPr>
          <w:rFonts w:ascii="Arial" w:hAnsi="Arial" w:cs="Arial"/>
          <w:bCs/>
          <w:sz w:val="18"/>
          <w:szCs w:val="18"/>
        </w:rPr>
        <w:t xml:space="preserve"> Przykładowo nie należy wykazywać jako wyznaczonej sprawy K,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 Wykazujemy </w:t>
      </w:r>
      <w:r w:rsidRPr="00235EB1">
        <w:rPr>
          <w:rFonts w:ascii="Arial" w:hAnsi="Arial" w:cs="Arial"/>
          <w:b/>
          <w:bCs/>
          <w:sz w:val="18"/>
          <w:szCs w:val="18"/>
          <w:u w:val="single"/>
        </w:rPr>
        <w:t>wszystkie</w:t>
      </w:r>
      <w:r w:rsidRPr="00235EB1">
        <w:rPr>
          <w:rFonts w:ascii="Arial" w:hAnsi="Arial" w:cs="Arial"/>
          <w:bCs/>
          <w:sz w:val="18"/>
          <w:szCs w:val="18"/>
        </w:rPr>
        <w:t xml:space="preserve"> wokandy (choćby było ich więcej niż jedna danego dnia) jakie zostały sporządzone a dotyczą one wyznaczenia spraw, </w:t>
      </w:r>
      <w:r w:rsidRPr="00235EB1">
        <w:rPr>
          <w:rFonts w:ascii="Arial" w:hAnsi="Arial" w:cs="Arial"/>
          <w:b/>
          <w:bCs/>
          <w:sz w:val="18"/>
          <w:szCs w:val="18"/>
        </w:rPr>
        <w:t>które wiążą się z merytorycznym ich rozpoznaniem, a nie z kwestiami incydentalnymi w danego rodzaju sprawie.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może natomiast wliczać do liczby terminów sesyjnych (tzw. pensum sesji) ustalanych dla sędziów przez prezesa danego sądu i należy go traktować jako termin dodatkowy.</w:t>
      </w:r>
      <w:r w:rsidRPr="00235EB1">
        <w:rPr>
          <w:rFonts w:ascii="Arial" w:hAnsi="Arial" w:cs="Arial"/>
          <w:sz w:val="18"/>
          <w:szCs w:val="18"/>
        </w:rPr>
        <w:t xml:space="preserve"> Jeżeli wyznaczono termin merytoryczny w sprawie i na niej doszło do połączenia z inną sprawą, taką rozprawę wykazujemy w tym dziale. Jeżeli natomiast wyznaczono posiedzenie jedynie w celu połączenia spraw, takiego posiedzenia się nie wykazuje.</w:t>
      </w:r>
    </w:p>
    <w:p w:rsidR="00235EB1" w:rsidRPr="00235EB1" w:rsidRDefault="00235EB1" w:rsidP="00235EB1">
      <w:pPr>
        <w:ind w:firstLine="708"/>
        <w:jc w:val="both"/>
        <w:rPr>
          <w:rFonts w:ascii="Arial" w:hAnsi="Arial" w:cs="Arial"/>
          <w:sz w:val="18"/>
          <w:szCs w:val="18"/>
        </w:rPr>
      </w:pPr>
      <w:r w:rsidRPr="00235EB1">
        <w:rPr>
          <w:rFonts w:ascii="Arial" w:hAnsi="Arial" w:cs="Arial"/>
          <w:sz w:val="18"/>
          <w:szCs w:val="18"/>
        </w:rPr>
        <w:t xml:space="preserve">W kolumnach „inni sędziowie SR” wykazujemy wszystkich sędziów w tym funkcyjnych świadczących obowiązki orzecznicze na rzecz danego wydziału (pionu), a nie ujętych w kolumnach wcześniejszych (sędziowie SR danego sądu)  np. z innych wydziałów. Powyższe pozwoli definitywnie określić poziom własnych wyznaczeń (danego wydziału, pionu, sądu).  </w:t>
      </w:r>
    </w:p>
    <w:p w:rsidR="00235EB1" w:rsidRPr="00235EB1" w:rsidRDefault="00235EB1" w:rsidP="00235EB1">
      <w:pPr>
        <w:ind w:firstLine="708"/>
        <w:jc w:val="both"/>
        <w:rPr>
          <w:rFonts w:ascii="Arial" w:hAnsi="Arial" w:cs="Arial"/>
          <w:sz w:val="18"/>
          <w:szCs w:val="18"/>
        </w:rPr>
      </w:pPr>
      <w:r w:rsidRPr="00235EB1">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235EB1" w:rsidRPr="00235EB1" w:rsidRDefault="00235EB1" w:rsidP="00235EB1">
      <w:pPr>
        <w:ind w:firstLine="708"/>
        <w:jc w:val="both"/>
        <w:rPr>
          <w:rFonts w:ascii="Arial" w:hAnsi="Arial" w:cs="Arial"/>
          <w:sz w:val="18"/>
          <w:szCs w:val="18"/>
        </w:rPr>
      </w:pPr>
      <w:r w:rsidRPr="00235EB1">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rsidR="00235EB1" w:rsidRPr="00235EB1" w:rsidRDefault="00235EB1" w:rsidP="00235EB1">
      <w:pPr>
        <w:autoSpaceDE w:val="0"/>
        <w:autoSpaceDN w:val="0"/>
        <w:adjustRightInd w:val="0"/>
        <w:ind w:firstLine="708"/>
        <w:jc w:val="both"/>
        <w:rPr>
          <w:rFonts w:ascii="Arial" w:hAnsi="Arial" w:cs="Arial"/>
          <w:b/>
          <w:sz w:val="18"/>
          <w:szCs w:val="18"/>
          <w:u w:val="single"/>
        </w:rPr>
      </w:pPr>
      <w:r w:rsidRPr="00235EB1">
        <w:rPr>
          <w:rFonts w:ascii="Arial" w:hAnsi="Arial" w:cs="Arial"/>
          <w:b/>
          <w:bCs/>
          <w:sz w:val="18"/>
          <w:szCs w:val="18"/>
          <w:u w:val="single"/>
        </w:rPr>
        <w:t xml:space="preserve">Dane dotyczące działu limitów i obsad wykazywane są na dotychczasowych zasadach. </w:t>
      </w:r>
    </w:p>
    <w:p w:rsidR="00235EB1" w:rsidRPr="00235EB1" w:rsidRDefault="00235EB1" w:rsidP="00235EB1">
      <w:pPr>
        <w:autoSpaceDE w:val="0"/>
        <w:autoSpaceDN w:val="0"/>
        <w:adjustRightInd w:val="0"/>
        <w:ind w:firstLine="708"/>
        <w:jc w:val="both"/>
        <w:rPr>
          <w:rFonts w:ascii="Arial" w:hAnsi="Arial" w:cs="Arial"/>
          <w:bCs/>
          <w:sz w:val="14"/>
          <w:szCs w:val="18"/>
        </w:rPr>
      </w:pPr>
      <w:r w:rsidRPr="00235EB1">
        <w:rPr>
          <w:rFonts w:ascii="Arial" w:hAnsi="Arial" w:cs="Arial"/>
          <w:bCs/>
          <w:sz w:val="18"/>
          <w:szCs w:val="18"/>
        </w:rPr>
        <w:t>Prezesa sądu i wiceprezesów wykazujemy w kolumnach dotyczących sędziów funkcyjnych choćby orzekali w kilku pionach.</w:t>
      </w:r>
      <w:r w:rsidRPr="00235EB1">
        <w:rPr>
          <w:rFonts w:ascii="Arial" w:hAnsi="Arial" w:cs="Arial"/>
          <w:bCs/>
          <w:sz w:val="14"/>
          <w:szCs w:val="18"/>
        </w:rPr>
        <w:t xml:space="preserve"> </w:t>
      </w:r>
    </w:p>
    <w:p w:rsidR="00235EB1" w:rsidRPr="00235EB1" w:rsidRDefault="00235EB1" w:rsidP="00235EB1">
      <w:pPr>
        <w:autoSpaceDE w:val="0"/>
        <w:autoSpaceDN w:val="0"/>
        <w:adjustRightInd w:val="0"/>
        <w:ind w:firstLine="708"/>
        <w:jc w:val="both"/>
        <w:rPr>
          <w:rFonts w:ascii="Arial" w:hAnsi="Arial" w:cs="Arial"/>
          <w:strike/>
          <w:sz w:val="18"/>
          <w:szCs w:val="18"/>
        </w:rPr>
      </w:pPr>
      <w:r w:rsidRPr="00235EB1">
        <w:rPr>
          <w:rFonts w:ascii="Arial" w:hAnsi="Arial" w:cs="Arial"/>
          <w:bCs/>
          <w:sz w:val="18"/>
          <w:szCs w:val="18"/>
        </w:rPr>
        <w:t xml:space="preserve">W kolumnie 15 i 27 wykazujemy wszystkich innych sędziów nie ujętych we wcześniejszych kolumnach a świadczących pracę na rzecz danego sądu np. sędziów sądów wojskowych, sędziów sądu okręgowego kończących sprawy po uzyskaniu awansu z sądu rejonowego do sądu apelacyjnego czy okręgowego w procesie nominacyjnym. </w:t>
      </w:r>
    </w:p>
    <w:p w:rsidR="00235EB1" w:rsidRPr="00235EB1" w:rsidRDefault="00235EB1" w:rsidP="00235EB1">
      <w:pPr>
        <w:autoSpaceDE w:val="0"/>
        <w:autoSpaceDN w:val="0"/>
        <w:adjustRightInd w:val="0"/>
        <w:jc w:val="both"/>
        <w:rPr>
          <w:rFonts w:ascii="Arial" w:hAnsi="Arial" w:cs="Arial"/>
          <w:bCs/>
          <w:sz w:val="18"/>
          <w:szCs w:val="18"/>
        </w:rPr>
      </w:pPr>
    </w:p>
    <w:p w:rsidR="00235EB1" w:rsidRPr="00235EB1" w:rsidRDefault="00235EB1" w:rsidP="00235EB1">
      <w:pPr>
        <w:jc w:val="both"/>
        <w:rPr>
          <w:rFonts w:ascii="Arial" w:hAnsi="Arial" w:cs="Arial"/>
          <w:bCs/>
          <w:sz w:val="18"/>
          <w:szCs w:val="18"/>
        </w:rPr>
      </w:pPr>
      <w:r w:rsidRPr="00235EB1">
        <w:rPr>
          <w:rFonts w:ascii="Arial" w:hAnsi="Arial" w:cs="Arial"/>
          <w:bCs/>
          <w:sz w:val="18"/>
          <w:szCs w:val="18"/>
        </w:rPr>
        <w:t>Dział 1.2.2</w:t>
      </w:r>
    </w:p>
    <w:p w:rsidR="00235EB1" w:rsidRPr="00235EB1" w:rsidRDefault="00235EB1" w:rsidP="00235EB1">
      <w:pPr>
        <w:jc w:val="both"/>
        <w:rPr>
          <w:rFonts w:ascii="Arial" w:hAnsi="Arial" w:cs="Arial"/>
          <w:sz w:val="18"/>
          <w:szCs w:val="18"/>
        </w:rPr>
      </w:pPr>
      <w:r w:rsidRPr="00235EB1">
        <w:rPr>
          <w:rFonts w:ascii="Arial" w:hAnsi="Arial" w:cs="Arial"/>
          <w:bCs/>
          <w:sz w:val="18"/>
          <w:szCs w:val="18"/>
        </w:rPr>
        <w:t>Liczbę załatwionych spraw ustala się poprzez wykazanie wszystkich spraw załatwionych w danym okresie statystycznym w rozbiciu na załatwienia dokonane przez określone grupy sędziów. W dziale tym liczba sesji (rozprawy i posiedzenia) różni się od kolumny w dziale 1.2.1 tym, iż w dziale 1.2.2 wykazujemy jedynie sesje (wokandy) odbyte, a nie wszystkie, np. w wyniku odwołania sesji z powodu choroby sędziów. Sumy załatwień w kol. 2 mają odpowiadać załatwieniu wykazanemu w dziale 1.1. W sytuacji gdy sędzia zajmuje dwa stanowiska, np. prezesa i przewodniczącego wydziału, załatwienie sprawy wykazuje jedynie raz przy stanowisku „wyższym”, a więc prezesa</w:t>
      </w:r>
      <w:r w:rsidRPr="00235EB1">
        <w:rPr>
          <w:rFonts w:ascii="Arial" w:hAnsi="Arial" w:cs="Arial"/>
          <w:b/>
          <w:bCs/>
          <w:sz w:val="18"/>
          <w:szCs w:val="18"/>
        </w:rPr>
        <w:t xml:space="preserve"> 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w:t>
      </w:r>
      <w:r w:rsidRPr="00235EB1">
        <w:rPr>
          <w:rFonts w:ascii="Arial" w:hAnsi="Arial" w:cs="Arial"/>
          <w:sz w:val="18"/>
          <w:szCs w:val="18"/>
        </w:rPr>
        <w:t xml:space="preserve"> </w:t>
      </w:r>
    </w:p>
    <w:p w:rsidR="00235EB1" w:rsidRPr="00235EB1" w:rsidRDefault="00235EB1" w:rsidP="00235EB1">
      <w:pPr>
        <w:ind w:firstLine="708"/>
        <w:rPr>
          <w:rFonts w:ascii="Arial" w:hAnsi="Arial" w:cs="Arial"/>
          <w:sz w:val="18"/>
          <w:szCs w:val="18"/>
        </w:rPr>
      </w:pPr>
      <w:r w:rsidRPr="00235EB1">
        <w:rPr>
          <w:rFonts w:ascii="Arial" w:hAnsi="Arial" w:cs="Arial"/>
          <w:sz w:val="18"/>
          <w:szCs w:val="18"/>
        </w:rPr>
        <w:t xml:space="preserve">W kolumnach „inni sędziowie SR” wykazujemy wszystkich sędziów w tym funkcyjnych świadczących obowiązki orzecznicze na rzecz danego wydziału (pionu), a nie ujętych w kolumnach wcześniejszych (sędziowie SR danego sądu)  np. z innych wydziałów. Powyższe pozwoli definitywnie określić poziom własnych załatwień (danego wydziału, pionu, sądu).  </w:t>
      </w:r>
    </w:p>
    <w:p w:rsidR="00235EB1" w:rsidRPr="00235EB1" w:rsidRDefault="00235EB1" w:rsidP="00235EB1">
      <w:pPr>
        <w:ind w:firstLine="708"/>
        <w:jc w:val="both"/>
        <w:rPr>
          <w:rFonts w:ascii="Arial" w:hAnsi="Arial" w:cs="Arial"/>
          <w:sz w:val="18"/>
          <w:szCs w:val="18"/>
        </w:rPr>
      </w:pPr>
      <w:r w:rsidRPr="00235EB1">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235EB1" w:rsidRPr="00235EB1" w:rsidRDefault="00235EB1" w:rsidP="00235EB1">
      <w:pPr>
        <w:ind w:firstLine="708"/>
        <w:jc w:val="both"/>
        <w:rPr>
          <w:rFonts w:ascii="Arial" w:hAnsi="Arial" w:cs="Arial"/>
          <w:sz w:val="18"/>
          <w:szCs w:val="18"/>
        </w:rPr>
      </w:pPr>
      <w:r w:rsidRPr="00235EB1">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rsidR="00235EB1" w:rsidRPr="00235EB1" w:rsidRDefault="00235EB1" w:rsidP="00235EB1">
      <w:pPr>
        <w:autoSpaceDE w:val="0"/>
        <w:autoSpaceDN w:val="0"/>
        <w:adjustRightInd w:val="0"/>
        <w:ind w:firstLine="708"/>
        <w:jc w:val="both"/>
        <w:rPr>
          <w:rFonts w:ascii="Arial" w:hAnsi="Arial" w:cs="Arial"/>
          <w:b/>
          <w:sz w:val="18"/>
          <w:szCs w:val="18"/>
          <w:u w:val="single"/>
        </w:rPr>
      </w:pPr>
      <w:r w:rsidRPr="00235EB1">
        <w:rPr>
          <w:rFonts w:ascii="Arial" w:hAnsi="Arial" w:cs="Arial"/>
          <w:b/>
          <w:bCs/>
          <w:sz w:val="18"/>
          <w:szCs w:val="18"/>
          <w:u w:val="single"/>
        </w:rPr>
        <w:t xml:space="preserve">Dane dotyczące działu limitów i obsad wykazywane są na dotychczasowych zasadach. </w:t>
      </w:r>
    </w:p>
    <w:p w:rsidR="00235EB1" w:rsidRPr="00235EB1" w:rsidRDefault="00235EB1" w:rsidP="00235EB1">
      <w:pPr>
        <w:autoSpaceDE w:val="0"/>
        <w:autoSpaceDN w:val="0"/>
        <w:adjustRightInd w:val="0"/>
        <w:ind w:firstLine="708"/>
        <w:jc w:val="both"/>
        <w:rPr>
          <w:rFonts w:ascii="Arial" w:hAnsi="Arial" w:cs="Arial"/>
          <w:bCs/>
          <w:sz w:val="14"/>
          <w:szCs w:val="18"/>
        </w:rPr>
      </w:pPr>
      <w:r w:rsidRPr="00235EB1">
        <w:rPr>
          <w:rFonts w:ascii="Arial" w:hAnsi="Arial" w:cs="Arial"/>
          <w:bCs/>
          <w:sz w:val="18"/>
          <w:szCs w:val="18"/>
        </w:rPr>
        <w:t>Prezesa sądu i wiceprezesów wykazujemy w kolumnach dotyczących sędziów funkcyjnych choćby orzekali w kilku pionach.</w:t>
      </w:r>
      <w:r w:rsidRPr="00235EB1">
        <w:rPr>
          <w:rFonts w:ascii="Arial" w:hAnsi="Arial" w:cs="Arial"/>
          <w:bCs/>
          <w:sz w:val="14"/>
          <w:szCs w:val="18"/>
        </w:rPr>
        <w:t xml:space="preserve"> </w:t>
      </w:r>
    </w:p>
    <w:p w:rsidR="00235EB1" w:rsidRPr="00235EB1" w:rsidRDefault="00235EB1" w:rsidP="00235EB1">
      <w:pPr>
        <w:autoSpaceDE w:val="0"/>
        <w:autoSpaceDN w:val="0"/>
        <w:adjustRightInd w:val="0"/>
        <w:ind w:firstLine="708"/>
        <w:jc w:val="both"/>
        <w:rPr>
          <w:rFonts w:ascii="Arial" w:hAnsi="Arial" w:cs="Arial"/>
          <w:strike/>
          <w:sz w:val="18"/>
          <w:szCs w:val="18"/>
        </w:rPr>
      </w:pPr>
      <w:r w:rsidRPr="00235EB1">
        <w:rPr>
          <w:rFonts w:ascii="Arial" w:hAnsi="Arial" w:cs="Arial"/>
          <w:bCs/>
          <w:sz w:val="18"/>
          <w:szCs w:val="18"/>
        </w:rPr>
        <w:t xml:space="preserve">W kolumnie 15 i 27 wykazujemy wszystkich innych sędziów nie ujętych we wcześniejszych kolumnach a świadczących pracę na rzecz danego sądu np. sędziów sądów wojskowych , sędziów sądu okręgowego kończących sprawy po uzyskaniu awansu z sądu rejonowego do sądu apelacyjnego czy okręgowego w procesie nominacyjnym, sędziów SR z innych sądów. Suma wszystkich kolumn musi dać całościowe załatwienie danej kategorii spraw w tym sądzie.   </w:t>
      </w:r>
    </w:p>
    <w:p w:rsidR="00235EB1" w:rsidRPr="00235EB1" w:rsidRDefault="00235EB1" w:rsidP="00235EB1">
      <w:pPr>
        <w:autoSpaceDE w:val="0"/>
        <w:autoSpaceDN w:val="0"/>
        <w:adjustRightInd w:val="0"/>
        <w:jc w:val="both"/>
        <w:rPr>
          <w:rFonts w:ascii="Arial" w:hAnsi="Arial" w:cs="Arial"/>
          <w:sz w:val="18"/>
          <w:szCs w:val="18"/>
        </w:rPr>
      </w:pPr>
      <w:r w:rsidRPr="00235EB1">
        <w:rPr>
          <w:rFonts w:ascii="Arial" w:hAnsi="Arial" w:cs="Arial"/>
          <w:bCs/>
          <w:sz w:val="18"/>
          <w:szCs w:val="18"/>
        </w:rPr>
        <w:t xml:space="preserve">W działach 1.2.1 i 1.2.2 wykazuje się również sprawy wyznaczone i załatwione na posiedzeniu oraz załatwione (zakreślone) na mocy zarządzenia (np. zakreślone w związku ze zniesieniem wydziału, sekcji). </w:t>
      </w:r>
    </w:p>
    <w:p w:rsidR="00235EB1" w:rsidRPr="00235EB1" w:rsidRDefault="00235EB1" w:rsidP="00235EB1">
      <w:pPr>
        <w:autoSpaceDE w:val="0"/>
        <w:autoSpaceDN w:val="0"/>
        <w:adjustRightInd w:val="0"/>
        <w:spacing w:before="60"/>
        <w:jc w:val="both"/>
        <w:rPr>
          <w:rFonts w:ascii="Arial" w:hAnsi="Arial" w:cs="Arial"/>
          <w:bCs/>
          <w:sz w:val="18"/>
          <w:szCs w:val="18"/>
        </w:rPr>
      </w:pPr>
    </w:p>
    <w:p w:rsidR="00235EB1" w:rsidRPr="00235EB1" w:rsidRDefault="00235EB1" w:rsidP="00235EB1">
      <w:pPr>
        <w:jc w:val="both"/>
        <w:rPr>
          <w:rFonts w:ascii="Arial" w:hAnsi="Arial" w:cs="Arial"/>
          <w:bCs/>
          <w:sz w:val="18"/>
          <w:szCs w:val="18"/>
        </w:rPr>
      </w:pPr>
    </w:p>
    <w:p w:rsidR="00235EB1" w:rsidRPr="00235EB1" w:rsidRDefault="00235EB1" w:rsidP="00235EB1">
      <w:pPr>
        <w:jc w:val="both"/>
        <w:rPr>
          <w:rFonts w:ascii="Arial" w:hAnsi="Arial" w:cs="Arial"/>
          <w:bCs/>
          <w:sz w:val="18"/>
          <w:szCs w:val="18"/>
        </w:rPr>
      </w:pPr>
      <w:r w:rsidRPr="00235EB1">
        <w:rPr>
          <w:rFonts w:ascii="Arial" w:hAnsi="Arial" w:cs="Arial"/>
          <w:bCs/>
          <w:sz w:val="18"/>
          <w:szCs w:val="18"/>
        </w:rPr>
        <w:t>Dział 1.3</w:t>
      </w:r>
    </w:p>
    <w:p w:rsidR="00235EB1" w:rsidRPr="00235EB1" w:rsidRDefault="00235EB1" w:rsidP="00235EB1">
      <w:pPr>
        <w:jc w:val="both"/>
        <w:rPr>
          <w:rFonts w:ascii="Arial" w:hAnsi="Arial" w:cs="Arial"/>
          <w:bCs/>
          <w:sz w:val="18"/>
          <w:szCs w:val="18"/>
        </w:rPr>
      </w:pPr>
      <w:r w:rsidRPr="00235EB1">
        <w:rPr>
          <w:rFonts w:ascii="Arial" w:hAnsi="Arial" w:cs="Arial"/>
          <w:bCs/>
          <w:sz w:val="18"/>
          <w:szCs w:val="18"/>
        </w:rPr>
        <w:t xml:space="preserve">W kolumnach 3, 5, 7, 9 wykazuje się uzasadnienia sporządzone we wskazanych w nich terminach, które przypadają </w:t>
      </w:r>
      <w:r w:rsidRPr="00235EB1">
        <w:rPr>
          <w:rFonts w:ascii="Arial" w:hAnsi="Arial" w:cs="Arial"/>
          <w:b/>
          <w:bCs/>
          <w:sz w:val="18"/>
          <w:szCs w:val="18"/>
          <w:u w:val="single"/>
        </w:rPr>
        <w:t>po terminie ustawowym</w:t>
      </w:r>
      <w:r w:rsidRPr="00235EB1">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235EB1">
        <w:rPr>
          <w:rFonts w:ascii="Arial" w:hAnsi="Arial" w:cs="Arial"/>
          <w:b/>
          <w:bCs/>
          <w:sz w:val="18"/>
          <w:szCs w:val="18"/>
          <w:u w:val="single"/>
        </w:rPr>
        <w:t>nadto</w:t>
      </w:r>
      <w:r w:rsidRPr="00235EB1">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ale także w kolumnach 3 i 5.</w:t>
      </w:r>
    </w:p>
    <w:p w:rsidR="00235EB1" w:rsidRPr="00235EB1" w:rsidRDefault="00235EB1" w:rsidP="00235EB1">
      <w:pPr>
        <w:jc w:val="both"/>
        <w:rPr>
          <w:rFonts w:ascii="Arial" w:hAnsi="Arial" w:cs="Arial"/>
          <w:bCs/>
          <w:sz w:val="18"/>
          <w:szCs w:val="18"/>
        </w:rPr>
      </w:pPr>
      <w:r w:rsidRPr="00235EB1">
        <w:rPr>
          <w:rFonts w:ascii="Arial" w:hAnsi="Arial" w:cs="Arial"/>
          <w:bCs/>
          <w:sz w:val="18"/>
          <w:szCs w:val="18"/>
        </w:rPr>
        <w:t xml:space="preserve">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W kolumnie 13 wykazujemy wszystkie projekty uzasadnień o których mowa wyżej sporządzone przez asystentów. W kolumnie 14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w tej kolumnie (14). Tym samym sporządzenie projektu uzasadnienia może zostać odnotowane dopiero po oddaniu uzasadnienia przez sędziego (wówczas jest możliwa jego ocena pod kątem jego akceptacji). W kolumnie 13 i 14 nie wykazuje się projektów uzasadnień mających być wygłoszonymi w trybie art. </w:t>
      </w:r>
      <w:r w:rsidRPr="00235EB1">
        <w:rPr>
          <w:rFonts w:ascii="Arial" w:hAnsi="Arial" w:cs="Arial"/>
          <w:sz w:val="18"/>
          <w:szCs w:val="18"/>
        </w:rPr>
        <w:t>82 § 6 kpw</w:t>
      </w:r>
    </w:p>
    <w:p w:rsidR="00235EB1" w:rsidRPr="00235EB1" w:rsidRDefault="00235EB1" w:rsidP="00235EB1">
      <w:pPr>
        <w:jc w:val="both"/>
        <w:rPr>
          <w:rFonts w:ascii="Arial" w:hAnsi="Arial" w:cs="Arial"/>
          <w:bCs/>
          <w:sz w:val="18"/>
          <w:szCs w:val="18"/>
        </w:rPr>
      </w:pPr>
    </w:p>
    <w:p w:rsidR="00235EB1" w:rsidRPr="00235EB1" w:rsidRDefault="00235EB1" w:rsidP="00235EB1">
      <w:pPr>
        <w:jc w:val="both"/>
        <w:rPr>
          <w:rFonts w:ascii="Arial" w:hAnsi="Arial" w:cs="Arial"/>
          <w:bCs/>
          <w:sz w:val="18"/>
          <w:szCs w:val="18"/>
        </w:rPr>
      </w:pPr>
      <w:r w:rsidRPr="00235EB1">
        <w:rPr>
          <w:rFonts w:ascii="Arial" w:hAnsi="Arial" w:cs="Arial"/>
          <w:bCs/>
          <w:sz w:val="18"/>
          <w:szCs w:val="18"/>
        </w:rPr>
        <w:t>Dział 2.1.1</w:t>
      </w:r>
    </w:p>
    <w:p w:rsidR="00235EB1" w:rsidRPr="00235EB1" w:rsidRDefault="00235EB1" w:rsidP="00235EB1">
      <w:pPr>
        <w:spacing w:before="120"/>
        <w:jc w:val="both"/>
        <w:rPr>
          <w:rFonts w:ascii="Arial" w:hAnsi="Arial" w:cs="Arial"/>
          <w:sz w:val="18"/>
          <w:szCs w:val="18"/>
        </w:rPr>
      </w:pPr>
      <w:r w:rsidRPr="00235EB1">
        <w:rPr>
          <w:rFonts w:ascii="Arial" w:hAnsi="Arial" w:cs="Arial"/>
          <w:sz w:val="18"/>
          <w:szCs w:val="18"/>
        </w:rPr>
        <w:t xml:space="preserve">Dział ten dotyczy wszystkich niezałatwionych spraw na ostatni dzień okresu sprawozdawczego i obejmuje także sprawy, które nie wpłynęły w danym okresie sprawozdawczym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 załatwionymi są wszystkie sprawy, w których nie doszło do zakreślenia sprawy w urządzeniu ewidencyjnym.  Wiersz pierwszy  ma się równać wartości wykazanej w dziale ewidencyjnym w wierszu ogółem (1)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 Sprawami niezałatwionymi są wszystkie sprawy, w których nie doszło do zakreślenia sprawy w urządzeniu ewidencyjnym. Sprawy z działu 2.1.1.wraz ze sprawami z działu 2.1.2 tworzą całościowy zbiór spraw niezałatwionych. </w:t>
      </w:r>
    </w:p>
    <w:p w:rsidR="00235EB1" w:rsidRPr="00235EB1" w:rsidRDefault="00235EB1" w:rsidP="00235EB1">
      <w:pPr>
        <w:spacing w:before="120"/>
        <w:jc w:val="both"/>
        <w:rPr>
          <w:rFonts w:ascii="Arial" w:hAnsi="Arial" w:cs="Arial"/>
          <w:bCs/>
          <w:sz w:val="18"/>
          <w:szCs w:val="18"/>
        </w:rPr>
      </w:pPr>
      <w:r w:rsidRPr="00235EB1">
        <w:rPr>
          <w:rFonts w:ascii="Arial" w:hAnsi="Arial" w:cs="Arial"/>
          <w:sz w:val="18"/>
          <w:szCs w:val="18"/>
        </w:rPr>
        <w:t>Dział 2.1.2</w:t>
      </w:r>
      <w:r w:rsidRPr="00235EB1">
        <w:rPr>
          <w:rFonts w:ascii="Arial" w:hAnsi="Arial" w:cs="Arial"/>
          <w:bCs/>
          <w:sz w:val="18"/>
          <w:szCs w:val="18"/>
        </w:rPr>
        <w:t xml:space="preserve">Dział ten dotyczy wszystkich spraw zakreślonych w wyniku zawieszenia postępowania i dotyczy spraw zawieszonych niezależnie od daty zawieszenia. Okres zawieszenia liczymy od daty pierwszego wpływu sprawy.  </w:t>
      </w:r>
    </w:p>
    <w:p w:rsidR="00235EB1" w:rsidRPr="00235EB1" w:rsidRDefault="00235EB1" w:rsidP="00235EB1">
      <w:pPr>
        <w:widowControl w:val="0"/>
        <w:outlineLvl w:val="0"/>
        <w:rPr>
          <w:rFonts w:ascii="Arial" w:hAnsi="Arial" w:cs="Arial"/>
          <w:bCs/>
          <w:sz w:val="18"/>
          <w:szCs w:val="18"/>
        </w:rPr>
      </w:pPr>
    </w:p>
    <w:p w:rsidR="00235EB1" w:rsidRPr="00235EB1" w:rsidRDefault="00235EB1" w:rsidP="00235EB1">
      <w:pPr>
        <w:widowControl w:val="0"/>
        <w:outlineLvl w:val="0"/>
        <w:rPr>
          <w:rFonts w:ascii="Arial" w:hAnsi="Arial" w:cs="Arial"/>
          <w:bCs/>
          <w:sz w:val="18"/>
          <w:szCs w:val="18"/>
        </w:rPr>
      </w:pPr>
    </w:p>
    <w:p w:rsidR="00235EB1" w:rsidRPr="00235EB1" w:rsidRDefault="00235EB1" w:rsidP="00235EB1">
      <w:pPr>
        <w:widowControl w:val="0"/>
        <w:outlineLvl w:val="0"/>
        <w:rPr>
          <w:rFonts w:ascii="Arial" w:hAnsi="Arial" w:cs="Arial"/>
          <w:bCs/>
          <w:sz w:val="18"/>
          <w:szCs w:val="18"/>
        </w:rPr>
      </w:pPr>
      <w:r w:rsidRPr="00235EB1">
        <w:rPr>
          <w:rFonts w:ascii="Arial" w:hAnsi="Arial" w:cs="Arial"/>
          <w:bCs/>
          <w:sz w:val="18"/>
          <w:szCs w:val="18"/>
        </w:rPr>
        <w:t>Dział 2.2</w:t>
      </w:r>
    </w:p>
    <w:p w:rsidR="00235EB1" w:rsidRPr="00235EB1" w:rsidRDefault="00235EB1" w:rsidP="00235EB1">
      <w:pPr>
        <w:jc w:val="both"/>
        <w:rPr>
          <w:rFonts w:ascii="Arial" w:hAnsi="Arial" w:cs="Arial"/>
          <w:bCs/>
          <w:sz w:val="18"/>
          <w:szCs w:val="18"/>
        </w:rPr>
      </w:pPr>
      <w:r w:rsidRPr="00235EB1">
        <w:rPr>
          <w:rFonts w:ascii="Arial" w:hAnsi="Arial" w:cs="Arial"/>
          <w:bCs/>
          <w:sz w:val="18"/>
          <w:szCs w:val="18"/>
        </w:rPr>
        <w:t>W wierszach 02 - 11 należy wykazać wszystkie sprawy „K, Kp, W”, które zakończyły się prawomocnie w I instancji. Wykazywane sprawy obejmują także te</w:t>
      </w:r>
      <w:r w:rsidRPr="00235EB1">
        <w:rPr>
          <w:rFonts w:ascii="Arial" w:hAnsi="Arial" w:cs="Arial"/>
          <w:sz w:val="18"/>
          <w:szCs w:val="18"/>
        </w:rPr>
        <w:t xml:space="preserve">, w których wydano prawomocne orzeczenie w danym okresie sprawozdawczym w wyniku podjęcia zawieszonego postępowania. </w:t>
      </w:r>
      <w:r w:rsidRPr="00235EB1">
        <w:rPr>
          <w:rFonts w:ascii="Arial" w:hAnsi="Arial" w:cs="Arial"/>
          <w:bCs/>
          <w:sz w:val="18"/>
          <w:szCs w:val="18"/>
        </w:rPr>
        <w:t xml:space="preserve">Okres we wszystkich sprawach liczy się od </w:t>
      </w:r>
      <w:r w:rsidRPr="00235EB1">
        <w:rPr>
          <w:rFonts w:ascii="Arial" w:hAnsi="Arial" w:cs="Arial"/>
          <w:sz w:val="18"/>
          <w:szCs w:val="18"/>
        </w:rPr>
        <w:t>daty pierwszej rejestracji w sądzie i obejmuje także okres, w którym postępowanie w sprawie było zawieszone.</w:t>
      </w:r>
      <w:r w:rsidRPr="00235EB1">
        <w:rPr>
          <w:rFonts w:ascii="Arial" w:hAnsi="Arial" w:cs="Arial"/>
          <w:bCs/>
          <w:sz w:val="18"/>
          <w:szCs w:val="18"/>
        </w:rPr>
        <w:t xml:space="preserve"> Dane wykazujemy także w zakresie spraw uchylonych w wyniku wniesionej kasacji czy wznowienia od daty pierwszej rejestracji. Nie należy wykazywać spraw zakreślonych, a jedynie sprawy zakończone prawomocnie.</w:t>
      </w:r>
    </w:p>
    <w:p w:rsidR="00235EB1" w:rsidRPr="00235EB1" w:rsidRDefault="00235EB1" w:rsidP="00235EB1">
      <w:pPr>
        <w:jc w:val="both"/>
        <w:rPr>
          <w:rFonts w:ascii="Arial" w:hAnsi="Arial" w:cs="Arial"/>
          <w:bCs/>
          <w:sz w:val="18"/>
          <w:szCs w:val="18"/>
        </w:rPr>
      </w:pPr>
    </w:p>
    <w:p w:rsidR="00235EB1" w:rsidRPr="00235EB1" w:rsidRDefault="00235EB1" w:rsidP="00235EB1">
      <w:pPr>
        <w:widowControl w:val="0"/>
        <w:outlineLvl w:val="0"/>
        <w:rPr>
          <w:rFonts w:ascii="Arial" w:hAnsi="Arial" w:cs="Arial"/>
          <w:bCs/>
          <w:sz w:val="18"/>
          <w:szCs w:val="18"/>
        </w:rPr>
      </w:pPr>
    </w:p>
    <w:p w:rsidR="00235EB1" w:rsidRPr="00235EB1" w:rsidRDefault="00235EB1" w:rsidP="00235EB1">
      <w:pPr>
        <w:widowControl w:val="0"/>
        <w:outlineLvl w:val="0"/>
        <w:rPr>
          <w:rFonts w:ascii="Arial" w:hAnsi="Arial" w:cs="Arial"/>
          <w:bCs/>
          <w:sz w:val="18"/>
          <w:szCs w:val="18"/>
        </w:rPr>
      </w:pPr>
      <w:r w:rsidRPr="00235EB1">
        <w:rPr>
          <w:rFonts w:ascii="Arial" w:hAnsi="Arial" w:cs="Arial"/>
          <w:bCs/>
          <w:sz w:val="18"/>
          <w:szCs w:val="18"/>
        </w:rPr>
        <w:t>Dział 2.2.a</w:t>
      </w:r>
    </w:p>
    <w:p w:rsidR="00235EB1" w:rsidRPr="00235EB1" w:rsidRDefault="00235EB1" w:rsidP="00235EB1">
      <w:pPr>
        <w:jc w:val="both"/>
        <w:rPr>
          <w:rFonts w:ascii="Arial" w:hAnsi="Arial" w:cs="Arial"/>
          <w:bCs/>
          <w:sz w:val="20"/>
          <w:szCs w:val="20"/>
        </w:rPr>
      </w:pPr>
      <w:r w:rsidRPr="00235EB1">
        <w:rPr>
          <w:rFonts w:ascii="Arial" w:hAnsi="Arial" w:cs="Arial"/>
          <w:bCs/>
          <w:sz w:val="18"/>
          <w:szCs w:val="18"/>
        </w:rPr>
        <w:t xml:space="preserve">W dziale tym wykazujemy jedynie sprawy dotyczące merytorycznego zakończenia sprawy a więc dział ten nie obejmuje załatwień zawiązanych z przekazaniem sprawy np. w trybie art. 35, 36, 37, 25 kpk itd.  </w:t>
      </w:r>
    </w:p>
    <w:p w:rsidR="00235EB1" w:rsidRPr="00235EB1" w:rsidRDefault="00235EB1" w:rsidP="00235EB1">
      <w:pPr>
        <w:rPr>
          <w:rFonts w:ascii="Arial" w:hAnsi="Arial" w:cs="Arial"/>
          <w:bCs/>
          <w:sz w:val="18"/>
          <w:szCs w:val="18"/>
        </w:rPr>
      </w:pPr>
    </w:p>
    <w:p w:rsidR="00235EB1" w:rsidRPr="00235EB1" w:rsidRDefault="00235EB1" w:rsidP="00235EB1">
      <w:pPr>
        <w:rPr>
          <w:rFonts w:ascii="Arial" w:hAnsi="Arial" w:cs="Arial"/>
          <w:bCs/>
          <w:sz w:val="18"/>
          <w:szCs w:val="18"/>
        </w:rPr>
      </w:pPr>
      <w:r w:rsidRPr="00235EB1">
        <w:rPr>
          <w:rFonts w:ascii="Arial" w:hAnsi="Arial" w:cs="Arial"/>
          <w:bCs/>
          <w:sz w:val="18"/>
          <w:szCs w:val="18"/>
        </w:rPr>
        <w:t>Dział 3</w:t>
      </w:r>
    </w:p>
    <w:p w:rsidR="00235EB1" w:rsidRPr="00235EB1" w:rsidRDefault="00235EB1" w:rsidP="00235EB1">
      <w:pPr>
        <w:jc w:val="both"/>
        <w:outlineLvl w:val="0"/>
        <w:rPr>
          <w:rFonts w:ascii="Arial" w:hAnsi="Arial" w:cs="Arial"/>
          <w:bCs/>
          <w:sz w:val="18"/>
          <w:szCs w:val="18"/>
        </w:rPr>
      </w:pPr>
      <w:r w:rsidRPr="00235EB1">
        <w:rPr>
          <w:rFonts w:ascii="Arial" w:hAnsi="Arial" w:cs="Arial"/>
          <w:b/>
          <w:bCs/>
          <w:sz w:val="18"/>
          <w:szCs w:val="18"/>
        </w:rPr>
        <w:t xml:space="preserve">Dział ten służy do zobrazowania sprawności w podejmowaniu czynności procesowych przez poszczególne jednostki organizacyjne sadownictwa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tez po jej podjęciu po okresie zawieszenia. </w:t>
      </w:r>
      <w:r w:rsidRPr="00235EB1">
        <w:rPr>
          <w:rFonts w:ascii="Arial" w:hAnsi="Arial" w:cs="Arial"/>
          <w:bCs/>
          <w:sz w:val="18"/>
          <w:szCs w:val="18"/>
        </w:rPr>
        <w:t>Wyznaczenie pierwszego terminu wiąże się ze skierowaniem sprawy na termin merytoryczny związany z możliwością zakończenia sprawy (chodzi o termin a nie datę zarządzenia o jego wyznaczeniu). W sytuacji skierowania sprawy na posiedzenie uwzględnić należy jedynie te terminy posiedzeń, które zostały wyznaczone w związku z możliwością zakończenia sprawy, a nie w kwestiach incydentalnych np. w przedmiocie wyłączenia sędziego, zwolnienia od kosztów, przekazania według właściwości, wezwania do uzupełnienia braków, połączenia do wspólnego rozpoznania, wyłączenia sprawy oskarżonego, Dział ten obejmuje wszystkie sprawy,</w:t>
      </w:r>
      <w:r w:rsidRPr="00235EB1">
        <w:rPr>
          <w:rFonts w:ascii="Arial" w:hAnsi="Arial" w:cs="Arial"/>
          <w:sz w:val="18"/>
          <w:szCs w:val="18"/>
        </w:rPr>
        <w:t xml:space="preserve"> niezależnie czy wpłynęły w danym okresie sprawozdawczym, czy były poprzednio zawieszone, czy też postępowanie w nich zostało podjęte po zawieszeniu i pierwsza rozprawa/posiedzenie a pierwszy termin rozprawy czy posiedzenia miał miejsce w danym okresie sprawozdawczym.</w:t>
      </w:r>
      <w:r w:rsidRPr="00235EB1">
        <w:rPr>
          <w:rFonts w:ascii="Arial" w:hAnsi="Arial" w:cs="Arial"/>
          <w:bCs/>
          <w:sz w:val="18"/>
          <w:szCs w:val="18"/>
        </w:rPr>
        <w:t xml:space="preserve"> Sprawy te wykazujemy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w:t>
      </w:r>
    </w:p>
    <w:p w:rsidR="00235EB1" w:rsidRPr="00235EB1" w:rsidRDefault="00235EB1" w:rsidP="00235EB1">
      <w:pPr>
        <w:jc w:val="both"/>
        <w:rPr>
          <w:rFonts w:ascii="Arial" w:hAnsi="Arial" w:cs="Arial"/>
          <w:bCs/>
          <w:sz w:val="18"/>
          <w:szCs w:val="18"/>
        </w:rPr>
      </w:pPr>
    </w:p>
    <w:p w:rsidR="00235EB1" w:rsidRPr="00235EB1" w:rsidRDefault="00235EB1" w:rsidP="00235EB1">
      <w:pPr>
        <w:jc w:val="both"/>
        <w:rPr>
          <w:rFonts w:ascii="Arial" w:hAnsi="Arial" w:cs="Arial"/>
          <w:bCs/>
          <w:sz w:val="18"/>
          <w:szCs w:val="18"/>
        </w:rPr>
      </w:pPr>
      <w:r w:rsidRPr="00235EB1">
        <w:rPr>
          <w:rFonts w:ascii="Arial" w:hAnsi="Arial" w:cs="Arial"/>
          <w:bCs/>
          <w:sz w:val="18"/>
          <w:szCs w:val="18"/>
        </w:rPr>
        <w:t>Dział 3.1</w:t>
      </w:r>
    </w:p>
    <w:p w:rsidR="00235EB1" w:rsidRPr="00235EB1" w:rsidRDefault="00235EB1" w:rsidP="00235EB1">
      <w:pPr>
        <w:jc w:val="both"/>
        <w:rPr>
          <w:rFonts w:ascii="Arial" w:hAnsi="Arial" w:cs="Arial"/>
          <w:bCs/>
          <w:sz w:val="18"/>
          <w:szCs w:val="18"/>
        </w:rPr>
      </w:pPr>
      <w:r w:rsidRPr="00235EB1">
        <w:rPr>
          <w:rFonts w:ascii="Arial" w:hAnsi="Arial" w:cs="Arial"/>
          <w:bCs/>
          <w:sz w:val="18"/>
          <w:szCs w:val="18"/>
        </w:rPr>
        <w:t>Dział ten wypełnia wydział pierwszoinstancyjny i wykazuje sprawy przekazane w okresie statystycznym do wydziału drugoinstancyjnego</w:t>
      </w:r>
    </w:p>
    <w:p w:rsidR="00235EB1" w:rsidRPr="00235EB1" w:rsidRDefault="00235EB1" w:rsidP="00235EB1">
      <w:pPr>
        <w:jc w:val="both"/>
        <w:outlineLvl w:val="0"/>
        <w:rPr>
          <w:rFonts w:ascii="Arial" w:hAnsi="Arial" w:cs="Arial"/>
          <w:bCs/>
          <w:sz w:val="18"/>
          <w:szCs w:val="18"/>
        </w:rPr>
      </w:pPr>
    </w:p>
    <w:p w:rsidR="00235EB1" w:rsidRPr="00235EB1" w:rsidRDefault="00235EB1" w:rsidP="00235EB1">
      <w:pPr>
        <w:jc w:val="both"/>
        <w:outlineLvl w:val="0"/>
        <w:rPr>
          <w:rFonts w:ascii="Arial" w:hAnsi="Arial" w:cs="Arial"/>
          <w:bCs/>
          <w:sz w:val="18"/>
          <w:szCs w:val="18"/>
        </w:rPr>
      </w:pPr>
      <w:r w:rsidRPr="00235EB1">
        <w:rPr>
          <w:rFonts w:ascii="Arial" w:hAnsi="Arial" w:cs="Arial"/>
          <w:bCs/>
          <w:sz w:val="18"/>
          <w:szCs w:val="18"/>
        </w:rPr>
        <w:t xml:space="preserve">Dział 4.1 </w:t>
      </w:r>
    </w:p>
    <w:p w:rsidR="00235EB1" w:rsidRPr="00235EB1" w:rsidRDefault="00235EB1" w:rsidP="00235EB1">
      <w:pPr>
        <w:jc w:val="both"/>
        <w:outlineLvl w:val="0"/>
        <w:rPr>
          <w:rFonts w:ascii="Arial" w:hAnsi="Arial" w:cs="Arial"/>
          <w:bCs/>
          <w:sz w:val="18"/>
          <w:szCs w:val="18"/>
        </w:rPr>
      </w:pPr>
      <w:r w:rsidRPr="00235EB1">
        <w:rPr>
          <w:rFonts w:ascii="Arial" w:hAnsi="Arial" w:cs="Arial"/>
          <w:bCs/>
          <w:sz w:val="18"/>
          <w:szCs w:val="18"/>
        </w:rPr>
        <w:t xml:space="preserve">Dział ten dotyczy również spraw karnoskarbowych. </w:t>
      </w:r>
    </w:p>
    <w:p w:rsidR="00235EB1" w:rsidRPr="00235EB1" w:rsidRDefault="00235EB1" w:rsidP="00235EB1">
      <w:pPr>
        <w:jc w:val="both"/>
        <w:outlineLvl w:val="0"/>
        <w:rPr>
          <w:rFonts w:ascii="Arial" w:hAnsi="Arial" w:cs="Arial"/>
          <w:bCs/>
          <w:sz w:val="18"/>
          <w:szCs w:val="18"/>
        </w:rPr>
      </w:pPr>
    </w:p>
    <w:p w:rsidR="00235EB1" w:rsidRPr="00235EB1" w:rsidRDefault="00235EB1" w:rsidP="00235EB1">
      <w:pPr>
        <w:jc w:val="both"/>
        <w:rPr>
          <w:rFonts w:ascii="Arial" w:hAnsi="Arial" w:cs="Arial"/>
          <w:sz w:val="18"/>
          <w:szCs w:val="18"/>
        </w:rPr>
      </w:pPr>
      <w:r w:rsidRPr="00235EB1">
        <w:rPr>
          <w:rFonts w:ascii="Arial" w:hAnsi="Arial" w:cs="Arial"/>
          <w:sz w:val="18"/>
          <w:szCs w:val="18"/>
        </w:rPr>
        <w:t xml:space="preserve">Dział 6 </w:t>
      </w:r>
    </w:p>
    <w:p w:rsidR="00235EB1" w:rsidRPr="00235EB1" w:rsidRDefault="00235EB1" w:rsidP="00235EB1">
      <w:pPr>
        <w:jc w:val="both"/>
        <w:rPr>
          <w:rFonts w:ascii="Arial" w:hAnsi="Arial" w:cs="Arial"/>
          <w:sz w:val="18"/>
          <w:szCs w:val="18"/>
        </w:rPr>
      </w:pPr>
      <w:r w:rsidRPr="00235EB1">
        <w:rPr>
          <w:rFonts w:ascii="Arial" w:hAnsi="Arial" w:cs="Arial"/>
          <w:sz w:val="18"/>
          <w:szCs w:val="18"/>
        </w:rPr>
        <w:t>Wykaz dot. tymczasowo aresztowanych pozostających do dyspozycji sądów i inne rodzaje środków.</w:t>
      </w:r>
    </w:p>
    <w:p w:rsidR="00235EB1" w:rsidRPr="00235EB1" w:rsidRDefault="00235EB1" w:rsidP="00235EB1">
      <w:pPr>
        <w:pStyle w:val="Tekstpodstawowy3"/>
        <w:spacing w:line="240" w:lineRule="auto"/>
        <w:ind w:right="444"/>
        <w:rPr>
          <w:rFonts w:cs="Arial"/>
          <w:sz w:val="18"/>
          <w:szCs w:val="18"/>
        </w:rPr>
      </w:pPr>
      <w:r w:rsidRPr="00235EB1">
        <w:rPr>
          <w:rFonts w:cs="Arial"/>
          <w:sz w:val="18"/>
          <w:szCs w:val="18"/>
        </w:rPr>
        <w:t>W wykazie „Ar” ewidencjonuje się nazwiska osób tymczasowo aresztowanych pozostających do dyspozycji danego sądu w sprawach pierwszoinstancyjnych rozpoznawanych przez ten sąd. Nie wpisuje się nazwisk osób w trakcie postępowania przygotowawczego przekazanych z prokuratury z wnioskiem o zastosowanie tymczasowego aresztowania, a także nie wykazuje się danych z podręcznych kontrolek prowadzonych przez sądy drugiej instancji (§ 417)</w:t>
      </w:r>
    </w:p>
    <w:p w:rsidR="00235EB1" w:rsidRPr="00235EB1" w:rsidRDefault="00235EB1" w:rsidP="00235EB1">
      <w:pPr>
        <w:pStyle w:val="Tekstpodstawowy3"/>
        <w:spacing w:line="240" w:lineRule="auto"/>
        <w:ind w:right="444"/>
        <w:rPr>
          <w:rFonts w:cs="Arial"/>
          <w:sz w:val="18"/>
          <w:szCs w:val="18"/>
        </w:rPr>
      </w:pPr>
    </w:p>
    <w:p w:rsidR="00235EB1" w:rsidRPr="00235EB1" w:rsidRDefault="00235EB1" w:rsidP="00235EB1">
      <w:pPr>
        <w:jc w:val="both"/>
        <w:rPr>
          <w:rFonts w:ascii="Arial" w:hAnsi="Arial" w:cs="Arial"/>
          <w:sz w:val="18"/>
          <w:szCs w:val="18"/>
        </w:rPr>
      </w:pPr>
      <w:r w:rsidRPr="00235EB1">
        <w:rPr>
          <w:rFonts w:ascii="Arial" w:hAnsi="Arial" w:cs="Arial"/>
          <w:sz w:val="18"/>
          <w:szCs w:val="18"/>
        </w:rPr>
        <w:t>Uwaga: W wierszach od 01 do 14 należy wykazać liczbę osób, a w wierszach od 15 do 23 – liczbę zastosowanych środków.</w:t>
      </w:r>
    </w:p>
    <w:p w:rsidR="00235EB1" w:rsidRPr="00235EB1" w:rsidRDefault="00235EB1" w:rsidP="00235EB1">
      <w:pPr>
        <w:pStyle w:val="Tekstpodstawowy3"/>
        <w:spacing w:line="240" w:lineRule="auto"/>
        <w:ind w:right="1871"/>
        <w:rPr>
          <w:rFonts w:cs="Arial"/>
          <w:sz w:val="18"/>
          <w:szCs w:val="18"/>
        </w:rPr>
      </w:pPr>
      <w:r w:rsidRPr="00235EB1">
        <w:rPr>
          <w:rFonts w:cs="Arial"/>
          <w:sz w:val="18"/>
          <w:szCs w:val="18"/>
        </w:rPr>
        <w:t>W stanie ewidencyjnym należy wykazać wszystkie osoby wpisane do wykazu Ar, które pozostają do dyspozycji sądu (§ 417 zarządzenia Ministra Sprawiedliwości z dnia 12 grudnia 2003r. w sprawie organizacji i zakresu działania sekretariatów sądowych oraz innych działów administracji sądowej)(Dz. Urz. Min. Sprawiedl. Nr 5, poz. 22 z późn. zm.).</w:t>
      </w:r>
    </w:p>
    <w:p w:rsidR="00235EB1" w:rsidRPr="00235EB1" w:rsidRDefault="00235EB1" w:rsidP="00235EB1">
      <w:pPr>
        <w:jc w:val="both"/>
        <w:outlineLvl w:val="0"/>
        <w:rPr>
          <w:rFonts w:ascii="Arial" w:hAnsi="Arial" w:cs="Arial"/>
          <w:bCs/>
          <w:sz w:val="18"/>
          <w:szCs w:val="18"/>
        </w:rPr>
      </w:pPr>
    </w:p>
    <w:p w:rsidR="00235EB1" w:rsidRPr="00235EB1" w:rsidRDefault="00235EB1" w:rsidP="00235EB1">
      <w:pPr>
        <w:outlineLvl w:val="0"/>
        <w:rPr>
          <w:rFonts w:ascii="Arial" w:hAnsi="Arial" w:cs="Arial"/>
          <w:bCs/>
          <w:sz w:val="18"/>
          <w:szCs w:val="18"/>
        </w:rPr>
      </w:pPr>
      <w:r w:rsidRPr="00235EB1">
        <w:rPr>
          <w:rFonts w:ascii="Arial" w:hAnsi="Arial" w:cs="Arial"/>
          <w:b/>
          <w:sz w:val="18"/>
          <w:szCs w:val="18"/>
        </w:rPr>
        <w:t xml:space="preserve"> </w:t>
      </w:r>
      <w:r w:rsidRPr="00235EB1">
        <w:rPr>
          <w:rFonts w:ascii="Arial" w:hAnsi="Arial" w:cs="Arial"/>
          <w:bCs/>
          <w:sz w:val="18"/>
          <w:szCs w:val="18"/>
        </w:rPr>
        <w:t>Dział 8</w:t>
      </w:r>
    </w:p>
    <w:p w:rsidR="00235EB1" w:rsidRPr="00235EB1" w:rsidRDefault="00235EB1" w:rsidP="00235EB1">
      <w:pPr>
        <w:autoSpaceDE w:val="0"/>
        <w:autoSpaceDN w:val="0"/>
        <w:adjustRightInd w:val="0"/>
        <w:jc w:val="both"/>
        <w:rPr>
          <w:rFonts w:ascii="Arial" w:hAnsi="Arial" w:cs="Arial"/>
          <w:b/>
          <w:bCs/>
          <w:i/>
          <w:sz w:val="18"/>
          <w:szCs w:val="18"/>
          <w:u w:val="single"/>
        </w:rPr>
      </w:pPr>
      <w:r w:rsidRPr="00235EB1">
        <w:rPr>
          <w:rFonts w:ascii="Arial" w:hAnsi="Arial" w:cs="Arial"/>
          <w:sz w:val="18"/>
          <w:szCs w:val="18"/>
        </w:rPr>
        <w:t xml:space="preserve">Wykazywanie wpływu, załatwienia czy pozostałości spraw wielotomowych w pionie karnym nie dotyczy spraw w przedmiocie wydania wyroku łącznego. </w:t>
      </w:r>
    </w:p>
    <w:p w:rsidR="00235EB1" w:rsidRPr="00235EB1" w:rsidRDefault="00235EB1" w:rsidP="00235EB1">
      <w:pPr>
        <w:rPr>
          <w:rFonts w:ascii="Arial" w:hAnsi="Arial" w:cs="Arial"/>
          <w:bCs/>
          <w:sz w:val="18"/>
          <w:szCs w:val="18"/>
        </w:rPr>
      </w:pPr>
      <w:r w:rsidRPr="00235EB1">
        <w:rPr>
          <w:rFonts w:ascii="Arial" w:hAnsi="Arial" w:cs="Arial"/>
          <w:bCs/>
          <w:sz w:val="18"/>
          <w:szCs w:val="18"/>
        </w:rPr>
        <w:t xml:space="preserve">Załatwienia w wyniku przekazania do innej jednostki obejmują przekazania w trybie art. 25 § 2, 35, 36, 37 kpk czy też w wyniku art. 11 a przepisów wprowadzających kpk. </w:t>
      </w:r>
    </w:p>
    <w:p w:rsidR="00235EB1" w:rsidRPr="00235EB1" w:rsidRDefault="00235EB1" w:rsidP="00235EB1">
      <w:pPr>
        <w:pStyle w:val="Tekstpodstawowy"/>
        <w:spacing w:line="240" w:lineRule="auto"/>
        <w:rPr>
          <w:rFonts w:cs="Arial"/>
          <w:color w:val="auto"/>
          <w:sz w:val="18"/>
          <w:szCs w:val="18"/>
        </w:rPr>
      </w:pPr>
      <w:r w:rsidRPr="00235EB1">
        <w:rPr>
          <w:rFonts w:cs="Arial"/>
          <w:noProof/>
          <w:color w:val="auto"/>
          <w:sz w:val="18"/>
          <w:szCs w:val="18"/>
        </w:rPr>
        <w:t xml:space="preserve">W dziale tym wykazujemy sprawy powyżej 5 tomów a więc począwszy od 6 tomów. Liczba tomów we wpływie liczona jest na datę wpływu sprawy a nie na datę sporządzania zestawienia statystycznego. Jednocześnie w opisie pod literą a) wykazujemy jedynie te sprawy w których w danym okresie statystycznym postanowiono o rozpoznaniu sprawy w składzie zawodowym, zaś pod literą c) wykazujemy wszystkie pozostałe sprawy, które nie zostały zakończone w okresie statystycznym w tym te sprawy, które nie wpłynęły w okresie statystycznym ale wydano w nich postanowienie o rozpoznaniu sprawy w składzie zawodowym. </w:t>
      </w:r>
    </w:p>
    <w:p w:rsidR="00235EB1" w:rsidRPr="00235EB1" w:rsidRDefault="00235EB1" w:rsidP="00235EB1">
      <w:pPr>
        <w:ind w:left="180"/>
        <w:rPr>
          <w:rFonts w:ascii="Arial" w:hAnsi="Arial" w:cs="Arial"/>
          <w:bCs/>
          <w:sz w:val="18"/>
          <w:szCs w:val="18"/>
        </w:rPr>
      </w:pPr>
    </w:p>
    <w:p w:rsidR="00235EB1" w:rsidRPr="00235EB1" w:rsidRDefault="00235EB1" w:rsidP="00235EB1">
      <w:pPr>
        <w:rPr>
          <w:rFonts w:ascii="Arial" w:hAnsi="Arial" w:cs="Arial"/>
          <w:b/>
          <w:bCs/>
          <w:sz w:val="18"/>
          <w:szCs w:val="18"/>
        </w:rPr>
      </w:pPr>
      <w:r w:rsidRPr="00235EB1">
        <w:rPr>
          <w:rFonts w:ascii="Arial" w:hAnsi="Arial" w:cs="Arial"/>
          <w:b/>
          <w:bCs/>
          <w:sz w:val="18"/>
          <w:szCs w:val="18"/>
        </w:rPr>
        <w:t>Dział 9.1 Limity etatów i obsada sądu (wydziału)</w:t>
      </w:r>
    </w:p>
    <w:p w:rsidR="00235EB1" w:rsidRPr="00235EB1" w:rsidRDefault="00235EB1" w:rsidP="00235EB1">
      <w:pPr>
        <w:ind w:left="180"/>
        <w:rPr>
          <w:rFonts w:ascii="Arial" w:hAnsi="Arial" w:cs="Arial"/>
          <w:b/>
          <w:bCs/>
          <w:sz w:val="18"/>
          <w:szCs w:val="18"/>
        </w:rPr>
      </w:pPr>
    </w:p>
    <w:p w:rsidR="00235EB1" w:rsidRPr="00235EB1" w:rsidRDefault="00235EB1" w:rsidP="00235EB1">
      <w:pPr>
        <w:rPr>
          <w:rFonts w:ascii="Arial" w:hAnsi="Arial" w:cs="Arial"/>
          <w:b/>
          <w:bCs/>
          <w:sz w:val="18"/>
          <w:szCs w:val="18"/>
        </w:rPr>
      </w:pPr>
      <w:r w:rsidRPr="00235EB1">
        <w:rPr>
          <w:rFonts w:ascii="Arial" w:hAnsi="Arial" w:cs="Arial"/>
          <w:b/>
          <w:bCs/>
          <w:sz w:val="18"/>
          <w:szCs w:val="18"/>
        </w:rPr>
        <w:t xml:space="preserve">Objaśnienia wspólne dla wszystkich pionów orzeczniczych. </w:t>
      </w:r>
    </w:p>
    <w:p w:rsidR="00235EB1" w:rsidRPr="00235EB1" w:rsidRDefault="00235EB1" w:rsidP="00235EB1">
      <w:pPr>
        <w:jc w:val="both"/>
        <w:rPr>
          <w:rFonts w:ascii="Arial" w:hAnsi="Arial" w:cs="Arial"/>
          <w:b/>
          <w:bCs/>
        </w:rPr>
      </w:pPr>
      <w:r w:rsidRPr="00235EB1">
        <w:rPr>
          <w:rFonts w:ascii="Arial" w:hAnsi="Arial" w:cs="Arial"/>
          <w:b/>
          <w:bCs/>
        </w:rPr>
        <w:t>W kolumnach dotyczących stanowisk sędziowskich wykazuje się również stanowiska asesorskie.</w:t>
      </w:r>
    </w:p>
    <w:p w:rsidR="00235EB1" w:rsidRPr="00235EB1" w:rsidRDefault="00235EB1" w:rsidP="00235EB1">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bCs/>
          <w:sz w:val="18"/>
          <w:szCs w:val="18"/>
        </w:rPr>
        <w:t xml:space="preserve">Dla wykazywania obsad przyjmuje się, że </w:t>
      </w:r>
      <w:r w:rsidRPr="00235EB1">
        <w:rPr>
          <w:rFonts w:ascii="Arial" w:hAnsi="Arial" w:cs="Arial"/>
          <w:b/>
          <w:bCs/>
          <w:sz w:val="18"/>
          <w:szCs w:val="18"/>
        </w:rPr>
        <w:t>rok jest równoważny 360 dniom pracy (12 miesięcy po 30 dni) a okres półrocza 180 dniom</w:t>
      </w:r>
      <w:r w:rsidRPr="00235EB1">
        <w:rPr>
          <w:rFonts w:ascii="Arial" w:hAnsi="Arial" w:cs="Arial"/>
          <w:bCs/>
          <w:sz w:val="18"/>
          <w:szCs w:val="18"/>
        </w:rPr>
        <w:t xml:space="preserve">. Przy wyliczaniu obsady średniookresowej i odliczaniu okresów nieobecności w pracy przyjmuje się, że okres nieobecności </w:t>
      </w:r>
      <w:r w:rsidRPr="00235EB1">
        <w:rPr>
          <w:rFonts w:ascii="Arial" w:hAnsi="Arial" w:cs="Arial"/>
          <w:b/>
          <w:bCs/>
          <w:sz w:val="18"/>
          <w:szCs w:val="18"/>
        </w:rPr>
        <w:t>w pracy</w:t>
      </w:r>
      <w:r w:rsidRPr="00235EB1">
        <w:rPr>
          <w:rFonts w:ascii="Arial" w:hAnsi="Arial" w:cs="Arial"/>
          <w:bCs/>
          <w:sz w:val="18"/>
          <w:szCs w:val="18"/>
        </w:rPr>
        <w:t xml:space="preserve"> niezależnie od przyczyny (urlop, zwolnienie) </w:t>
      </w:r>
      <w:r w:rsidRPr="00235EB1">
        <w:rPr>
          <w:rFonts w:ascii="Arial" w:hAnsi="Arial" w:cs="Arial"/>
          <w:b/>
          <w:bCs/>
          <w:sz w:val="18"/>
          <w:szCs w:val="18"/>
        </w:rPr>
        <w:t>obejmujący weekend liczony jest jako całość</w:t>
      </w:r>
      <w:r w:rsidRPr="00235EB1">
        <w:rPr>
          <w:rFonts w:ascii="Arial" w:hAnsi="Arial" w:cs="Arial"/>
          <w:bCs/>
          <w:sz w:val="18"/>
          <w:szCs w:val="18"/>
        </w:rPr>
        <w:t>.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a więc 5 a nie 7. Uwagi te nie dotyczą wykazywania obsad sędziów sądu rejonowego orzekających na delegacji w pełnym wymiarze w sądzie okręgowym, gdyż nieobecności w tym urlopy tych sędziów za ten okres nie mają żadnego wpływu na pracę sądu rejonowego, a okresy nieobecności dotyczą sądu okręgowego. Nie podlegają odliczeniu dni sesyjne sędziów sądów rejonowych delegowanych w trybie art. 77 § 1 usp do orzekania w SO na czas nieokreślony czy określony w niepełnym wymiarze czy też dni sesyjne sędziów delegowanych w trybie art. 77 § 9 usp, albowiem nie są to nieobecności w pracy. Podobnie uwagi te nie dotyczą wykazywania limitu etatów sędziów sądów rejonowych delegowanych do Ministerstwa Sprawiedliwości. Nie odliczamy jako okresów nieobecności w pracy czasu szkoleń.</w:t>
      </w:r>
    </w:p>
    <w:p w:rsidR="00235EB1" w:rsidRPr="00235EB1" w:rsidRDefault="00235EB1" w:rsidP="00235EB1">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b/>
          <w:bCs/>
          <w:sz w:val="18"/>
          <w:szCs w:val="18"/>
        </w:rPr>
        <w:t>„Sędziowie funkcyjni SR”</w:t>
      </w:r>
      <w:r w:rsidRPr="00235EB1">
        <w:rPr>
          <w:rFonts w:ascii="Arial" w:hAnsi="Arial" w:cs="Arial"/>
          <w:bCs/>
          <w:sz w:val="18"/>
          <w:szCs w:val="18"/>
        </w:rPr>
        <w:t xml:space="preserve"> to prezesi, wiceprezesi, przewodniczący wydziałów, zastępcy przewodniczących wydziałów, kierownicy sekcji, rzecznicy prasowi (sędziowie SR powołani do pełnienia tej funkcji). W kolumnach poświęconych liczbie sędziów funkcyjnych, w przypadku gdy jeden sędzia łączy dwie czy nawet trzy funkcje, wykazujemy go jedynie raz, tzn. jako jednego funkcyjnego. Nie są sędziami funkcyjnymi na użytek sprawozdania MS-S16 </w:t>
      </w:r>
      <w:r w:rsidRPr="00235EB1">
        <w:rPr>
          <w:rFonts w:ascii="Arial" w:hAnsi="Arial" w:cs="Arial"/>
          <w:sz w:val="18"/>
          <w:szCs w:val="18"/>
        </w:rPr>
        <w:t>sędziowie wizytujący zakłady dla nieletnich i zakłady leczenia osób z zaburzeniami psychicznymi.</w:t>
      </w:r>
      <w:r w:rsidRPr="00235EB1">
        <w:rPr>
          <w:rFonts w:ascii="Arial" w:hAnsi="Arial" w:cs="Arial"/>
          <w:bCs/>
          <w:sz w:val="18"/>
          <w:szCs w:val="18"/>
        </w:rPr>
        <w:t xml:space="preserve"> </w:t>
      </w:r>
      <w:r w:rsidRPr="00235EB1">
        <w:rPr>
          <w:rFonts w:ascii="Arial" w:hAnsi="Arial" w:cs="Arial"/>
          <w:b/>
          <w:bCs/>
          <w:sz w:val="18"/>
          <w:szCs w:val="18"/>
          <w:u w:val="single"/>
        </w:rPr>
        <w:t xml:space="preserve"> </w:t>
      </w:r>
    </w:p>
    <w:p w:rsidR="00235EB1" w:rsidRPr="00235EB1" w:rsidRDefault="00235EB1" w:rsidP="00235EB1">
      <w:pPr>
        <w:numPr>
          <w:ilvl w:val="0"/>
          <w:numId w:val="19"/>
        </w:numPr>
        <w:tabs>
          <w:tab w:val="left" w:pos="180"/>
        </w:tabs>
        <w:autoSpaceDE w:val="0"/>
        <w:autoSpaceDN w:val="0"/>
        <w:adjustRightInd w:val="0"/>
        <w:spacing w:before="180" w:after="100" w:afterAutospacing="1"/>
        <w:ind w:left="0" w:firstLine="0"/>
        <w:jc w:val="both"/>
        <w:rPr>
          <w:rFonts w:ascii="Arial" w:hAnsi="Arial" w:cs="Arial"/>
          <w:b/>
          <w:bCs/>
          <w:sz w:val="18"/>
          <w:szCs w:val="18"/>
          <w:u w:val="single"/>
        </w:rPr>
      </w:pPr>
      <w:r w:rsidRPr="00235EB1">
        <w:rPr>
          <w:rFonts w:ascii="Arial" w:hAnsi="Arial" w:cs="Arial"/>
          <w:b/>
          <w:bCs/>
          <w:sz w:val="18"/>
          <w:szCs w:val="18"/>
          <w:u w:val="single"/>
        </w:rPr>
        <w:t xml:space="preserve">Na określone w objaśnieniu zasady wykazywania limitów i obsad nie mogą rzutować ustalone przez kolegia sądów okręgowych zakresy czynności sędziów.  </w:t>
      </w:r>
    </w:p>
    <w:p w:rsidR="00235EB1" w:rsidRPr="00235EB1" w:rsidRDefault="00235EB1" w:rsidP="00235EB1">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b/>
          <w:bCs/>
          <w:sz w:val="18"/>
          <w:szCs w:val="18"/>
        </w:rPr>
        <w:t>„Liczba sędziów SR i wakujących stanowisk sędziowskich, w ramach limitu na ostatni dzień okresu statystycznego”</w:t>
      </w:r>
      <w:r w:rsidRPr="00235EB1">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na ostatni dzień okresu statystycznego. </w:t>
      </w:r>
      <w:r w:rsidRPr="00235EB1">
        <w:rPr>
          <w:rFonts w:ascii="Arial" w:hAnsi="Arial" w:cs="Arial"/>
          <w:b/>
          <w:bCs/>
          <w:sz w:val="18"/>
          <w:szCs w:val="18"/>
        </w:rPr>
        <w:t xml:space="preserve">Wliczeniu podlegają także sędziowie danego sądu rejonowego przydzieleni do danego pionu, a delegowani do Ministerstwa Sprawiedliwości. </w:t>
      </w:r>
      <w:r w:rsidRPr="00235EB1">
        <w:rPr>
          <w:rFonts w:ascii="Arial" w:hAnsi="Arial" w:cs="Arial"/>
          <w:bCs/>
          <w:sz w:val="18"/>
          <w:szCs w:val="18"/>
        </w:rPr>
        <w:t xml:space="preserve">Przykładowo, gdy do wydziału było przydzielonych 8 sędziów, z których na ostatni dzień okresu statystycznego,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235EB1">
        <w:rPr>
          <w:rFonts w:ascii="Arial" w:hAnsi="Arial" w:cs="Arial"/>
          <w:b/>
          <w:bCs/>
          <w:sz w:val="18"/>
          <w:szCs w:val="18"/>
        </w:rPr>
        <w:t>w ramach ogólnego limitu etatów sądu rejonowego</w:t>
      </w:r>
      <w:r w:rsidRPr="00235EB1">
        <w:rPr>
          <w:rFonts w:ascii="Arial" w:hAnsi="Arial" w:cs="Arial"/>
          <w:bCs/>
          <w:sz w:val="18"/>
          <w:szCs w:val="18"/>
        </w:rPr>
        <w:t xml:space="preserve"> na ostatni dzień okresu statystycznego stanowi suma liczby sędziów i wakujących stanowisk w ramach limitów poszczególnych pionów orzeczniczych. Liczbę sędziów SR i wakujących stanowisk sędziowskich, </w:t>
      </w:r>
      <w:r w:rsidRPr="00235EB1">
        <w:rPr>
          <w:rFonts w:ascii="Arial" w:hAnsi="Arial" w:cs="Arial"/>
          <w:b/>
          <w:bCs/>
          <w:sz w:val="18"/>
          <w:szCs w:val="18"/>
        </w:rPr>
        <w:t>w ramach limitu danego pionu orzeczniczego na</w:t>
      </w:r>
      <w:r w:rsidRPr="00235EB1">
        <w:rPr>
          <w:rFonts w:ascii="Arial" w:hAnsi="Arial" w:cs="Arial"/>
          <w:bCs/>
          <w:sz w:val="18"/>
          <w:szCs w:val="18"/>
        </w:rPr>
        <w:t xml:space="preserve"> ostatni dzień okresu statystycznego</w:t>
      </w:r>
      <w:r w:rsidRPr="00235EB1">
        <w:rPr>
          <w:rFonts w:ascii="Arial" w:hAnsi="Arial" w:cs="Arial"/>
          <w:b/>
          <w:bCs/>
          <w:sz w:val="18"/>
          <w:szCs w:val="18"/>
        </w:rPr>
        <w:t xml:space="preserve">, </w:t>
      </w:r>
      <w:r w:rsidRPr="00235EB1">
        <w:rPr>
          <w:rFonts w:ascii="Arial" w:hAnsi="Arial" w:cs="Arial"/>
          <w:bCs/>
          <w:sz w:val="18"/>
          <w:szCs w:val="18"/>
        </w:rPr>
        <w:t xml:space="preserve">stanowi liczba sędziów i wakujących stanowisk sędziowskich w tym pionie na ten dzień. </w:t>
      </w:r>
      <w:r w:rsidRPr="00235EB1">
        <w:rPr>
          <w:rFonts w:ascii="Arial" w:hAnsi="Arial" w:cs="Arial"/>
          <w:b/>
          <w:bCs/>
          <w:sz w:val="18"/>
          <w:szCs w:val="18"/>
        </w:rPr>
        <w:t>W omawianych kolumnach nie należy wykazywać sędziów sądów okręgowych delegowanych do sądu rejonowego</w:t>
      </w:r>
      <w:r w:rsidRPr="00235EB1">
        <w:rPr>
          <w:rFonts w:ascii="Arial" w:hAnsi="Arial" w:cs="Arial"/>
          <w:bCs/>
          <w:sz w:val="18"/>
          <w:szCs w:val="18"/>
        </w:rPr>
        <w:t xml:space="preserve">. </w:t>
      </w:r>
      <w:r w:rsidRPr="00235EB1">
        <w:rPr>
          <w:rFonts w:ascii="Arial" w:hAnsi="Arial" w:cs="Arial"/>
          <w:b/>
          <w:bCs/>
          <w:sz w:val="18"/>
          <w:szCs w:val="18"/>
          <w:u w:val="single"/>
        </w:rPr>
        <w:t xml:space="preserve">Liczba sędziów i wakujących stanowisk w poszczególnych pionach w kolumnach wykazujących limit </w:t>
      </w:r>
      <w:r w:rsidRPr="00235EB1">
        <w:rPr>
          <w:rFonts w:ascii="Arial" w:hAnsi="Arial" w:cs="Arial"/>
          <w:bCs/>
          <w:sz w:val="18"/>
          <w:szCs w:val="18"/>
        </w:rPr>
        <w:t xml:space="preserve">na ostatni dzień okresu statystycznego </w:t>
      </w:r>
      <w:r w:rsidRPr="00235EB1">
        <w:rPr>
          <w:rFonts w:ascii="Arial" w:hAnsi="Arial" w:cs="Arial"/>
          <w:b/>
          <w:bCs/>
          <w:sz w:val="18"/>
          <w:szCs w:val="18"/>
          <w:u w:val="single"/>
        </w:rPr>
        <w:t xml:space="preserve">powinna odpowiadać ogólnemu limitowi etatów sędziowskich SR (w tym wakujących stanowisk) w danym sądzie na ten dzień. </w:t>
      </w:r>
      <w:r w:rsidRPr="00235EB1">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w:t>
      </w:r>
      <w:r w:rsidRPr="00235EB1">
        <w:rPr>
          <w:rFonts w:ascii="Arial" w:hAnsi="Arial" w:cs="Arial"/>
          <w:b/>
          <w:bCs/>
          <w:sz w:val="18"/>
          <w:szCs w:val="18"/>
          <w:u w:val="single"/>
        </w:rPr>
        <w:t xml:space="preserve">Posługujemy się przy wyliczeniach dla ustalenia limitu etatów i wakujących stanowisk w poszczególnych pionach regułami z następnego punktu. </w:t>
      </w:r>
      <w:r w:rsidRPr="00235EB1">
        <w:rPr>
          <w:rFonts w:ascii="Arial" w:hAnsi="Arial" w:cs="Arial"/>
          <w:bCs/>
          <w:sz w:val="18"/>
          <w:szCs w:val="18"/>
        </w:rPr>
        <w:t xml:space="preserve">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235EB1" w:rsidRPr="00235EB1" w:rsidRDefault="00235EB1" w:rsidP="00235EB1">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b/>
          <w:bCs/>
          <w:sz w:val="18"/>
          <w:szCs w:val="18"/>
        </w:rPr>
        <w:t>„Liczba sędziów SR i wakujących stanowisk sędziowskich, w ramach limitu w danym okresie statystycznym”</w:t>
      </w:r>
      <w:r w:rsidRPr="00235EB1">
        <w:rPr>
          <w:rFonts w:ascii="Arial" w:hAnsi="Arial" w:cs="Arial"/>
          <w:bCs/>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za dany okres statystyczny. </w:t>
      </w:r>
      <w:r w:rsidRPr="00235EB1">
        <w:rPr>
          <w:rFonts w:ascii="Arial" w:hAnsi="Arial" w:cs="Arial"/>
          <w:b/>
          <w:bCs/>
          <w:sz w:val="18"/>
          <w:szCs w:val="18"/>
        </w:rPr>
        <w:t>Wliczeniu podlegają także sędziowie danego sądu rejonowego przydzieleni do danego pionu a delegowani do Ministerstwa Sprawiedliwości.</w:t>
      </w:r>
      <w:r w:rsidRPr="00235EB1">
        <w:rPr>
          <w:rFonts w:ascii="Arial" w:hAnsi="Arial" w:cs="Arial"/>
          <w:bCs/>
          <w:sz w:val="18"/>
          <w:szCs w:val="18"/>
        </w:rPr>
        <w:t xml:space="preserve"> Przykładowo, gdy do wydziału było przydzielonych 8 sędziów w danym okresie statystycznym, a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235EB1">
        <w:rPr>
          <w:rFonts w:ascii="Arial" w:hAnsi="Arial" w:cs="Arial"/>
          <w:b/>
          <w:bCs/>
          <w:sz w:val="18"/>
          <w:szCs w:val="18"/>
        </w:rPr>
        <w:t>w ramach ogólnego limitu etatów sądu rejonowego,</w:t>
      </w:r>
      <w:r w:rsidRPr="00235EB1">
        <w:rPr>
          <w:rFonts w:ascii="Arial" w:hAnsi="Arial" w:cs="Arial"/>
          <w:bCs/>
          <w:sz w:val="18"/>
          <w:szCs w:val="18"/>
        </w:rPr>
        <w:t xml:space="preserve"> stanowi suma liczby sędziów i wakujących stanowisk w ramach limitów poszczególnych pionów orzeczniczych za dany okres statystyczny. Liczbę sędziów SR i wakujących stanowisk sędziowskich, </w:t>
      </w:r>
      <w:r w:rsidRPr="00235EB1">
        <w:rPr>
          <w:rFonts w:ascii="Arial" w:hAnsi="Arial" w:cs="Arial"/>
          <w:b/>
          <w:bCs/>
          <w:sz w:val="18"/>
          <w:szCs w:val="18"/>
        </w:rPr>
        <w:t>w ramach limitu danego pionu orzeczniczego</w:t>
      </w:r>
      <w:r w:rsidRPr="00235EB1">
        <w:rPr>
          <w:rFonts w:ascii="Arial" w:hAnsi="Arial" w:cs="Arial"/>
          <w:bCs/>
          <w:sz w:val="18"/>
          <w:szCs w:val="18"/>
        </w:rPr>
        <w:t xml:space="preserve"> za dany okres statystyczny, stanowi liczba sędziów i wakujących stanowisk sędziowskich w tym pionie. </w:t>
      </w:r>
      <w:r w:rsidRPr="00235EB1">
        <w:rPr>
          <w:rFonts w:ascii="Arial" w:hAnsi="Arial" w:cs="Arial"/>
          <w:b/>
          <w:bCs/>
          <w:sz w:val="18"/>
          <w:szCs w:val="18"/>
        </w:rPr>
        <w:t>W omawianych kolumnach nie należy wykazywać sędziów sądów okręgowych delegowanych do sądu rejonowego</w:t>
      </w:r>
      <w:r w:rsidRPr="00235EB1">
        <w:rPr>
          <w:rFonts w:ascii="Arial" w:hAnsi="Arial" w:cs="Arial"/>
          <w:bCs/>
          <w:sz w:val="18"/>
          <w:szCs w:val="18"/>
        </w:rPr>
        <w:t xml:space="preserve">. </w:t>
      </w:r>
      <w:r w:rsidRPr="00235EB1">
        <w:rPr>
          <w:rFonts w:ascii="Arial" w:hAnsi="Arial" w:cs="Arial"/>
          <w:b/>
          <w:bCs/>
          <w:sz w:val="18"/>
          <w:szCs w:val="18"/>
          <w:u w:val="single"/>
        </w:rPr>
        <w:t xml:space="preserve">Liczba sędziów i wakujących stanowisk w poszczególnych pionach w kolumnach wykazujących limit za dany okres statystyczny powinna odpowiadać ogólnemu limitowi etatów sędziowskich SR (w tym wakujących stanowisk) w danym sądzie za dany okres statystyczny. </w:t>
      </w:r>
      <w:r w:rsidRPr="00235EB1">
        <w:rPr>
          <w:rFonts w:ascii="Arial" w:hAnsi="Arial" w:cs="Arial"/>
          <w:b/>
          <w:bCs/>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Limit etatów w pionie ustala się przez wskazanie wszystkich etatów i wakujących stanowisk w danym pionie. </w:t>
      </w:r>
      <w:r w:rsidRPr="00235EB1">
        <w:rPr>
          <w:rFonts w:ascii="Arial" w:hAnsi="Arial" w:cs="Arial"/>
          <w:b/>
          <w:bCs/>
          <w:sz w:val="18"/>
          <w:szCs w:val="18"/>
          <w:u w:val="single"/>
        </w:rPr>
        <w:t>W sytuacji gdy dany sędzia sądu rejonowego orzeka w dwóch czy więcej pionach orzeczniczych, to należy jego etat wykazać proporcjonalnie do liczby sesji w tych pionach odniesionej do ogółu sesji.</w:t>
      </w:r>
      <w:r w:rsidRPr="00235EB1">
        <w:rPr>
          <w:rFonts w:ascii="Arial" w:hAnsi="Arial" w:cs="Arial"/>
          <w:b/>
          <w:bCs/>
          <w:sz w:val="18"/>
          <w:szCs w:val="18"/>
        </w:rPr>
        <w:t xml:space="preserve"> </w:t>
      </w:r>
      <w:r w:rsidRPr="00235EB1">
        <w:rPr>
          <w:rFonts w:ascii="Arial" w:hAnsi="Arial" w:cs="Arial"/>
          <w:bCs/>
          <w:sz w:val="18"/>
          <w:szCs w:val="18"/>
        </w:rPr>
        <w:t xml:space="preserve">Przykładowo sędzia w skali danego okresu statystycznego odbył łącznie 120 sesji (rozpraw i posiedzeń), z czego w pionie karnym 90, a pozostałe 30 w pionie cywilnym. Wówczas jego </w:t>
      </w:r>
      <w:r w:rsidRPr="00235EB1">
        <w:rPr>
          <w:rFonts w:ascii="Arial" w:hAnsi="Arial" w:cs="Arial"/>
          <w:b/>
          <w:bCs/>
          <w:sz w:val="18"/>
          <w:szCs w:val="18"/>
        </w:rPr>
        <w:t>etat</w:t>
      </w:r>
      <w:r w:rsidRPr="00235EB1">
        <w:rPr>
          <w:rFonts w:ascii="Arial" w:hAnsi="Arial" w:cs="Arial"/>
          <w:bCs/>
          <w:sz w:val="18"/>
          <w:szCs w:val="18"/>
        </w:rPr>
        <w:t xml:space="preserve"> w pionie karnym należy wykazać jako 0,75 (90 sesji/120 sesji pomnożone przez 1 (jako etat)), zaś w pionie cywilnym 0,25. Powyższe w żaden sposób nie wpłynie na zwiększenie czy też zmniejszenie limitu etatów w danym sądzie rejonowym, a spowoduje jedynie cząstkowe wykazywanie etatów w poszczególnych pionach.</w:t>
      </w:r>
      <w:r w:rsidRPr="00235EB1">
        <w:rPr>
          <w:rFonts w:ascii="Arial" w:hAnsi="Arial" w:cs="Arial"/>
          <w:b/>
          <w:bCs/>
          <w:sz w:val="18"/>
          <w:szCs w:val="18"/>
        </w:rPr>
        <w:t xml:space="preserve"> W przypadku wakujących stanowisk przypisanych do pionu w całym okresie statystycznym wykazujemy je w podziale w ramach ustalonej wyżej proporcji sesji. W sytuacji uzyskania nowego etatu w dniu 1 czerwca 2006 roku np. z ustawy budżetowej etat ten wykazujemy jedynie w ramach okresu, jakim dysponował nim sąd, a tym samym dany pion, a więc jedynie 1/6.  Całość etatu zostanie wykazana w kolumnie dotyczącej limitu etatów i wakujących stanowisk </w:t>
      </w:r>
      <w:r w:rsidRPr="00235EB1">
        <w:rPr>
          <w:rFonts w:ascii="Arial" w:hAnsi="Arial" w:cs="Arial"/>
          <w:bCs/>
          <w:sz w:val="18"/>
          <w:szCs w:val="18"/>
        </w:rPr>
        <w:t>na ostatni dzień okresu statystycznego.</w:t>
      </w:r>
      <w:r w:rsidRPr="00235EB1">
        <w:rPr>
          <w:rFonts w:ascii="Arial" w:hAnsi="Arial" w:cs="Arial"/>
          <w:b/>
          <w:bCs/>
          <w:sz w:val="18"/>
          <w:szCs w:val="18"/>
        </w:rPr>
        <w:t xml:space="preserve"> </w:t>
      </w:r>
    </w:p>
    <w:p w:rsidR="00235EB1" w:rsidRPr="00235EB1" w:rsidRDefault="00235EB1" w:rsidP="00235EB1">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bCs/>
          <w:sz w:val="18"/>
          <w:szCs w:val="18"/>
        </w:rPr>
        <w:t xml:space="preserve">Dane dotyczące danego pionu obejmują także dane z wydziałów zamiejscowych danego sądu rejonowego oraz wydziałów wykonawczych i egzekucyjnych. </w:t>
      </w:r>
    </w:p>
    <w:p w:rsidR="00235EB1" w:rsidRPr="00235EB1" w:rsidRDefault="00235EB1" w:rsidP="00235EB1">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bCs/>
          <w:sz w:val="18"/>
          <w:szCs w:val="18"/>
        </w:rPr>
        <w:t xml:space="preserve">Wszystkie wyliczenia cząstkowe wykazuje się do trzeciego miejsca po przecinku np. 0,565. Wynik końcowy podaje się w zaokrągleniu do drugiego miejsca po przecinku. </w:t>
      </w:r>
    </w:p>
    <w:p w:rsidR="00235EB1" w:rsidRPr="00235EB1" w:rsidRDefault="00235EB1" w:rsidP="00235EB1">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bCs/>
          <w:sz w:val="18"/>
          <w:szCs w:val="18"/>
        </w:rPr>
        <w:t xml:space="preserve">W sytuacji gdy w sądzie rejonowym w danym pionie jest więcej niż jeden wydział do ustalenia </w:t>
      </w:r>
      <w:r w:rsidRPr="00235EB1">
        <w:rPr>
          <w:rFonts w:ascii="Arial" w:hAnsi="Arial" w:cs="Arial"/>
          <w:b/>
          <w:bCs/>
          <w:sz w:val="18"/>
          <w:szCs w:val="18"/>
        </w:rPr>
        <w:t>średniookresowej liczby sesji sędziego SR w danym okresie statystycznym</w:t>
      </w:r>
      <w:r w:rsidRPr="00235EB1">
        <w:rPr>
          <w:rFonts w:ascii="Arial" w:hAnsi="Arial" w:cs="Arial"/>
          <w:bCs/>
          <w:sz w:val="18"/>
          <w:szCs w:val="18"/>
        </w:rPr>
        <w:t xml:space="preserve"> (miesięcznym, półrocznym czy też rocznym) przyjmuje się</w:t>
      </w:r>
      <w:r w:rsidRPr="00235EB1">
        <w:rPr>
          <w:rFonts w:ascii="Arial" w:hAnsi="Arial" w:cs="Arial"/>
          <w:b/>
          <w:bCs/>
          <w:sz w:val="18"/>
          <w:szCs w:val="18"/>
        </w:rPr>
        <w:t xml:space="preserve"> </w:t>
      </w:r>
      <w:r w:rsidRPr="00235EB1">
        <w:rPr>
          <w:rFonts w:ascii="Arial" w:hAnsi="Arial" w:cs="Arial"/>
          <w:bCs/>
          <w:sz w:val="18"/>
          <w:szCs w:val="18"/>
        </w:rPr>
        <w:t xml:space="preserve">wszystkie sesje z tych wydziałów sędziów sądu rejonowego (bez sędziów funkcyjnych sądu, sędziów SR delegowanych w trybie art. 77 § 1 usp na czas nieokreślony lub na czas określony orzekających w pełnym wymiarze w sądzie okręgowym) poprzez określenie łącznej liczby sesji (rozprawy i posiedzenia) za dany okres statystyczny takich sędziów podzielonej następnie </w:t>
      </w:r>
      <w:r w:rsidRPr="00235EB1">
        <w:rPr>
          <w:rFonts w:ascii="Arial" w:hAnsi="Arial" w:cs="Arial"/>
          <w:b/>
          <w:bCs/>
          <w:sz w:val="18"/>
          <w:szCs w:val="18"/>
        </w:rPr>
        <w:t>przez obsadę średniookresową</w:t>
      </w:r>
      <w:r w:rsidRPr="00235EB1">
        <w:rPr>
          <w:rFonts w:ascii="Arial" w:hAnsi="Arial" w:cs="Arial"/>
          <w:bCs/>
          <w:sz w:val="18"/>
          <w:szCs w:val="18"/>
        </w:rPr>
        <w:t xml:space="preserve"> tych sędziów. W przypadku gdy w danym pionie (wydziale) jest jeden sędzia niefunkcyjny czy też do wyliczenia średniookresowej liczby sesji przyjmujemy dane dotyczące jedynego sędziego nie funkcyjnego, nie dokonujemy dzielenia liczby sesji przez obsadę średniookresową danego sędziego. Przyjmujemy do określenia średniookresowej liczby sesji jedynie tego sędziego niefunkcyjnego, który orzeka w danym wydziale w pełnym zakresie (nie orzeka w kilku wydziałach) oraz orzekał przez cały okres sprawozdawczy. </w:t>
      </w:r>
      <w:r w:rsidRPr="00235EB1">
        <w:rPr>
          <w:rFonts w:ascii="Arial" w:hAnsi="Arial" w:cs="Arial"/>
          <w:b/>
          <w:bCs/>
          <w:sz w:val="18"/>
          <w:szCs w:val="18"/>
          <w:u w:val="single"/>
        </w:rPr>
        <w:t>W sytuacji braku sędziów niefunkcyjnych przyjmuje się liczbę sesji (rozprawy i posiedzenia) tego sędziego funkcyjnego, który posiada największą ich liczbę.</w:t>
      </w:r>
      <w:r w:rsidRPr="00235EB1">
        <w:rPr>
          <w:rFonts w:ascii="Arial" w:hAnsi="Arial" w:cs="Arial"/>
          <w:bCs/>
          <w:sz w:val="18"/>
          <w:szCs w:val="18"/>
        </w:rPr>
        <w:t xml:space="preserve"> Ustalenie średniookresowej liczby sesji dotyczy nie wokand, a terminów sesyjnych sędziów (nie tylko składów orzekających), a zatem nie jest tożsama z danymi z działu 1.2.1 czy 1.2.2. </w:t>
      </w:r>
    </w:p>
    <w:p w:rsidR="00235EB1" w:rsidRPr="00235EB1" w:rsidRDefault="00235EB1" w:rsidP="00235EB1">
      <w:pPr>
        <w:numPr>
          <w:ilvl w:val="0"/>
          <w:numId w:val="19"/>
        </w:numPr>
        <w:tabs>
          <w:tab w:val="left" w:pos="180"/>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bCs/>
          <w:sz w:val="18"/>
          <w:szCs w:val="18"/>
        </w:rPr>
        <w:t>Liczby sędziów w kolumnach następujących po obsadzie średniookresowej (</w:t>
      </w:r>
      <w:r w:rsidRPr="00235EB1">
        <w:rPr>
          <w:rFonts w:ascii="Arial" w:hAnsi="Arial" w:cs="Arial"/>
          <w:b/>
          <w:bCs/>
          <w:sz w:val="18"/>
          <w:szCs w:val="18"/>
        </w:rPr>
        <w:t>w żadnym wypadku</w:t>
      </w:r>
      <w:r w:rsidRPr="00235EB1">
        <w:rPr>
          <w:rFonts w:ascii="Arial" w:hAnsi="Arial" w:cs="Arial"/>
          <w:bCs/>
          <w:sz w:val="18"/>
          <w:szCs w:val="18"/>
        </w:rPr>
        <w:t xml:space="preserve"> </w:t>
      </w:r>
      <w:r w:rsidRPr="00235EB1">
        <w:rPr>
          <w:rFonts w:ascii="Arial" w:hAnsi="Arial" w:cs="Arial"/>
          <w:b/>
          <w:bCs/>
          <w:sz w:val="18"/>
          <w:szCs w:val="18"/>
        </w:rPr>
        <w:t>nie dotyczy to kolumn dotyczących limitu etatów na ostatni dzień okresu statystycznego czy też za dany okres statystyczny</w:t>
      </w:r>
      <w:r w:rsidR="00E937F3">
        <w:rPr>
          <w:rFonts w:ascii="Arial" w:hAnsi="Arial" w:cs="Arial"/>
          <w:b/>
          <w:bCs/>
          <w:sz w:val="18"/>
          <w:szCs w:val="18"/>
        </w:rPr>
        <w:t>)</w:t>
      </w:r>
      <w:r w:rsidRPr="00235EB1">
        <w:rPr>
          <w:rFonts w:ascii="Arial" w:hAnsi="Arial" w:cs="Arial"/>
          <w:b/>
          <w:bCs/>
          <w:sz w:val="18"/>
          <w:szCs w:val="18"/>
        </w:rPr>
        <w:t xml:space="preserve"> </w:t>
      </w:r>
      <w:r w:rsidRPr="00235EB1">
        <w:rPr>
          <w:rFonts w:ascii="Arial" w:hAnsi="Arial" w:cs="Arial"/>
          <w:bCs/>
          <w:sz w:val="18"/>
          <w:szCs w:val="18"/>
        </w:rPr>
        <w:t xml:space="preserve">wykazujemy w liczbach całkowitych jako osoby, których dana kolumna dotyczy, choćby nie dotyczył ich cały okres statystyczny. Przykładowo sędzia sądu rejonowego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za dane okresy.          </w:t>
      </w:r>
    </w:p>
    <w:p w:rsidR="00235EB1" w:rsidRPr="00235EB1" w:rsidRDefault="00235EB1" w:rsidP="00235EB1">
      <w:pPr>
        <w:numPr>
          <w:ilvl w:val="0"/>
          <w:numId w:val="19"/>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235EB1">
        <w:rPr>
          <w:rFonts w:ascii="Arial" w:hAnsi="Arial" w:cs="Arial"/>
          <w:bCs/>
          <w:sz w:val="18"/>
          <w:szCs w:val="18"/>
        </w:rPr>
        <w:t xml:space="preserve"> „</w:t>
      </w:r>
      <w:r w:rsidRPr="00235EB1">
        <w:rPr>
          <w:rFonts w:ascii="Arial" w:hAnsi="Arial" w:cs="Arial"/>
          <w:b/>
          <w:bCs/>
          <w:sz w:val="18"/>
          <w:szCs w:val="18"/>
        </w:rPr>
        <w:t>Obsadę średniookresową (sędziowie S.R z wyłączeniem sędziów funkcyjnych tego sądu, sędziów delegowanych do Ministerstwa Sprawiedliwości, KSSiP oraz sędziów SR delegowanych w trybie art. 77 § 1 usp na czas nieokreślony lub na czas określony orzekających w pełnym lub niepełnym wymiarze w SO</w:t>
      </w:r>
      <w:r w:rsidRPr="00235EB1">
        <w:rPr>
          <w:rFonts w:ascii="Arial" w:hAnsi="Arial" w:cs="Arial"/>
          <w:sz w:val="18"/>
          <w:szCs w:val="18"/>
        </w:rPr>
        <w:t xml:space="preserve"> i delegowanych do pełnienia czynności orzeczniczych w pełnym wymiarze w innym sądzie rejonowym</w:t>
      </w:r>
      <w:r w:rsidRPr="00235EB1">
        <w:rPr>
          <w:rFonts w:ascii="Arial" w:hAnsi="Arial" w:cs="Arial"/>
          <w:b/>
          <w:bCs/>
          <w:sz w:val="18"/>
          <w:szCs w:val="18"/>
        </w:rPr>
        <w:t>)</w:t>
      </w:r>
      <w:r w:rsidRPr="00235EB1">
        <w:rPr>
          <w:rFonts w:ascii="Arial" w:hAnsi="Arial" w:cs="Arial"/>
          <w:bCs/>
          <w:sz w:val="18"/>
          <w:szCs w:val="18"/>
        </w:rPr>
        <w:t xml:space="preserve">” - </w:t>
      </w:r>
      <w:r w:rsidRPr="00235EB1">
        <w:rPr>
          <w:rFonts w:ascii="Arial" w:hAnsi="Arial" w:cs="Arial"/>
          <w:sz w:val="18"/>
          <w:szCs w:val="18"/>
        </w:rPr>
        <w:t xml:space="preserve">wykazuje się łącznie dla wszystkich wydziałów tego pionu według średniookresowego zatrudnienia, a zatem faktycznych dni świadczenia pracy w danym okresie statystycznym po odliczeniu </w:t>
      </w:r>
      <w:r w:rsidRPr="00235EB1">
        <w:rPr>
          <w:rFonts w:ascii="Arial" w:hAnsi="Arial" w:cs="Arial"/>
          <w:bCs/>
          <w:sz w:val="18"/>
          <w:szCs w:val="18"/>
        </w:rPr>
        <w:t xml:space="preserve">wszystkich okresów nieobecności w pracy, a więc zwolnień lekarskich, urlopów itp. </w:t>
      </w:r>
      <w:r w:rsidRPr="00235EB1">
        <w:rPr>
          <w:rFonts w:ascii="Arial" w:hAnsi="Arial" w:cs="Arial"/>
          <w:b/>
          <w:bCs/>
          <w:sz w:val="18"/>
          <w:szCs w:val="18"/>
        </w:rPr>
        <w:t>(patrz punkt I)</w:t>
      </w:r>
      <w:r w:rsidRPr="00235EB1">
        <w:rPr>
          <w:rFonts w:ascii="Arial" w:hAnsi="Arial" w:cs="Arial"/>
          <w:bCs/>
          <w:sz w:val="18"/>
          <w:szCs w:val="18"/>
        </w:rPr>
        <w:t xml:space="preserve">. </w:t>
      </w:r>
      <w:r w:rsidRPr="00235EB1">
        <w:rPr>
          <w:rFonts w:ascii="Arial" w:hAnsi="Arial" w:cs="Arial"/>
          <w:b/>
          <w:bCs/>
          <w:sz w:val="18"/>
          <w:szCs w:val="18"/>
        </w:rPr>
        <w:t xml:space="preserve">Chodzi oczywiście nie o wyłączenie sędziów, ale okresów, w jakich pełnili funkcję czy byli delegowani do SO czy Ministerstwa Sprawiedliwości czy KSSiP. </w:t>
      </w:r>
      <w:r w:rsidRPr="00235EB1">
        <w:rPr>
          <w:rFonts w:ascii="Arial" w:hAnsi="Arial" w:cs="Arial"/>
          <w:bCs/>
          <w:sz w:val="18"/>
          <w:szCs w:val="18"/>
        </w:rPr>
        <w:t xml:space="preserve">Przykładowo 120 dni nieobecności w skali roku (przy przyjęciu do wszelkich wyliczeń, że rok jest równoważny 360 dniom -12 miesięcy X 30 dni) daje 0,667 rocznej obsady średniookresowej. Identyczny sposób wyliczeń dotyczy okresu statystycznego, jakim jest półrocze, a więc 120 dni nieobecności w skali półrocza (przy przyjęciu do wszelkich wyliczeń, że półrocze jest równoważne 180 dniom - 6 miesięcy X 30 dni) daje 0,334 rocznej obsady średniookresowej (60 dni pracy/180=0.334). W kolumnach tych wykazujemy także obsadę sędziów delegowanych </w:t>
      </w:r>
      <w:r w:rsidRPr="00235EB1">
        <w:rPr>
          <w:rFonts w:ascii="Arial" w:hAnsi="Arial" w:cs="Arial"/>
          <w:b/>
          <w:bCs/>
          <w:sz w:val="18"/>
          <w:szCs w:val="18"/>
        </w:rPr>
        <w:t xml:space="preserve">w trybie art. 77 § 1 usp na czas nieokreślony lub na czas określony orzekających </w:t>
      </w:r>
      <w:r w:rsidRPr="00235EB1">
        <w:rPr>
          <w:rFonts w:ascii="Arial" w:hAnsi="Arial" w:cs="Arial"/>
          <w:b/>
          <w:bCs/>
          <w:sz w:val="18"/>
          <w:szCs w:val="18"/>
          <w:u w:val="single"/>
        </w:rPr>
        <w:t>w niepełnym wymiarze</w:t>
      </w:r>
      <w:r w:rsidRPr="00235EB1">
        <w:rPr>
          <w:rFonts w:ascii="Arial" w:hAnsi="Arial" w:cs="Arial"/>
          <w:b/>
          <w:bCs/>
          <w:sz w:val="18"/>
          <w:szCs w:val="18"/>
        </w:rPr>
        <w:t xml:space="preserve"> w SO. W obsadę nie wliczamy </w:t>
      </w:r>
      <w:r w:rsidRPr="00235EB1">
        <w:rPr>
          <w:rFonts w:ascii="Arial" w:hAnsi="Arial" w:cs="Arial"/>
          <w:b/>
          <w:bCs/>
          <w:sz w:val="18"/>
          <w:szCs w:val="18"/>
          <w:u w:val="single"/>
        </w:rPr>
        <w:t xml:space="preserve">okresów delegacji </w:t>
      </w:r>
      <w:r w:rsidRPr="00235EB1">
        <w:rPr>
          <w:rFonts w:ascii="Arial" w:hAnsi="Arial" w:cs="Arial"/>
          <w:b/>
          <w:bCs/>
          <w:sz w:val="18"/>
          <w:szCs w:val="18"/>
        </w:rPr>
        <w:t xml:space="preserve">sędziów SR do Ministerstwa Sprawiedliwości, KSSiP i nie wliczamy </w:t>
      </w:r>
      <w:r w:rsidRPr="00235EB1">
        <w:rPr>
          <w:rFonts w:ascii="Arial" w:hAnsi="Arial" w:cs="Arial"/>
          <w:b/>
          <w:bCs/>
          <w:sz w:val="18"/>
          <w:szCs w:val="18"/>
          <w:u w:val="single"/>
        </w:rPr>
        <w:t>okresów delegacji</w:t>
      </w:r>
      <w:r w:rsidRPr="00235EB1">
        <w:rPr>
          <w:rFonts w:ascii="Arial" w:hAnsi="Arial" w:cs="Arial"/>
          <w:b/>
          <w:bCs/>
          <w:sz w:val="18"/>
          <w:szCs w:val="18"/>
        </w:rPr>
        <w:t xml:space="preserve"> w trybie art. 77 § 1 usp na czas nieokreślony lub na czas określony orzekających w pełnym wymiarze w S.O.</w:t>
      </w:r>
      <w:r w:rsidRPr="00235EB1">
        <w:rPr>
          <w:rFonts w:ascii="Arial" w:hAnsi="Arial" w:cs="Arial"/>
          <w:bCs/>
          <w:sz w:val="18"/>
          <w:szCs w:val="18"/>
        </w:rPr>
        <w:t xml:space="preserve"> W oddzielnych kolumnach wykazujemy limit etatów (w tym samym obsadę średniookresową) sędziów SR delegowanych do pełnienia czynności w Ministerstwie Sprawiedliwości oraz obsadę sędziów SR delegowanych w trybie art. 77 § 1 usp na czas nieokreślony lub na czas określony orzekających w pełnym wymiarze w SO. </w:t>
      </w:r>
    </w:p>
    <w:p w:rsidR="00235EB1" w:rsidRPr="00235EB1" w:rsidRDefault="00235EB1" w:rsidP="00235EB1">
      <w:pPr>
        <w:numPr>
          <w:ilvl w:val="0"/>
          <w:numId w:val="19"/>
        </w:numPr>
        <w:tabs>
          <w:tab w:val="left" w:pos="336"/>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bCs/>
          <w:sz w:val="18"/>
          <w:szCs w:val="18"/>
        </w:rPr>
        <w:t xml:space="preserve">„Obsadę średniookresową sędziów SA wykonujący czynności orzecznicze na mocy ustawy w sądach rejonowych.  W kolumnie tej wykazujemy (jak sędziów funkcyjnych według metody 2) sędziów wykonujących czynności orzecznicze z mocy ustawy bez konieczności delegacji np. art. 47b § 4 usp (sędziowie SR którzy otrzymali nominację na sędziów sądów apelacyjnych i kończą  sprawy w sądach rejonowych). W kolumnie następnej wykazujemy liczbę sędziów podając liczbę osób, których delegacja dotyczyła.   </w:t>
      </w:r>
    </w:p>
    <w:p w:rsidR="00235EB1" w:rsidRPr="00235EB1" w:rsidRDefault="00235EB1" w:rsidP="00235EB1">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b/>
          <w:bCs/>
          <w:sz w:val="18"/>
          <w:szCs w:val="18"/>
        </w:rPr>
        <w:t xml:space="preserve"> „</w:t>
      </w:r>
      <w:r w:rsidRPr="00235EB1">
        <w:rPr>
          <w:rFonts w:ascii="Arial" w:hAnsi="Arial" w:cs="Arial"/>
          <w:sz w:val="18"/>
          <w:szCs w:val="18"/>
        </w:rPr>
        <w:t>Obsadę średniookresową sędziów SO delegowanych do pełnienia czynności orzeczniczych w sądach rejonowych” wykazujemy poprzez odniesienie okresu delegacji do okresu statystycznego o ile dotyczy orzekania w pełnym wymiarze. Przykładowo delegowanie sędziego sądu okręgowego do pełnienia czynności orzeczniczych w sądzie rejonowym z dniem 1 marca oznacza, iż obsada wyniesie 0,667 (120 dni delegacji odniesione do 180 dni półrocznego okresu statystycznego). „Obsadę średniookresową sędziów SO delegowanych do pełnienia czynności w danym sądzie i wykonujących czynności orzecznicze w trybie art. 77 § 1 usp w niepełnym wymiarze na czas nieokreślony lub na czas określony” wykazuje się tak jak sędziów funkcyjnych w wersji II, a więc zgodnie z regułami opisanymi w punkcie 16</w:t>
      </w:r>
      <w:r w:rsidRPr="00235EB1">
        <w:rPr>
          <w:rFonts w:ascii="Arial" w:hAnsi="Arial" w:cs="Arial"/>
          <w:b/>
          <w:bCs/>
          <w:sz w:val="18"/>
          <w:szCs w:val="18"/>
        </w:rPr>
        <w:t xml:space="preserve"> (to samo dotyczy sędziów wykonujący czynności orzecznicze na mocy ustawy)</w:t>
      </w:r>
      <w:r w:rsidRPr="00235EB1">
        <w:rPr>
          <w:rFonts w:ascii="Arial" w:hAnsi="Arial" w:cs="Arial"/>
          <w:sz w:val="18"/>
          <w:szCs w:val="18"/>
        </w:rPr>
        <w:t>.</w:t>
      </w:r>
      <w:r w:rsidRPr="00235EB1">
        <w:rPr>
          <w:rFonts w:ascii="Arial" w:hAnsi="Arial" w:cs="Arial"/>
          <w:bCs/>
          <w:sz w:val="18"/>
          <w:szCs w:val="18"/>
        </w:rPr>
        <w:t xml:space="preserve"> W kolejnej kolumnie wykazujemy liczbę sędziów tj. osób, których delegacja dotyczyła.  </w:t>
      </w:r>
    </w:p>
    <w:p w:rsidR="00235EB1" w:rsidRPr="00235EB1" w:rsidRDefault="00235EB1" w:rsidP="00235EB1">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b/>
          <w:bCs/>
          <w:sz w:val="18"/>
          <w:szCs w:val="18"/>
        </w:rPr>
        <w:t xml:space="preserve"> </w:t>
      </w:r>
      <w:r w:rsidRPr="00235EB1">
        <w:rPr>
          <w:rFonts w:ascii="Arial" w:hAnsi="Arial" w:cs="Arial"/>
          <w:sz w:val="18"/>
          <w:szCs w:val="18"/>
        </w:rPr>
        <w:t xml:space="preserve">„Obsada sędziów danego SR delegowanych do pełnienia czynności orzeczniczych w pełnym wymiarze w innym sądzie rejonowym”- wykazujemy poprzez podanie okresu delegacji bez względu na okresy nieobecności (urlopy, zwolnienia), gdyż okresy nieobecności (urlopy, zwolnienia) pozostają bez wpływu na pracę danego sądu rejonowego. Obsada, tym samym, w tym przypadku równa jest limitowi etatów tego sędziego. </w:t>
      </w:r>
      <w:r w:rsidRPr="00235EB1">
        <w:rPr>
          <w:rFonts w:ascii="Arial" w:hAnsi="Arial" w:cs="Arial"/>
          <w:bCs/>
          <w:sz w:val="18"/>
          <w:szCs w:val="18"/>
        </w:rPr>
        <w:t>W kolumnie następnej wykazujemy liczbę sędziów podając liczbę osób, których delegacja dotyczyła.</w:t>
      </w:r>
    </w:p>
    <w:p w:rsidR="00235EB1" w:rsidRPr="00235EB1" w:rsidRDefault="00235EB1" w:rsidP="00235EB1">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bCs/>
          <w:sz w:val="18"/>
          <w:szCs w:val="18"/>
        </w:rPr>
        <w:t xml:space="preserve">„Obsada sędziów danego SR delegowanych do pełnienia czynności orzeczniczych w niepełnym wymiarze czy też wykonujący czynności orzecznicze na mocy ustawy w innym sądzie rejonowym”.  W sytuacji delegacji do orzekania w niepełnym wymiarze obsadę wykazujemy jak sędziów funkcyjnych według metody 2. W kolumnie tej wykazujemy też sędziów wykonujących czynności orzecznicze z mocy ustawy bez konieczności delegacji np. art. 47b § 4 usp. W kolumnie następnej wykazujemy liczbę sędziów podając liczbę osób, których delegacja dotyczyła.   </w:t>
      </w:r>
    </w:p>
    <w:p w:rsidR="00235EB1" w:rsidRPr="00235EB1" w:rsidRDefault="00235EB1" w:rsidP="00235EB1">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bCs/>
          <w:sz w:val="18"/>
          <w:szCs w:val="18"/>
        </w:rPr>
        <w:t>„</w:t>
      </w:r>
      <w:r w:rsidRPr="00235EB1">
        <w:rPr>
          <w:rFonts w:ascii="Arial" w:hAnsi="Arial" w:cs="Arial"/>
          <w:sz w:val="18"/>
          <w:szCs w:val="18"/>
        </w:rPr>
        <w:t xml:space="preserve">Obsada sędziów z innego SR delegowanych do pełnienia czynności orzeczniczych w pełnym lub niepełnym wymiarze danym sądzie rejonowym”- wykazujemy w przypadku delegacji w pełnym wymiarze poprzez podanie okresu delegacji z uwzględnieniem okresów nieobecności w pracy (urlopy, zwolnienia), gdyż okresy nieobecności (urlopy, zwolnienia) oddziaływują na pracę danego sądu rejonowego. W sytuacji delegacji do orzekania w niepełnym wymiarze obsadę wykazujemy jak sędziów funkcyjnych według metody 2. </w:t>
      </w:r>
      <w:r w:rsidRPr="00235EB1">
        <w:rPr>
          <w:rFonts w:ascii="Arial" w:hAnsi="Arial" w:cs="Arial"/>
          <w:bCs/>
          <w:sz w:val="18"/>
          <w:szCs w:val="18"/>
        </w:rPr>
        <w:t>W kolumnie następnej wykazujemy liczbę sędziów podając liczbę osób, których delegacja dotyczyła.</w:t>
      </w:r>
    </w:p>
    <w:p w:rsidR="00235EB1" w:rsidRPr="00235EB1" w:rsidRDefault="00235EB1" w:rsidP="00235EB1">
      <w:pPr>
        <w:numPr>
          <w:ilvl w:val="0"/>
          <w:numId w:val="19"/>
        </w:numPr>
        <w:tabs>
          <w:tab w:val="left" w:pos="308"/>
        </w:tabs>
        <w:autoSpaceDE w:val="0"/>
        <w:autoSpaceDN w:val="0"/>
        <w:adjustRightInd w:val="0"/>
        <w:spacing w:before="180" w:after="100" w:afterAutospacing="1"/>
        <w:ind w:left="0" w:firstLine="0"/>
        <w:jc w:val="both"/>
        <w:rPr>
          <w:rFonts w:ascii="Arial" w:hAnsi="Arial" w:cs="Arial"/>
          <w:b/>
          <w:bCs/>
          <w:sz w:val="18"/>
          <w:szCs w:val="18"/>
          <w:u w:val="single"/>
        </w:rPr>
      </w:pPr>
      <w:r w:rsidRPr="00235EB1">
        <w:rPr>
          <w:rFonts w:ascii="Arial" w:hAnsi="Arial" w:cs="Arial"/>
          <w:bCs/>
          <w:sz w:val="18"/>
          <w:szCs w:val="18"/>
        </w:rPr>
        <w:t>„</w:t>
      </w:r>
      <w:r w:rsidRPr="00235EB1">
        <w:rPr>
          <w:rFonts w:ascii="Arial" w:hAnsi="Arial" w:cs="Arial"/>
          <w:b/>
          <w:bCs/>
          <w:sz w:val="18"/>
          <w:szCs w:val="18"/>
        </w:rPr>
        <w:t>Obsadę średniookresową (sędziowie funkcyjni SR)</w:t>
      </w:r>
      <w:r w:rsidRPr="00235EB1">
        <w:rPr>
          <w:rFonts w:ascii="Arial" w:hAnsi="Arial" w:cs="Arial"/>
          <w:bCs/>
          <w:sz w:val="18"/>
          <w:szCs w:val="18"/>
        </w:rPr>
        <w:t xml:space="preserve"> – </w:t>
      </w:r>
      <w:r w:rsidRPr="00235EB1">
        <w:rPr>
          <w:rFonts w:ascii="Arial" w:hAnsi="Arial" w:cs="Arial"/>
          <w:b/>
          <w:bCs/>
          <w:sz w:val="18"/>
          <w:szCs w:val="18"/>
          <w:u w:val="single"/>
        </w:rPr>
        <w:t>wersja I</w:t>
      </w:r>
      <w:r w:rsidRPr="00235EB1">
        <w:rPr>
          <w:rFonts w:ascii="Arial" w:hAnsi="Arial" w:cs="Arial"/>
          <w:bCs/>
          <w:sz w:val="18"/>
          <w:szCs w:val="18"/>
        </w:rPr>
        <w:t xml:space="preserve">” </w:t>
      </w:r>
      <w:r w:rsidRPr="00235EB1">
        <w:rPr>
          <w:rFonts w:ascii="Arial" w:hAnsi="Arial" w:cs="Arial"/>
          <w:sz w:val="18"/>
          <w:szCs w:val="18"/>
        </w:rPr>
        <w:t xml:space="preserve">wykazuje się według średniookresowego zatrudnienia </w:t>
      </w:r>
      <w:r w:rsidRPr="00235EB1">
        <w:rPr>
          <w:rFonts w:ascii="Arial" w:hAnsi="Arial" w:cs="Arial"/>
          <w:bCs/>
          <w:sz w:val="18"/>
          <w:szCs w:val="18"/>
        </w:rPr>
        <w:t xml:space="preserve">po wcześniejszym ustaleniu, które z osób funkcyjnych w danym pionie orzekają, </w:t>
      </w:r>
      <w:r w:rsidRPr="00235EB1">
        <w:rPr>
          <w:rFonts w:ascii="Arial" w:hAnsi="Arial" w:cs="Arial"/>
          <w:sz w:val="18"/>
          <w:szCs w:val="18"/>
        </w:rPr>
        <w:t xml:space="preserve">a zatem faktycznych dni świadczenia pracy w danym okresie statystycznym po odliczeniu </w:t>
      </w:r>
      <w:r w:rsidRPr="00235EB1">
        <w:rPr>
          <w:rFonts w:ascii="Arial" w:hAnsi="Arial" w:cs="Arial"/>
          <w:bCs/>
          <w:sz w:val="18"/>
          <w:szCs w:val="18"/>
        </w:rPr>
        <w:t xml:space="preserve">wszystkich okresów nieobecności w pracy, a więc zwolnień lekarskich, urlopów itp. </w:t>
      </w:r>
      <w:r w:rsidRPr="00235EB1">
        <w:rPr>
          <w:rFonts w:ascii="Arial" w:hAnsi="Arial" w:cs="Arial"/>
          <w:b/>
          <w:bCs/>
          <w:sz w:val="18"/>
          <w:szCs w:val="18"/>
        </w:rPr>
        <w:t>(patrz punkt I)</w:t>
      </w:r>
      <w:r w:rsidRPr="00235EB1">
        <w:rPr>
          <w:rFonts w:ascii="Arial" w:hAnsi="Arial" w:cs="Arial"/>
          <w:bCs/>
          <w:sz w:val="18"/>
          <w:szCs w:val="18"/>
        </w:rPr>
        <w:t xml:space="preserve">. Przykładowo 120 dni nieobecności w skali roku (przy przyjęciu do wszelkich wyliczeń, że rok jest równoważny 360 dniom -12 miesięcy X 30 dni) daje 0,667 rocznej obsady średniookresowej, a w półroczu przy tej skali nieobecności daje to 0,334 (60 dni pracy/180=0,334). W wypadku gdy osoba funkcyjna orzeka w dwóch pionach, należy obliczyć średniookresowe zatrudnienie tej osoby, a następnie poprzez analizę porównawczą jego liczby sesji (rozprawy i posiedzenia) w obu pionach ustalić proporcję między nimi, którą następnie należy odnieść do wyliczonej wcześniej jego średniookresowej obsady i wskazać tym samym oddzielnie jego obsadę średniookresową tak dla jednego jak i drugiego pionu dodając odpowiednio do innych obsad średniookresowych sędziów funkcyjnych w danych pionach. Przykładowo obsada danego sędziego wynosi 0.900 w danym okresie statystycznym, a sędzia brał udział w 8 sesjach cywilnych i dwóch karnych w danym okresie statystycznym, a zatem orzekał łącznie na 10 terminach, z czego w 80 % w pionie cywilnym, a zatem jego obsada średniookresowa w pionie cywilnym wyniesie 0.72 (0.8 x 0.900,) a w pionie karnym 0.18 (0.2 x 0.900), co daje łącznie 0.900 jego średniookresowej obsady. </w:t>
      </w:r>
      <w:r w:rsidRPr="00235EB1">
        <w:rPr>
          <w:rFonts w:ascii="Arial" w:hAnsi="Arial" w:cs="Arial"/>
          <w:b/>
          <w:bCs/>
          <w:sz w:val="18"/>
          <w:szCs w:val="18"/>
        </w:rPr>
        <w:t>Jeżeli w danym okresie statystycznym sędzia sądu rejonowego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rejonowego, którzy nie pełnią funkcji.</w:t>
      </w:r>
      <w:r w:rsidRPr="00235EB1">
        <w:rPr>
          <w:rFonts w:ascii="Arial" w:hAnsi="Arial" w:cs="Arial"/>
          <w:b/>
          <w:bCs/>
          <w:sz w:val="18"/>
          <w:szCs w:val="18"/>
          <w:u w:val="single"/>
        </w:rPr>
        <w:t xml:space="preserve"> </w:t>
      </w:r>
      <w:r w:rsidRPr="00235EB1">
        <w:rPr>
          <w:rFonts w:ascii="Arial" w:hAnsi="Arial" w:cs="Arial"/>
          <w:bCs/>
          <w:sz w:val="18"/>
          <w:szCs w:val="18"/>
        </w:rPr>
        <w:t xml:space="preserve">Liczbę dni </w:t>
      </w:r>
      <w:r w:rsidRPr="00235EB1">
        <w:rPr>
          <w:rFonts w:ascii="Arial" w:hAnsi="Arial" w:cs="Arial"/>
          <w:sz w:val="18"/>
          <w:szCs w:val="18"/>
        </w:rPr>
        <w:t xml:space="preserve">„innych funkcyjnych tego sądu z tego pionu” (przy sprawozdaniu z pracy wydziału a nie pionu) oraz „innych funkcyjnych tego sądu z innych pionów” wykazujemy poprzez proporcję terminów sesyjnych względem liczby dni, </w:t>
      </w:r>
      <w:r w:rsidRPr="00235EB1">
        <w:rPr>
          <w:rFonts w:ascii="Arial" w:hAnsi="Arial" w:cs="Arial"/>
          <w:b/>
          <w:sz w:val="18"/>
          <w:szCs w:val="18"/>
          <w:u w:val="single"/>
        </w:rPr>
        <w:t>o ile nie ma możliwości określenia obsady w układzie okresowym</w:t>
      </w:r>
      <w:r w:rsidRPr="00235EB1">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235EB1">
        <w:rPr>
          <w:rFonts w:ascii="Arial" w:hAnsi="Arial" w:cs="Arial"/>
          <w:b/>
          <w:sz w:val="18"/>
          <w:szCs w:val="18"/>
          <w:u w:val="single"/>
        </w:rPr>
        <w:t>sytuacji czasowego określenia obowiązków orzeczniczych</w:t>
      </w:r>
      <w:r w:rsidRPr="00235EB1">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w:t>
      </w:r>
      <w:r w:rsidRPr="00235EB1">
        <w:rPr>
          <w:rFonts w:ascii="Arial" w:hAnsi="Arial" w:cs="Arial"/>
          <w:bCs/>
          <w:sz w:val="18"/>
          <w:szCs w:val="18"/>
        </w:rPr>
        <w:t xml:space="preserve">Sędziowie funkcyjni SR (vide pkt 2 objaśnień do działu 9.1). </w:t>
      </w:r>
      <w:r w:rsidRPr="00235EB1">
        <w:rPr>
          <w:rFonts w:ascii="Arial" w:hAnsi="Arial" w:cs="Arial"/>
          <w:b/>
          <w:bCs/>
          <w:sz w:val="18"/>
          <w:szCs w:val="18"/>
        </w:rPr>
        <w:t xml:space="preserve">  </w:t>
      </w:r>
    </w:p>
    <w:p w:rsidR="00235EB1" w:rsidRPr="00235EB1" w:rsidRDefault="00235EB1" w:rsidP="00235EB1">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b/>
          <w:bCs/>
          <w:sz w:val="18"/>
          <w:szCs w:val="18"/>
        </w:rPr>
        <w:t>„Obsadę średniookresową (sędziowie funkcyjni SR)</w:t>
      </w:r>
      <w:r w:rsidRPr="00235EB1">
        <w:rPr>
          <w:rFonts w:ascii="Arial" w:hAnsi="Arial" w:cs="Arial"/>
          <w:bCs/>
          <w:sz w:val="18"/>
          <w:szCs w:val="18"/>
        </w:rPr>
        <w:t xml:space="preserve"> –</w:t>
      </w:r>
      <w:r w:rsidRPr="00235EB1">
        <w:rPr>
          <w:rFonts w:ascii="Arial" w:hAnsi="Arial" w:cs="Arial"/>
          <w:b/>
          <w:bCs/>
          <w:sz w:val="18"/>
          <w:szCs w:val="18"/>
          <w:u w:val="single"/>
        </w:rPr>
        <w:t xml:space="preserve"> wersja II</w:t>
      </w:r>
      <w:r w:rsidRPr="00235EB1">
        <w:rPr>
          <w:rFonts w:ascii="Arial" w:hAnsi="Arial" w:cs="Arial"/>
          <w:bCs/>
          <w:sz w:val="18"/>
          <w:szCs w:val="18"/>
        </w:rPr>
        <w:t>” wykazuje się poprzez określenie proporcji ich orzekania</w:t>
      </w:r>
      <w:r w:rsidRPr="00235EB1">
        <w:rPr>
          <w:rFonts w:ascii="Arial" w:hAnsi="Arial" w:cs="Arial"/>
          <w:b/>
          <w:bCs/>
          <w:sz w:val="18"/>
          <w:szCs w:val="18"/>
        </w:rPr>
        <w:t xml:space="preserve"> (tylko te rozprawy i posiedzenia sędziów funkcyjnych, na których posiadali oni sprawy w swoich referatach, a nie orzekali na sesji jedynie dla uzupełnienia składu bez referatu)</w:t>
      </w:r>
      <w:r w:rsidRPr="00235EB1">
        <w:rPr>
          <w:rFonts w:ascii="Arial" w:hAnsi="Arial" w:cs="Arial"/>
          <w:bCs/>
          <w:sz w:val="18"/>
          <w:szCs w:val="18"/>
        </w:rPr>
        <w:t xml:space="preserve"> do średniookresowej liczby sesji wyliczonej dla danego okresu statystycznego sędziów sądu rejonowego w danym pionie (bez sędziów funkcyjnych sądu i sędziów delegowanych w trybie art. 77 § 1 usp na czas nieokreślony lub na czas określony orzekający w pełnym wymiarze w SO – chodzi o okresy pełnienia funkcji czy okresy delegacji), np. przy 2 sesjach cywilnych miesięcznie prezesa sądu, a więc 24 w skali roku i średniej wyliczonej dla całego okresu statystycznego - 96 sesji cywilnych sędziów sądu rejonowego (bez sędziów funkcyjnych sądu i sędziów delegowanych w trybie art. 77 § 1 usp na czas nieokreślony lub na czas określony orzekających w pełnym wymiarze w tym delegowanych do Ministerstwa Sprawiedliwości) obsada średniookresowa prezesa sądu wynosi 0,250 w skali roku. O okresie półrocznym obsada ta wyniesie także 0,250, albowiem 12 sesji do 48 również daje 0,250. W wypadku 1 sesji miesięcznie, czyli 12 rocznie, obsada średniookresowa danego sędziego funkcyjnego przy 96 sesjach sędziów SR (z wyłączeniem sędziów funkcyjnych sądu i sędziów delegowanych w trybie art. 77 § 1 usp na czas nieokreślony lub na czas określony orzekający w pełnym w SO oraz delegowanych do Ministerstwa Sprawiedliwości) wyniesie 0,125 średniookresowej obsady rocznej. Według podobnej zasady należy obliczać obsadę średniookresową pozostałych wyżej wymienionych sędziów funkcyjnych. Oczywiście w sytuacji gdy dany sędzia funkcyjny orzekał w kilku pionach, jego obsadę średniookresową liczymy dla danego pionu na podobnych zasadach, a więc przy 10 sesjach w pionie cywilnym w danym okresie statystycznym i 6 w pionie pracy obsada średniookresowa wyniesie w pionie cywilnym 10/50=0,200 (przy 50 sesjach sędziego SR w pionie cywilnym z wyłączeniem sędziów funkcyjnych sądu i sędziów delegowanych w trybie art. 77 § 1 usp na czas nieokreślony lub na czas określony orzekający w pełnym wymiarze w SO oraz delegowanych do Ministerstwa Sprawiedliwości), zaś w pionie pracy 6/40=0,150 (przy 40 sesjach sędziego SR w pionie pracy z wyłączeniem sędziów funkcyjnych sądu i sędziów delegowanych w trybie art. 77 § 1 usp na czas nieokreślony lub na czas określony orzekający w pełnym wymiarze w SO oraz delegowanych do Ministerstwa Sprawiedliwości).</w:t>
      </w:r>
    </w:p>
    <w:p w:rsidR="00235EB1" w:rsidRPr="00235EB1" w:rsidRDefault="00235EB1" w:rsidP="00235EB1">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sz w:val="18"/>
          <w:szCs w:val="18"/>
        </w:rPr>
        <w:t>„</w:t>
      </w:r>
      <w:r w:rsidRPr="00235EB1">
        <w:rPr>
          <w:rFonts w:ascii="Arial" w:hAnsi="Arial" w:cs="Arial"/>
          <w:b/>
          <w:bCs/>
          <w:sz w:val="18"/>
          <w:szCs w:val="18"/>
        </w:rPr>
        <w:t xml:space="preserve">Obsadę średniookresową sędziów </w:t>
      </w:r>
      <w:r w:rsidRPr="00235EB1">
        <w:rPr>
          <w:rFonts w:ascii="Arial" w:hAnsi="Arial" w:cs="Arial"/>
          <w:sz w:val="18"/>
          <w:szCs w:val="18"/>
        </w:rPr>
        <w:t xml:space="preserve">SR </w:t>
      </w:r>
      <w:r w:rsidRPr="00235EB1">
        <w:rPr>
          <w:rFonts w:ascii="Arial" w:hAnsi="Arial" w:cs="Arial"/>
          <w:b/>
          <w:sz w:val="18"/>
          <w:szCs w:val="18"/>
          <w:u w:val="single"/>
        </w:rPr>
        <w:t xml:space="preserve"> w ramach limitu</w:t>
      </w:r>
      <w:r w:rsidRPr="00235EB1">
        <w:rPr>
          <w:rFonts w:ascii="Arial" w:hAnsi="Arial" w:cs="Arial"/>
          <w:sz w:val="18"/>
          <w:szCs w:val="18"/>
        </w:rPr>
        <w:t xml:space="preserve"> delegowanych do pełnienia czynności w Ministerstwie Sprawiedliwości” </w:t>
      </w:r>
      <w:r w:rsidRPr="00235EB1">
        <w:rPr>
          <w:rFonts w:ascii="Courier New" w:hAnsi="Courier New" w:cs="Courier New"/>
          <w:sz w:val="18"/>
          <w:szCs w:val="18"/>
        </w:rPr>
        <w:t>­</w:t>
      </w:r>
      <w:r w:rsidRPr="00235EB1">
        <w:rPr>
          <w:rFonts w:ascii="Arial" w:hAnsi="Arial" w:cs="Arial"/>
          <w:sz w:val="18"/>
          <w:szCs w:val="18"/>
        </w:rPr>
        <w:t xml:space="preserve">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235EB1">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rsidR="00235EB1" w:rsidRPr="00235EB1" w:rsidRDefault="00235EB1" w:rsidP="00235EB1">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sz w:val="18"/>
          <w:szCs w:val="18"/>
        </w:rPr>
        <w:t>„</w:t>
      </w:r>
      <w:r w:rsidRPr="00235EB1">
        <w:rPr>
          <w:rFonts w:ascii="Arial" w:hAnsi="Arial" w:cs="Arial"/>
          <w:b/>
          <w:bCs/>
          <w:sz w:val="18"/>
          <w:szCs w:val="18"/>
        </w:rPr>
        <w:t xml:space="preserve">Obsadę średniookresową sędziów </w:t>
      </w:r>
      <w:r w:rsidRPr="00235EB1">
        <w:rPr>
          <w:rFonts w:ascii="Arial" w:hAnsi="Arial" w:cs="Arial"/>
          <w:sz w:val="18"/>
          <w:szCs w:val="18"/>
        </w:rPr>
        <w:t xml:space="preserve">SR </w:t>
      </w:r>
      <w:r w:rsidRPr="00235EB1">
        <w:rPr>
          <w:rFonts w:ascii="Arial" w:hAnsi="Arial" w:cs="Arial"/>
          <w:b/>
          <w:sz w:val="18"/>
          <w:szCs w:val="18"/>
          <w:u w:val="single"/>
        </w:rPr>
        <w:t>w ramach limitu</w:t>
      </w:r>
      <w:r w:rsidRPr="00235EB1">
        <w:rPr>
          <w:rFonts w:ascii="Arial" w:hAnsi="Arial" w:cs="Arial"/>
          <w:sz w:val="18"/>
          <w:szCs w:val="18"/>
        </w:rPr>
        <w:t xml:space="preserve"> (na ostatni dzień okresu statystycznego delegowanych do pełnienia czynności w Krajowej Szkole Sądownictwa i Prokuratury” </w:t>
      </w:r>
      <w:r w:rsidRPr="00235EB1">
        <w:rPr>
          <w:rFonts w:ascii="Courier New" w:hAnsi="Courier New" w:cs="Courier New"/>
          <w:sz w:val="18"/>
          <w:szCs w:val="18"/>
        </w:rPr>
        <w:t>­</w:t>
      </w:r>
      <w:r w:rsidRPr="00235EB1">
        <w:rPr>
          <w:rFonts w:ascii="Arial" w:hAnsi="Arial" w:cs="Arial"/>
          <w:sz w:val="18"/>
          <w:szCs w:val="18"/>
        </w:rPr>
        <w:t xml:space="preserve">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235EB1">
        <w:rPr>
          <w:rFonts w:ascii="Arial" w:hAnsi="Arial" w:cs="Arial"/>
          <w:bCs/>
          <w:sz w:val="18"/>
          <w:szCs w:val="18"/>
        </w:rPr>
        <w:t xml:space="preserve">gdyż nieobecności, w tym urlopy, tych sędziów w tym okresie nie mają żadnego wpływu na pracę sądu okręgowego, a okresy nieobecności dotyczą pracy w </w:t>
      </w:r>
      <w:r w:rsidRPr="00235EB1">
        <w:rPr>
          <w:rFonts w:ascii="Arial" w:hAnsi="Arial" w:cs="Arial"/>
          <w:sz w:val="18"/>
          <w:szCs w:val="18"/>
        </w:rPr>
        <w:t>Krajowej Szkole Sądownictwa i Prokuratury</w:t>
      </w:r>
      <w:r w:rsidRPr="00235EB1">
        <w:rPr>
          <w:rFonts w:ascii="Arial" w:hAnsi="Arial" w:cs="Arial"/>
          <w:bCs/>
          <w:sz w:val="18"/>
          <w:szCs w:val="18"/>
        </w:rPr>
        <w:t>. W następnej kolumnie wykazujemy liczbę sędziów nie w ramach limitu etatów a jedynie podając liczbę osób których delegacja dotyczyła.</w:t>
      </w:r>
    </w:p>
    <w:p w:rsidR="00235EB1" w:rsidRPr="00235EB1" w:rsidRDefault="00235EB1" w:rsidP="00235EB1">
      <w:pPr>
        <w:numPr>
          <w:ilvl w:val="0"/>
          <w:numId w:val="19"/>
        </w:numPr>
        <w:tabs>
          <w:tab w:val="left" w:pos="336"/>
        </w:tabs>
        <w:autoSpaceDE w:val="0"/>
        <w:autoSpaceDN w:val="0"/>
        <w:adjustRightInd w:val="0"/>
        <w:spacing w:before="180" w:after="100" w:afterAutospacing="1"/>
        <w:ind w:left="0" w:firstLine="0"/>
        <w:jc w:val="both"/>
        <w:rPr>
          <w:rFonts w:ascii="Arial" w:hAnsi="Arial" w:cs="Arial"/>
          <w:b/>
          <w:bCs/>
          <w:sz w:val="18"/>
          <w:szCs w:val="18"/>
        </w:rPr>
      </w:pPr>
      <w:r w:rsidRPr="00235EB1">
        <w:rPr>
          <w:rFonts w:ascii="Arial" w:hAnsi="Arial" w:cs="Arial"/>
          <w:bCs/>
          <w:sz w:val="18"/>
          <w:szCs w:val="18"/>
        </w:rPr>
        <w:t>„</w:t>
      </w:r>
      <w:r w:rsidRPr="00235EB1">
        <w:rPr>
          <w:rFonts w:ascii="Arial" w:hAnsi="Arial" w:cs="Arial"/>
          <w:b/>
          <w:bCs/>
          <w:sz w:val="18"/>
          <w:szCs w:val="18"/>
        </w:rPr>
        <w:t>Obsadę średniookresową sędziów SR delegowanych w trybie art. 77 § 1 usp na czas nieokreślony lub na czas określony orzekających w pełnym wymiarze w SO</w:t>
      </w:r>
      <w:r w:rsidRPr="00235EB1">
        <w:rPr>
          <w:rFonts w:ascii="Arial" w:hAnsi="Arial" w:cs="Arial"/>
          <w:bCs/>
          <w:sz w:val="18"/>
          <w:szCs w:val="18"/>
        </w:rPr>
        <w:t>” – wykazuje się</w:t>
      </w:r>
      <w:r w:rsidRPr="00235EB1">
        <w:rPr>
          <w:rFonts w:ascii="Arial" w:hAnsi="Arial" w:cs="Arial"/>
          <w:sz w:val="18"/>
          <w:szCs w:val="18"/>
        </w:rPr>
        <w:t xml:space="preserve"> według średniookresowego zatrudnienia bez względu na faktyczne dni świadczenia pracy w danym okresie statystycznym i jego okresy nieobecności </w:t>
      </w:r>
      <w:r w:rsidRPr="00235EB1">
        <w:rPr>
          <w:rFonts w:ascii="Arial" w:hAnsi="Arial" w:cs="Arial"/>
          <w:bCs/>
          <w:sz w:val="18"/>
          <w:szCs w:val="18"/>
        </w:rPr>
        <w:t>w pracy (zwolnienia lekarskie, urlopy itp.).</w:t>
      </w:r>
      <w:r w:rsidRPr="00235EB1">
        <w:rPr>
          <w:rFonts w:ascii="Arial" w:hAnsi="Arial" w:cs="Arial"/>
          <w:b/>
          <w:bCs/>
          <w:sz w:val="18"/>
          <w:szCs w:val="18"/>
        </w:rPr>
        <w:t xml:space="preserve"> </w:t>
      </w:r>
      <w:r w:rsidRPr="00235EB1">
        <w:rPr>
          <w:rFonts w:ascii="Arial" w:hAnsi="Arial" w:cs="Arial"/>
          <w:bCs/>
          <w:sz w:val="18"/>
          <w:szCs w:val="18"/>
        </w:rPr>
        <w:t xml:space="preserve">Obsadę uwzględnia się w proporcji do danego okresu statystycznego, np. 2 miesiące w skali roku to 1/6 rocznego okresu statystycznego, czyli 0,167, a 3 miesiące to ¼ rocznego okresu statystycznego, czyli 0,250. Identyczny sposób wyliczeń dotyczy półrocza. Sędziowie SR wykonują pracę w ramach sądu okręgowego, a tym samym okres delegacji, w tym okresy ich usprawiedliwionej nieobecności w postaci zwolnień lekarskich, urlopów, nie mają wpływu na wyniki pracy sądu rejonowego. W przypadku, gdy sędzia w danym okresie statystycznym był delegowany na okres 3 miesięcy do sądu okręgowego wykazuje się jego obsadę średniookresową za ten okres w kolumnie opisywanej przez ten punkt (90/180 = 0.500) a za pozostały okres czyli drugie 3 miesiące wykazuje się jego obsadę średniookresową z uwzględnieniem faktycznych dni pracy po odliczeniu nieobecności w pracy ale już w ramach sądu rejonowego. W kolumnach dotyczących liczby sędziów SR delegowanych w trybie art. 77 § 1 usp na czas nieokreślony lub na czas określony orzekających w pełnym wymiarze w S.O wykazujemy sędziów w takiej liczbie, w jakiej byli delegowani w eciągu danego okresu statystycznego, choćby nie byli delegowani w ostatnim dniu okresu statystycznego. </w:t>
      </w:r>
    </w:p>
    <w:p w:rsidR="00235EB1" w:rsidRPr="00235EB1" w:rsidRDefault="00235EB1" w:rsidP="00235EB1">
      <w:pPr>
        <w:numPr>
          <w:ilvl w:val="0"/>
          <w:numId w:val="19"/>
        </w:numPr>
        <w:tabs>
          <w:tab w:val="left" w:pos="336"/>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b/>
          <w:bCs/>
          <w:sz w:val="18"/>
          <w:szCs w:val="18"/>
        </w:rPr>
        <w:t xml:space="preserve">„Obsadę średniookresową sędziów SR delegowanych w trybie art. 77 § 1 usp na czas nieokreślony lub na czas określony orzekających w niepełnym wymiarze w SO”. </w:t>
      </w:r>
      <w:r w:rsidRPr="00235EB1">
        <w:rPr>
          <w:rFonts w:ascii="Arial" w:hAnsi="Arial" w:cs="Arial"/>
          <w:bCs/>
          <w:sz w:val="18"/>
          <w:szCs w:val="18"/>
        </w:rPr>
        <w:t>W sytuacji delegacji do orzekania w niepełnym wymiarze obsadę wykazujemy jak sędziów funkcyjnych według metody 2. W kolumnie następnej wykazujemy liczbę sędziów podając liczbę osób, których delegacja dotyczyła.</w:t>
      </w:r>
    </w:p>
    <w:p w:rsidR="00235EB1" w:rsidRPr="00235EB1" w:rsidRDefault="00235EB1" w:rsidP="00235EB1">
      <w:pPr>
        <w:numPr>
          <w:ilvl w:val="0"/>
          <w:numId w:val="19"/>
        </w:numPr>
        <w:tabs>
          <w:tab w:val="clear" w:pos="720"/>
          <w:tab w:val="left" w:pos="308"/>
        </w:tabs>
        <w:autoSpaceDE w:val="0"/>
        <w:autoSpaceDN w:val="0"/>
        <w:adjustRightInd w:val="0"/>
        <w:spacing w:before="180" w:after="100" w:afterAutospacing="1"/>
        <w:ind w:left="0" w:firstLine="0"/>
        <w:jc w:val="both"/>
        <w:rPr>
          <w:rFonts w:ascii="Arial" w:hAnsi="Arial" w:cs="Arial"/>
          <w:b/>
          <w:bCs/>
          <w:sz w:val="18"/>
          <w:szCs w:val="18"/>
        </w:rPr>
      </w:pPr>
      <w:r w:rsidRPr="00235EB1">
        <w:rPr>
          <w:rFonts w:ascii="Arial" w:hAnsi="Arial" w:cs="Arial"/>
          <w:bCs/>
          <w:sz w:val="18"/>
          <w:szCs w:val="18"/>
        </w:rPr>
        <w:t>„</w:t>
      </w:r>
      <w:r w:rsidRPr="00235EB1">
        <w:rPr>
          <w:rFonts w:ascii="Arial" w:hAnsi="Arial" w:cs="Arial"/>
          <w:b/>
          <w:bCs/>
          <w:sz w:val="18"/>
          <w:szCs w:val="18"/>
        </w:rPr>
        <w:t>Obsadę średniookresową sędziów SR delegowanych w trybie art. 77 § 8 i 9 usp”</w:t>
      </w:r>
      <w:r w:rsidRPr="00235EB1">
        <w:rPr>
          <w:rFonts w:ascii="Arial" w:hAnsi="Arial" w:cs="Arial"/>
          <w:bCs/>
          <w:sz w:val="18"/>
          <w:szCs w:val="18"/>
        </w:rPr>
        <w:t xml:space="preserve"> ­</w:t>
      </w:r>
      <w:r w:rsidRPr="00235EB1">
        <w:rPr>
          <w:rFonts w:ascii="Courier New" w:hAnsi="Courier New" w:cs="Courier New"/>
          <w:bCs/>
          <w:sz w:val="18"/>
          <w:szCs w:val="18"/>
        </w:rPr>
        <w:t xml:space="preserve"> w</w:t>
      </w:r>
      <w:r w:rsidRPr="00235EB1">
        <w:rPr>
          <w:rFonts w:ascii="Arial" w:hAnsi="Arial" w:cs="Arial"/>
          <w:bCs/>
          <w:sz w:val="18"/>
          <w:szCs w:val="18"/>
        </w:rPr>
        <w:t xml:space="preserve">ykazujemy </w:t>
      </w:r>
      <w:r w:rsidRPr="00235EB1">
        <w:rPr>
          <w:rFonts w:ascii="Arial" w:hAnsi="Arial" w:cs="Arial"/>
          <w:b/>
          <w:bCs/>
          <w:sz w:val="18"/>
          <w:szCs w:val="18"/>
        </w:rPr>
        <w:t>jedynie w</w:t>
      </w:r>
      <w:r w:rsidRPr="00235EB1">
        <w:rPr>
          <w:rFonts w:ascii="Arial" w:hAnsi="Arial" w:cs="Arial"/>
          <w:bCs/>
          <w:sz w:val="18"/>
          <w:szCs w:val="18"/>
        </w:rPr>
        <w:t xml:space="preserve"> przypadku delegacji </w:t>
      </w:r>
      <w:r w:rsidRPr="00235EB1">
        <w:rPr>
          <w:rFonts w:ascii="Arial" w:hAnsi="Arial" w:cs="Arial"/>
          <w:b/>
          <w:bCs/>
          <w:sz w:val="18"/>
          <w:szCs w:val="18"/>
        </w:rPr>
        <w:t>na nieprzerwany okres jednego miesiąca.</w:t>
      </w:r>
      <w:r w:rsidRPr="00235EB1">
        <w:rPr>
          <w:rFonts w:ascii="Arial" w:hAnsi="Arial" w:cs="Arial"/>
          <w:bCs/>
          <w:sz w:val="18"/>
          <w:szCs w:val="18"/>
        </w:rPr>
        <w:t xml:space="preserve"> Taki okres uwzględnia się w proporcji jednego miesiąca w danym okresie statystycznym, np. roku, a więc 1/12 </w:t>
      </w:r>
      <w:r w:rsidRPr="00235EB1">
        <w:rPr>
          <w:rFonts w:ascii="Arial" w:hAnsi="Arial" w:cs="Arial"/>
          <w:b/>
          <w:bCs/>
          <w:sz w:val="18"/>
          <w:szCs w:val="18"/>
        </w:rPr>
        <w:t>rocznej o</w:t>
      </w:r>
      <w:r w:rsidRPr="00235EB1">
        <w:rPr>
          <w:rFonts w:ascii="Arial" w:hAnsi="Arial" w:cs="Arial"/>
          <w:bCs/>
          <w:sz w:val="18"/>
          <w:szCs w:val="18"/>
        </w:rPr>
        <w:t xml:space="preserve">bsady średniookresowej, a w półroczu 1/6. W przypadku takiej delegacji wykazuje się cały jej cały bez okresów nieobecności w pracy. W sytuacjach gdy delegacje te mają charakter pojedynczych terminów sesyjnych (bądź też okres tygodniowy, bądź  inny okres krótszy niż miesiąc), obsadę średniookresową takiego sędziego oblicza się na zasadach ogólnych i w innych kolumnach. </w:t>
      </w:r>
    </w:p>
    <w:p w:rsidR="00235EB1" w:rsidRPr="00235EB1" w:rsidRDefault="00235EB1" w:rsidP="00235EB1">
      <w:pPr>
        <w:numPr>
          <w:ilvl w:val="0"/>
          <w:numId w:val="19"/>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b/>
          <w:bCs/>
          <w:sz w:val="18"/>
          <w:szCs w:val="18"/>
        </w:rPr>
        <w:t>„</w:t>
      </w:r>
      <w:r w:rsidRPr="00235EB1">
        <w:rPr>
          <w:rFonts w:ascii="Arial" w:hAnsi="Arial" w:cs="Arial"/>
          <w:sz w:val="18"/>
          <w:szCs w:val="18"/>
        </w:rPr>
        <w:t>Łączna liczba sesji w danym okresie statystycznym (rozprawy i posiedzenia) sędziów SR z wyłączeniami” -</w:t>
      </w:r>
      <w:r w:rsidRPr="00235EB1">
        <w:rPr>
          <w:rFonts w:ascii="Arial" w:hAnsi="Arial" w:cs="Arial"/>
          <w:bCs/>
          <w:sz w:val="18"/>
          <w:szCs w:val="18"/>
        </w:rPr>
        <w:t xml:space="preserve"> oblicza się jedynie dla  sędziów sądu rejonowego (bez sędziów funkcyjnych i sędziów SR delegowanych w trybie art. 77 § 1 usp na czas nieokreślony lub na czas określony orzekających w pełnym wymiarze w SO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w:t>
      </w:r>
      <w:r w:rsidRPr="00235EB1">
        <w:rPr>
          <w:rFonts w:ascii="Arial" w:hAnsi="Arial" w:cs="Arial"/>
          <w:b/>
          <w:bCs/>
          <w:sz w:val="18"/>
          <w:szCs w:val="18"/>
          <w:u w:val="single"/>
        </w:rPr>
        <w:t xml:space="preserve"> niefunkcyjnego,</w:t>
      </w:r>
      <w:r w:rsidRPr="00235EB1">
        <w:rPr>
          <w:rFonts w:ascii="Arial" w:hAnsi="Arial" w:cs="Arial"/>
          <w:bCs/>
          <w:sz w:val="18"/>
          <w:szCs w:val="18"/>
        </w:rPr>
        <w:t xml:space="preserve"> o którym mowa w pkt 2, należy podać liczbę sesji jedynie tego sędziego funkcyjnego. Sesje sędziów za II półrocze według wokand sporządzanych zgodnie z § 23 zarządzenia Ministra Sprawiedliwości z dnia 12 grudnia 2003 roku w sprawie organizacji i zakresu działania sekretariatów sądowych oraz innych działów administracji sądowej.</w:t>
      </w:r>
    </w:p>
    <w:p w:rsidR="00235EB1" w:rsidRPr="00235EB1" w:rsidRDefault="00235EB1" w:rsidP="00235EB1">
      <w:pPr>
        <w:numPr>
          <w:ilvl w:val="0"/>
          <w:numId w:val="19"/>
        </w:numPr>
        <w:tabs>
          <w:tab w:val="clear" w:pos="720"/>
          <w:tab w:val="left" w:pos="308"/>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bCs/>
          <w:sz w:val="18"/>
          <w:szCs w:val="18"/>
        </w:rPr>
        <w:t xml:space="preserve">Średniookresową liczbę sesji sędziego w danym okresie statystycznym (miesięcznym, półrocznym czy też rocznym) oblicza się jedynie dla  sędziów sądu rejonowego (bez sędziów funkcyjnych i sędziów SR delegowanych w trybie art. 77 § 1 usp na czas nieokreślony lub na czas określony orzekających w pełnym wymiarze w SO – chodzi o okresy pełnienia funkcji czy delegacji) poprzez określenie łącznej liczby sesji (rozprawy i posiedzenia) takich sędziów w danym okresie statystycznym podzielonej przez ich obsadę średniookresową (dodatkowo z wyłączeniem sędziów delegowanych do Ministerstwa Sprawiedliwości), choćby przykładowo aż trzech z nich orzekało na jednej sesji, gdyż dla każdego z nich jest to termin sesyjny.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sytuacji, gdy w danym pionie orzeczniczym (wydziale) nie ma ani jednego sędziego </w:t>
      </w:r>
      <w:r w:rsidRPr="00235EB1">
        <w:rPr>
          <w:rFonts w:ascii="Arial" w:hAnsi="Arial" w:cs="Arial"/>
          <w:b/>
          <w:bCs/>
          <w:sz w:val="18"/>
          <w:szCs w:val="18"/>
          <w:u w:val="single"/>
        </w:rPr>
        <w:t>niefunkcyjnego,</w:t>
      </w:r>
      <w:r w:rsidRPr="00235EB1">
        <w:rPr>
          <w:rFonts w:ascii="Arial" w:hAnsi="Arial" w:cs="Arial"/>
          <w:bCs/>
          <w:sz w:val="18"/>
          <w:szCs w:val="18"/>
        </w:rPr>
        <w:t xml:space="preserve"> o którym mowa w pkt, 2 przyjmuje się średniookresową liczbę sesji (rozprawy i posiedzenia) tego sędziego funkcyjnego, który posiada największą liczbę sesji. W pionie karnym (sprawy karne i wykroczeniowe) wykazuje się wspólną liczbę sesji dla spraw karnych i wykroczeniowych w wierszach 01, 02, 05, a nadto ustala się średniookresową liczbę sesji dla spraw karnych (wiersze 03, 06) czy wykroczeniowych w wierszach 04, 07 poprzez podzielenie łącznej ich liczby przez obsadę średniookresową sędziów orzekających  w sprawach karnych czy wykroczeniowych (bez sędziów funkcyjnych sądu i sędziów SR delegowanych w trybie art. 77 § 1 usp na czas nieokreślony lub na czas określony orzekających w pełnym wymiarze w SO czy też sędziów delegowanych do Ministerstwa Sprawiedliwości – chodzi o okresy pełnienia funkcji czy delegacji), a wyliczoną w sposób wskazany we wcześniejszych punktach. W przypadku gdy w danym pionie (wydziale) jest jeden sędzia niefunkcyjny czy też do wyliczenia średniookresowej liczby sesji dane dotyczą sędziego funkcyjnego, nie dokonujemy dzielenia liczby sesji przez obsadę średniookresową danego sędziego. Ustalenie średniookresowej liczby sesji dotyczy nie wokand, a terminów sesyjnych sędziów (nie tylko składów orzekających), a zatem nie jest tożsama z danymi z działu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sesji.Sesje sędziów za II półrocze według wokand sporządzanych zgodnie z § 23 zarządzenia Ministra Sprawiedliwości z dnia 12 grudnia 2003 roku w sprawie organizacji i zakresu działania sekretariatów sądowych oraz innych działów administracji sądowej </w:t>
      </w:r>
      <w:r w:rsidRPr="00235EB1">
        <w:rPr>
          <w:rFonts w:ascii="Arial" w:hAnsi="Arial" w:cs="Arial"/>
          <w:sz w:val="18"/>
        </w:rPr>
        <w:t>(Dz. Urz. Min. Sprawiedl. Nr 5, poz. 22, z późn. zm.)</w:t>
      </w:r>
      <w:r w:rsidRPr="00235EB1">
        <w:rPr>
          <w:rFonts w:ascii="Arial" w:hAnsi="Arial" w:cs="Arial"/>
          <w:bCs/>
          <w:sz w:val="18"/>
          <w:szCs w:val="18"/>
        </w:rPr>
        <w:t>.</w:t>
      </w:r>
    </w:p>
    <w:p w:rsidR="00235EB1" w:rsidRPr="00235EB1" w:rsidRDefault="00235EB1" w:rsidP="00235EB1">
      <w:pPr>
        <w:numPr>
          <w:ilvl w:val="0"/>
          <w:numId w:val="19"/>
        </w:numPr>
        <w:tabs>
          <w:tab w:val="left" w:pos="308"/>
        </w:tabs>
        <w:autoSpaceDE w:val="0"/>
        <w:autoSpaceDN w:val="0"/>
        <w:adjustRightInd w:val="0"/>
        <w:spacing w:before="180" w:after="100" w:afterAutospacing="1"/>
        <w:ind w:left="0" w:firstLine="0"/>
        <w:jc w:val="both"/>
        <w:rPr>
          <w:rFonts w:ascii="Arial" w:hAnsi="Arial" w:cs="Arial"/>
          <w:bCs/>
          <w:i/>
          <w:sz w:val="18"/>
          <w:szCs w:val="18"/>
          <w:u w:val="single"/>
        </w:rPr>
      </w:pPr>
      <w:r w:rsidRPr="00235EB1">
        <w:rPr>
          <w:rFonts w:ascii="Arial" w:hAnsi="Arial" w:cs="Arial"/>
          <w:sz w:val="18"/>
          <w:szCs w:val="18"/>
        </w:rPr>
        <w:t>W sytuacji gdy sędzia stosownie do treści art. 22 a § 3 usp wykonuje w wydziale ksiąg wieczystych lub wydziale Rejestru Zastawów (nie będąc do niego przypisanym) czynności, do których referendarze nie są uprawnieni, limit i obsadę średniookresową tego sędziego wykazuje się wyłącznie w wydziale orzeczniczym innym niż wydział ksiąg wieczystych lub Rejestru Zastawów. Analogicznie postępujemy w sytuacji gdy dotyczy to wydziałów Krajowego Rejestru Sądowego. Nie dotyczy to jednak sytuacji, gdy sędzia w wydziale wieczystoksięgowym czy Krajowego Rejestru Sądowego wykonuje czynności właściwe dla referendarzy. Zatem w tej ostatniej sytuacji gdy sędzia orzeka w więcej niż jednym wydziale i jednym z nich jest wydział wieczystoksięgowy lub wydział Krajowego Rejestru Sądowego, limit i obsadę średniookresową tego sędziego w poszczególnych pionach (wydziałach) ustala się poprzez proporcję liczby sesji (rozprawy i posiedzenia) sędziego w wydziale innym niż wymienione i odniesienie jej następnie do limitu (etatu) i obsady średniookresowej sędziego. Uzyskany wynik stanowi wskaźnik limitu i obsady sędziego w wydziale innych niż  wymienione, a różnica limitu czy obsady i cząstkowego limitu i obsady z tego wydziału da limit i obsadę tego sędziego w wydziale wieczystoksięgowym, KRS czy Rejestru Zastawów. Przykładowo, jeżeli sędzia orzeka w wydziale cywilnym i w wydziale wieczystoksięgowym i jego liczba sesji  w wydziale cywilnym wyniosła w danym okresie statystycznym 20 przy średniookresowej liczbie sesji w danym pionie czy wydziale wynoszącej 100, to proporcja jego sesji wyniesie 20/100, a więc 0.200.  Przy limicie etatu wynoszącym 1, co jest regułą, limit tego sędziego w pionie cywilnym wyniesie 0.200, a pionie wieczystoksięgowym 0.800 (wynik różnicy 1 - 0.200 = 0.800). Obsada średniookresowa sędziego w pionie cywilnym i wieczystoksiegowym zostanie wyliczona w podobny sposób a więc przy obsadzie średniookresowej sędziego za cały okres statystyczny wynoszącej 0.900 obsada  w pionie cywilnym wyniesie 20 sesji /100 sesji pomnożone przez 0.900 czyli 0.180, zaś obsada w pionie wieczytoksięgowym wyniesie 0.900 – 0.180 czyli 0.720. Reguły te stosuje się przy wyliczaniu limitu etatów (na ostatni dzień okresu statystycznego i za okres statystyczny) oraz przy ustalaniu obsady średniookresowej. Oczywiście w przypadku ustalenia zakresu podziału czynności takiego sędziego w innym pionie w układzie procentowym względem do jego etatu, różnica stanowić będzie jego zakres orzekania w pionie wieczystoksięgowym czy KRS. Sędziego, który pełni funkcję przewodniczącego wydziału i jednocześnie wykonuje czynności orzecznicze w innym wydziale, wykazuje się w wydziale, w którym pełni funkcję przewodniczącego w takiej części, w jakiej obniżono zakres jego czynności orzeczniczych w drugim wydziale. Przykładowo, jeżeli sędzia jest przewodniczącym wydziału ksiąg wieczystych i orzeka jednocześnie w wydziale cywilnym, w którym uczestniczy w przydziale spraw na poziomie 40% sędziego orzekającego w tym wydziale na pełen etat, to w wydziale ksiąg wieczystych limit tego sędziego wyniesie 1-0,4= 0,6.  W analogiczny sposób należy również wykazać obsadę tego sędziego.</w:t>
      </w:r>
    </w:p>
    <w:p w:rsidR="00235EB1" w:rsidRPr="00235EB1" w:rsidRDefault="00235EB1" w:rsidP="00235EB1">
      <w:pPr>
        <w:numPr>
          <w:ilvl w:val="0"/>
          <w:numId w:val="19"/>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235EB1">
        <w:rPr>
          <w:rFonts w:ascii="Arial" w:hAnsi="Arial" w:cs="Arial"/>
          <w:sz w:val="18"/>
          <w:szCs w:val="18"/>
        </w:rPr>
        <w:t xml:space="preserve">Limity i obsady z wydziałów pracy wykazuje się w wierszu 01 we właściwym  formularzu, limity i obsady z wydziałów pracy i ubezpieczeń wykazujemy w wierszu 02 a z wydziału ubezpieczeń w wierszu 03. </w:t>
      </w:r>
    </w:p>
    <w:p w:rsidR="00235EB1" w:rsidRPr="00235EB1" w:rsidRDefault="00235EB1" w:rsidP="00235EB1">
      <w:pPr>
        <w:numPr>
          <w:ilvl w:val="0"/>
          <w:numId w:val="19"/>
        </w:numPr>
        <w:tabs>
          <w:tab w:val="left" w:pos="308"/>
        </w:tabs>
        <w:autoSpaceDE w:val="0"/>
        <w:autoSpaceDN w:val="0"/>
        <w:adjustRightInd w:val="0"/>
        <w:spacing w:before="180" w:after="100" w:afterAutospacing="1"/>
        <w:ind w:left="0" w:firstLine="0"/>
        <w:jc w:val="both"/>
        <w:rPr>
          <w:rFonts w:ascii="Arial" w:hAnsi="Arial" w:cs="Arial"/>
          <w:b/>
          <w:bCs/>
          <w:i/>
          <w:sz w:val="18"/>
          <w:szCs w:val="18"/>
          <w:u w:val="single"/>
        </w:rPr>
      </w:pPr>
      <w:r w:rsidRPr="00235EB1">
        <w:rPr>
          <w:rFonts w:ascii="Arial" w:hAnsi="Arial" w:cs="Arial"/>
          <w:bCs/>
          <w:sz w:val="18"/>
          <w:szCs w:val="18"/>
        </w:rPr>
        <w:t xml:space="preserve">Limity i obsady z pionu gospodarczego wykazujemy w formularzu MS-S19 jedynie z wydziałów gospodarczych z pominięciem wydziałów gospodarczych dla spraw upadłościowych i naprawczych. Jeżeli w danym sądzie w ramach wydziału gospodarczego funkcjonuje sekcja upadłościowa i naprawcza, to wykazujemy limity i obsady w formularzu MS-S19. W formularzu MS-S20UN wykazujemy jedynie limity i obsady z wydziałów gospodarczych dla spraw upadłościowych i naprawczych.      </w:t>
      </w:r>
    </w:p>
    <w:p w:rsidR="00235EB1" w:rsidRPr="00235EB1" w:rsidRDefault="00235EB1" w:rsidP="00235EB1">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bCs/>
          <w:sz w:val="18"/>
          <w:szCs w:val="18"/>
        </w:rPr>
        <w:t xml:space="preserve">„Liczba obsadzonych etatów (na ostatni dzień okresu statystycznego)”, kol. 30 wykazujemy faktycznie obsadzone etaty (od limitu etatów odejmujemy wyłącznie wakaty). </w:t>
      </w:r>
    </w:p>
    <w:p w:rsidR="00235EB1" w:rsidRPr="00235EB1" w:rsidRDefault="00235EB1" w:rsidP="00235EB1">
      <w:pPr>
        <w:numPr>
          <w:ilvl w:val="0"/>
          <w:numId w:val="19"/>
        </w:numPr>
        <w:tabs>
          <w:tab w:val="left" w:pos="308"/>
        </w:tabs>
        <w:autoSpaceDE w:val="0"/>
        <w:autoSpaceDN w:val="0"/>
        <w:adjustRightInd w:val="0"/>
        <w:spacing w:before="180" w:after="100" w:afterAutospacing="1"/>
        <w:ind w:left="0" w:firstLine="0"/>
        <w:jc w:val="both"/>
        <w:rPr>
          <w:rFonts w:ascii="Arial" w:hAnsi="Arial" w:cs="Arial"/>
          <w:bCs/>
          <w:sz w:val="18"/>
          <w:szCs w:val="18"/>
        </w:rPr>
      </w:pPr>
      <w:r w:rsidRPr="00235EB1">
        <w:rPr>
          <w:rFonts w:ascii="Arial" w:hAnsi="Arial" w:cs="Arial"/>
          <w:bCs/>
          <w:sz w:val="18"/>
          <w:szCs w:val="18"/>
        </w:rPr>
        <w:t>„Liczba obsadzonych etatów (w okresie statystycznym)”, kol. 31 wykazujemy faktycznie obsadzone etaty w okresie statystycznym (od limitu etatów odejmujemy wyłącznie wakaty w okresie statystycznym).</w:t>
      </w:r>
    </w:p>
    <w:p w:rsidR="00235EB1" w:rsidRPr="00235EB1" w:rsidRDefault="00235EB1" w:rsidP="00235EB1">
      <w:pPr>
        <w:spacing w:after="80" w:line="220" w:lineRule="exact"/>
        <w:outlineLvl w:val="0"/>
        <w:rPr>
          <w:rFonts w:ascii="Arial" w:hAnsi="Arial"/>
          <w:b/>
          <w:sz w:val="20"/>
          <w:szCs w:val="20"/>
        </w:rPr>
      </w:pPr>
      <w:r w:rsidRPr="00235EB1">
        <w:rPr>
          <w:rFonts w:ascii="Arial" w:hAnsi="Arial"/>
          <w:b/>
          <w:sz w:val="20"/>
          <w:szCs w:val="20"/>
        </w:rPr>
        <w:t>Dział 9.2. Obsada Sądu (Wydziału)</w:t>
      </w:r>
    </w:p>
    <w:p w:rsidR="00235EB1" w:rsidRPr="00235EB1" w:rsidRDefault="00235EB1" w:rsidP="00235EB1">
      <w:pPr>
        <w:autoSpaceDE w:val="0"/>
        <w:autoSpaceDN w:val="0"/>
        <w:adjustRightInd w:val="0"/>
        <w:jc w:val="both"/>
        <w:rPr>
          <w:rFonts w:ascii="Arial" w:hAnsi="Arial" w:cs="Arial"/>
          <w:bCs/>
          <w:sz w:val="18"/>
          <w:szCs w:val="18"/>
        </w:rPr>
      </w:pPr>
      <w:r w:rsidRPr="00235EB1">
        <w:rPr>
          <w:rFonts w:ascii="Arial" w:hAnsi="Arial" w:cs="Arial"/>
          <w:bCs/>
          <w:sz w:val="18"/>
          <w:szCs w:val="18"/>
        </w:rPr>
        <w:t>Wykazywanie limitów etatów na ostatni dzień okresu statystycznego czy też limitu etatów w okresie statystycznym oraz obsad średniookresowych w zakresie referendarzy, asystentów, urzędników i innych pracowników, odbywa się odpowiednio na zasadach określonych w dziale 9.1. W zakresie kadry urzędniczej wykazujemy w obsadzie (nie limicie)  także zatrudnionych w ramach zastępstwa. Nie wykazujemy osób zatrudnionych w ramach umów zlecenia.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KW i KRS) to w pionie orzeczniczym i poza orzeczniczym ale wspierającym pośrednio pion orzeczniczy)  wykazujemy go w takiej części w jakiej w ramach jego limitu (obsady) świadczy pracę na rzecz tego pionu (orzeczniczego czy pozaorzeczniczego ale pośrednio wspierającego pion orzeczniczy).</w:t>
      </w:r>
    </w:p>
    <w:p w:rsidR="00235EB1" w:rsidRPr="00235EB1" w:rsidRDefault="00235EB1" w:rsidP="00235EB1">
      <w:pPr>
        <w:ind w:left="720"/>
        <w:jc w:val="both"/>
        <w:rPr>
          <w:rFonts w:ascii="Arial" w:hAnsi="Arial" w:cs="Arial"/>
          <w:sz w:val="18"/>
          <w:szCs w:val="18"/>
        </w:rPr>
      </w:pPr>
    </w:p>
    <w:p w:rsidR="00235EB1" w:rsidRPr="00235EB1" w:rsidRDefault="00235EB1" w:rsidP="00235EB1">
      <w:pPr>
        <w:ind w:left="360" w:hanging="360"/>
        <w:jc w:val="both"/>
        <w:rPr>
          <w:rFonts w:ascii="Arial" w:hAnsi="Arial" w:cs="Arial"/>
          <w:sz w:val="18"/>
          <w:szCs w:val="18"/>
        </w:rPr>
      </w:pPr>
      <w:r w:rsidRPr="00235EB1">
        <w:rPr>
          <w:rFonts w:ascii="Arial" w:hAnsi="Arial" w:cs="Arial"/>
          <w:sz w:val="18"/>
          <w:szCs w:val="18"/>
        </w:rPr>
        <w:t>Dział 11.1.  W dziale tym odnotowujemy wszystkie przypadki wysłania akt sprawy do biegłego. W rubryce inne podmioty odnotowujemy wszystkie przypadki wysłania akt do podmiotów innych niż osoby fizyczne. W przypadku gdy sąd zleca wykonanie opinii instytucji wówczas wykazuje się jeden podmiot. Gdy sąd zleca wykonanie opinii w sprawie więcej niż jednemu biegłemu wykazuje się liczbę wszystkich biegłych. Zlecenie wykonania opinii w drodze pomocy sądowej wykazuje sąd zlecający.</w:t>
      </w:r>
    </w:p>
    <w:p w:rsidR="00235EB1" w:rsidRPr="00235EB1" w:rsidRDefault="00235EB1" w:rsidP="00235EB1">
      <w:pPr>
        <w:ind w:left="360" w:hanging="360"/>
        <w:jc w:val="both"/>
        <w:rPr>
          <w:rFonts w:ascii="Arial" w:hAnsi="Arial" w:cs="Arial"/>
          <w:sz w:val="18"/>
          <w:szCs w:val="18"/>
        </w:rPr>
      </w:pPr>
    </w:p>
    <w:p w:rsidR="00235EB1" w:rsidRPr="00235EB1" w:rsidRDefault="00235EB1" w:rsidP="00235EB1">
      <w:pPr>
        <w:jc w:val="both"/>
        <w:rPr>
          <w:rFonts w:ascii="Arial" w:hAnsi="Arial" w:cs="Arial"/>
          <w:bCs/>
          <w:sz w:val="18"/>
          <w:szCs w:val="18"/>
        </w:rPr>
      </w:pPr>
      <w:r w:rsidRPr="00235EB1">
        <w:rPr>
          <w:rFonts w:ascii="Arial" w:hAnsi="Arial" w:cs="Arial"/>
          <w:sz w:val="18"/>
          <w:szCs w:val="18"/>
        </w:rPr>
        <w:t xml:space="preserve">Dział 11.2. </w:t>
      </w:r>
      <w:r w:rsidRPr="00235EB1">
        <w:rPr>
          <w:rFonts w:ascii="Arial" w:hAnsi="Arial" w:cs="Arial"/>
          <w:bCs/>
          <w:sz w:val="18"/>
          <w:szCs w:val="18"/>
        </w:rPr>
        <w:t>W dziale tym odnotowujemy wszystkie przypadki zwrotu akt z opinią (a więc także przypadki zwrotu akt z opinią uzupełniającą). Czas wydania opinii to okres od daty odbioru odezwy przez biegłego do daty złożenia opinii na biurze podawczym lub daty nadania w urzędzie pocztowym.</w:t>
      </w:r>
    </w:p>
    <w:p w:rsidR="00534D51" w:rsidRPr="00235EB1" w:rsidRDefault="00534D51" w:rsidP="00534D51">
      <w:pPr>
        <w:autoSpaceDE w:val="0"/>
        <w:autoSpaceDN w:val="0"/>
        <w:adjustRightInd w:val="0"/>
        <w:ind w:left="357"/>
        <w:jc w:val="both"/>
        <w:rPr>
          <w:rFonts w:ascii="Arial" w:hAnsi="Arial" w:cs="Arial"/>
          <w:bCs/>
          <w:sz w:val="18"/>
          <w:szCs w:val="18"/>
        </w:rPr>
      </w:pPr>
    </w:p>
    <w:p w:rsidR="00534D51" w:rsidRPr="00235EB1" w:rsidRDefault="00534D51" w:rsidP="00534D51">
      <w:pPr>
        <w:ind w:left="360" w:hanging="360"/>
        <w:jc w:val="both"/>
        <w:rPr>
          <w:rFonts w:ascii="Arial" w:hAnsi="Arial" w:cs="Arial"/>
          <w:bCs/>
          <w:sz w:val="18"/>
          <w:szCs w:val="18"/>
        </w:rPr>
      </w:pPr>
    </w:p>
    <w:sectPr w:rsidR="00534D51" w:rsidRPr="00235EB1" w:rsidSect="0039251C">
      <w:pgSz w:w="16838" w:h="11906" w:orient="landscape" w:code="9"/>
      <w:pgMar w:top="454" w:right="460" w:bottom="397" w:left="24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B27" w:rsidRDefault="00266B27">
      <w:r>
        <w:separator/>
      </w:r>
    </w:p>
  </w:endnote>
  <w:endnote w:type="continuationSeparator" w:id="0">
    <w:p w:rsidR="00266B27" w:rsidRDefault="00266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PL">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4FD" w:rsidRDefault="003674F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4FD" w:rsidRPr="0011733D" w:rsidRDefault="003674FD" w:rsidP="00AE4930">
    <w:pPr>
      <w:pStyle w:val="Stopka"/>
      <w:jc w:val="center"/>
      <w:rPr>
        <w:rFonts w:ascii="Arial" w:hAnsi="Arial" w:cs="Arial"/>
        <w:sz w:val="16"/>
        <w:szCs w:val="16"/>
      </w:rPr>
    </w:pPr>
    <w:r w:rsidRPr="0011733D">
      <w:rPr>
        <w:rFonts w:ascii="Arial" w:hAnsi="Arial" w:cs="Arial"/>
        <w:sz w:val="16"/>
        <w:szCs w:val="16"/>
      </w:rPr>
      <w:t xml:space="preserve">Strona </w:t>
    </w:r>
    <w:r w:rsidR="00946D6A" w:rsidRPr="0011733D">
      <w:rPr>
        <w:rFonts w:ascii="Arial" w:hAnsi="Arial" w:cs="Arial"/>
        <w:b/>
        <w:bCs/>
        <w:sz w:val="16"/>
        <w:szCs w:val="16"/>
      </w:rPr>
      <w:fldChar w:fldCharType="begin"/>
    </w:r>
    <w:r w:rsidRPr="0011733D">
      <w:rPr>
        <w:rFonts w:ascii="Arial" w:hAnsi="Arial" w:cs="Arial"/>
        <w:b/>
        <w:bCs/>
        <w:sz w:val="16"/>
        <w:szCs w:val="16"/>
      </w:rPr>
      <w:instrText>PAGE</w:instrText>
    </w:r>
    <w:r w:rsidR="00946D6A" w:rsidRPr="0011733D">
      <w:rPr>
        <w:rFonts w:ascii="Arial" w:hAnsi="Arial" w:cs="Arial"/>
        <w:b/>
        <w:bCs/>
        <w:sz w:val="16"/>
        <w:szCs w:val="16"/>
      </w:rPr>
      <w:fldChar w:fldCharType="separate"/>
    </w:r>
    <w:r w:rsidR="003C2247">
      <w:rPr>
        <w:rFonts w:ascii="Arial" w:hAnsi="Arial" w:cs="Arial"/>
        <w:b/>
        <w:bCs/>
        <w:noProof/>
        <w:sz w:val="16"/>
        <w:szCs w:val="16"/>
      </w:rPr>
      <w:t>4</w:t>
    </w:r>
    <w:r w:rsidR="00946D6A" w:rsidRPr="0011733D">
      <w:rPr>
        <w:rFonts w:ascii="Arial" w:hAnsi="Arial" w:cs="Arial"/>
        <w:b/>
        <w:bCs/>
        <w:sz w:val="16"/>
        <w:szCs w:val="16"/>
      </w:rPr>
      <w:fldChar w:fldCharType="end"/>
    </w:r>
    <w:r w:rsidRPr="0011733D">
      <w:rPr>
        <w:rFonts w:ascii="Arial" w:hAnsi="Arial" w:cs="Arial"/>
        <w:sz w:val="16"/>
        <w:szCs w:val="16"/>
      </w:rPr>
      <w:t xml:space="preserve"> z </w:t>
    </w:r>
    <w:r w:rsidR="00946D6A" w:rsidRPr="0011733D">
      <w:rPr>
        <w:rFonts w:ascii="Arial" w:hAnsi="Arial" w:cs="Arial"/>
        <w:b/>
        <w:bCs/>
        <w:sz w:val="16"/>
        <w:szCs w:val="16"/>
      </w:rPr>
      <w:fldChar w:fldCharType="begin"/>
    </w:r>
    <w:r w:rsidRPr="0011733D">
      <w:rPr>
        <w:rFonts w:ascii="Arial" w:hAnsi="Arial" w:cs="Arial"/>
        <w:b/>
        <w:bCs/>
        <w:sz w:val="16"/>
        <w:szCs w:val="16"/>
      </w:rPr>
      <w:instrText>NUMPAGES</w:instrText>
    </w:r>
    <w:r w:rsidR="00946D6A" w:rsidRPr="0011733D">
      <w:rPr>
        <w:rFonts w:ascii="Arial" w:hAnsi="Arial" w:cs="Arial"/>
        <w:b/>
        <w:bCs/>
        <w:sz w:val="16"/>
        <w:szCs w:val="16"/>
      </w:rPr>
      <w:fldChar w:fldCharType="separate"/>
    </w:r>
    <w:r w:rsidR="003C2247">
      <w:rPr>
        <w:rFonts w:ascii="Arial" w:hAnsi="Arial" w:cs="Arial"/>
        <w:b/>
        <w:bCs/>
        <w:noProof/>
        <w:sz w:val="16"/>
        <w:szCs w:val="16"/>
      </w:rPr>
      <w:t>21</w:t>
    </w:r>
    <w:r w:rsidR="00946D6A" w:rsidRPr="0011733D">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4FD" w:rsidRDefault="003674F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B27" w:rsidRDefault="00266B27">
      <w:r>
        <w:separator/>
      </w:r>
    </w:p>
  </w:footnote>
  <w:footnote w:type="continuationSeparator" w:id="0">
    <w:p w:rsidR="00266B27" w:rsidRDefault="00266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4FD" w:rsidRDefault="003674F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4FD" w:rsidRPr="00EA2E99" w:rsidRDefault="003674FD" w:rsidP="00EA2E99">
    <w:pPr>
      <w:pStyle w:val="Nagwek"/>
      <w:jc w:val="right"/>
      <w:rPr>
        <w:rFonts w:ascii="Arial" w:hAnsi="Arial" w:cs="Arial"/>
        <w:sz w:val="16"/>
        <w:szCs w:val="16"/>
      </w:rPr>
    </w:pPr>
    <w:r>
      <w:rPr>
        <w:rFonts w:ascii="Arial" w:hAnsi="Arial" w:cs="Arial"/>
        <w:sz w:val="16"/>
        <w:szCs w:val="16"/>
      </w:rPr>
      <w:t xml:space="preserve">MS-S5R </w:t>
    </w:r>
    <w:r w:rsidRPr="00EA2E99">
      <w:rPr>
        <w:rFonts w:ascii="Arial" w:hAnsi="Arial" w:cs="Arial"/>
        <w:sz w:val="16"/>
        <w:szCs w:val="16"/>
      </w:rPr>
      <w:t>19.03.2020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4FD" w:rsidRDefault="003674F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C70E8"/>
    <w:multiLevelType w:val="hybridMultilevel"/>
    <w:tmpl w:val="3F7AB78C"/>
    <w:lvl w:ilvl="0" w:tplc="1A4C3C4E">
      <w:start w:val="1"/>
      <w:numFmt w:val="decimal"/>
      <w:lvlText w:val="%1."/>
      <w:lvlJc w:val="left"/>
      <w:pPr>
        <w:tabs>
          <w:tab w:val="num" w:pos="720"/>
        </w:tabs>
        <w:ind w:left="720" w:hanging="360"/>
      </w:pPr>
      <w:rPr>
        <w:rFonts w:hint="default"/>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8420A91"/>
    <w:multiLevelType w:val="hybridMultilevel"/>
    <w:tmpl w:val="7A9AEEE0"/>
    <w:lvl w:ilvl="0" w:tplc="AB08D654">
      <w:start w:val="1"/>
      <w:numFmt w:val="decimal"/>
      <w:lvlText w:val="%1."/>
      <w:lvlJc w:val="left"/>
      <w:pPr>
        <w:tabs>
          <w:tab w:val="num" w:pos="405"/>
        </w:tabs>
        <w:ind w:left="405" w:hanging="360"/>
      </w:pPr>
      <w:rPr>
        <w:rFonts w:hint="default"/>
        <w:b w:val="0"/>
        <w:sz w:val="16"/>
        <w:szCs w:val="16"/>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2" w15:restartNumberingAfterBreak="0">
    <w:nsid w:val="09801BD1"/>
    <w:multiLevelType w:val="hybridMultilevel"/>
    <w:tmpl w:val="94725D4C"/>
    <w:lvl w:ilvl="0" w:tplc="C38EAA4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0E966E9"/>
    <w:multiLevelType w:val="hybridMultilevel"/>
    <w:tmpl w:val="1FA2E654"/>
    <w:lvl w:ilvl="0" w:tplc="D66215FC">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1232E33"/>
    <w:multiLevelType w:val="hybridMultilevel"/>
    <w:tmpl w:val="886AB124"/>
    <w:lvl w:ilvl="0" w:tplc="04150017">
      <w:start w:val="1"/>
      <w:numFmt w:val="lowerLetter"/>
      <w:lvlText w:val="%1)"/>
      <w:lvlJc w:val="left"/>
      <w:pPr>
        <w:tabs>
          <w:tab w:val="num" w:pos="540"/>
        </w:tabs>
        <w:ind w:left="540" w:hanging="360"/>
      </w:pPr>
      <w:rPr>
        <w:rFonts w:hint="default"/>
      </w:rPr>
    </w:lvl>
    <w:lvl w:ilvl="1" w:tplc="0415000F">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20D70754"/>
    <w:multiLevelType w:val="hybridMultilevel"/>
    <w:tmpl w:val="014071FE"/>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29112D16"/>
    <w:multiLevelType w:val="singleLevel"/>
    <w:tmpl w:val="04150017"/>
    <w:lvl w:ilvl="0">
      <w:start w:val="1"/>
      <w:numFmt w:val="lowerLetter"/>
      <w:lvlText w:val="%1)"/>
      <w:lvlJc w:val="left"/>
      <w:pPr>
        <w:tabs>
          <w:tab w:val="num" w:pos="360"/>
        </w:tabs>
        <w:ind w:left="360" w:hanging="360"/>
      </w:pPr>
      <w:rPr>
        <w:rFonts w:hint="default"/>
      </w:rPr>
    </w:lvl>
  </w:abstractNum>
  <w:abstractNum w:abstractNumId="7" w15:restartNumberingAfterBreak="0">
    <w:nsid w:val="30DA630B"/>
    <w:multiLevelType w:val="hybridMultilevel"/>
    <w:tmpl w:val="1FA2E654"/>
    <w:lvl w:ilvl="0" w:tplc="D66215FC">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40FF4ACC"/>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413375A3"/>
    <w:multiLevelType w:val="singleLevel"/>
    <w:tmpl w:val="93525690"/>
    <w:lvl w:ilvl="0">
      <w:start w:val="1"/>
      <w:numFmt w:val="decimal"/>
      <w:lvlText w:val="%1."/>
      <w:lvlJc w:val="left"/>
      <w:pPr>
        <w:tabs>
          <w:tab w:val="num" w:pos="390"/>
        </w:tabs>
        <w:ind w:left="390" w:hanging="390"/>
      </w:pPr>
      <w:rPr>
        <w:rFonts w:hint="default"/>
      </w:rPr>
    </w:lvl>
  </w:abstractNum>
  <w:abstractNum w:abstractNumId="10" w15:restartNumberingAfterBreak="0">
    <w:nsid w:val="41720077"/>
    <w:multiLevelType w:val="hybridMultilevel"/>
    <w:tmpl w:val="7FAC5A46"/>
    <w:lvl w:ilvl="0" w:tplc="AD925D30">
      <w:start w:val="1"/>
      <w:numFmt w:val="decimal"/>
      <w:lvlText w:val="%1."/>
      <w:lvlJc w:val="left"/>
      <w:pPr>
        <w:tabs>
          <w:tab w:val="num" w:pos="405"/>
        </w:tabs>
        <w:ind w:left="405" w:hanging="360"/>
      </w:pPr>
      <w:rPr>
        <w:rFonts w:ascii="Arial" w:hAnsi="Arial"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11"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D853A67"/>
    <w:multiLevelType w:val="multilevel"/>
    <w:tmpl w:val="DE48FD0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1E45C7D"/>
    <w:multiLevelType w:val="singleLevel"/>
    <w:tmpl w:val="04150017"/>
    <w:lvl w:ilvl="0">
      <w:start w:val="1"/>
      <w:numFmt w:val="lowerLetter"/>
      <w:lvlText w:val="%1)"/>
      <w:lvlJc w:val="left"/>
      <w:pPr>
        <w:tabs>
          <w:tab w:val="num" w:pos="360"/>
        </w:tabs>
        <w:ind w:left="360" w:hanging="360"/>
      </w:pPr>
      <w:rPr>
        <w:rFonts w:hint="default"/>
      </w:rPr>
    </w:lvl>
  </w:abstractNum>
  <w:abstractNum w:abstractNumId="14" w15:restartNumberingAfterBreak="0">
    <w:nsid w:val="569446DA"/>
    <w:multiLevelType w:val="singleLevel"/>
    <w:tmpl w:val="04150017"/>
    <w:lvl w:ilvl="0">
      <w:start w:val="1"/>
      <w:numFmt w:val="lowerLetter"/>
      <w:lvlText w:val="%1)"/>
      <w:lvlJc w:val="left"/>
      <w:pPr>
        <w:tabs>
          <w:tab w:val="num" w:pos="360"/>
        </w:tabs>
        <w:ind w:left="360" w:hanging="360"/>
      </w:pPr>
    </w:lvl>
  </w:abstractNum>
  <w:abstractNum w:abstractNumId="15" w15:restartNumberingAfterBreak="0">
    <w:nsid w:val="58341DF2"/>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E6A425C"/>
    <w:multiLevelType w:val="singleLevel"/>
    <w:tmpl w:val="04150017"/>
    <w:lvl w:ilvl="0">
      <w:start w:val="1"/>
      <w:numFmt w:val="lowerLetter"/>
      <w:lvlText w:val="%1)"/>
      <w:lvlJc w:val="left"/>
      <w:pPr>
        <w:tabs>
          <w:tab w:val="num" w:pos="360"/>
        </w:tabs>
        <w:ind w:left="360" w:hanging="360"/>
      </w:pPr>
      <w:rPr>
        <w:rFonts w:hint="default"/>
      </w:rPr>
    </w:lvl>
  </w:abstractNum>
  <w:abstractNum w:abstractNumId="17" w15:restartNumberingAfterBreak="0">
    <w:nsid w:val="71506B4F"/>
    <w:multiLevelType w:val="singleLevel"/>
    <w:tmpl w:val="BBBE023A"/>
    <w:lvl w:ilvl="0">
      <w:start w:val="3"/>
      <w:numFmt w:val="decimal"/>
      <w:lvlText w:val="%1."/>
      <w:lvlJc w:val="left"/>
      <w:pPr>
        <w:tabs>
          <w:tab w:val="num" w:pos="360"/>
        </w:tabs>
        <w:ind w:left="360" w:hanging="360"/>
      </w:pPr>
    </w:lvl>
  </w:abstractNum>
  <w:abstractNum w:abstractNumId="18"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75255EB7"/>
    <w:multiLevelType w:val="hybridMultilevel"/>
    <w:tmpl w:val="DE48FD0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E433716"/>
    <w:multiLevelType w:val="singleLevel"/>
    <w:tmpl w:val="1A2430E0"/>
    <w:lvl w:ilvl="0">
      <w:start w:val="2"/>
      <w:numFmt w:val="decimal"/>
      <w:lvlText w:val="%1"/>
      <w:lvlJc w:val="left"/>
      <w:pPr>
        <w:tabs>
          <w:tab w:val="num" w:pos="360"/>
        </w:tabs>
        <w:ind w:left="360" w:hanging="360"/>
      </w:pPr>
      <w:rPr>
        <w:rFonts w:hint="default"/>
        <w:b/>
      </w:rPr>
    </w:lvl>
  </w:abstractNum>
  <w:abstractNum w:abstractNumId="21" w15:restartNumberingAfterBreak="0">
    <w:nsid w:val="7EAD19BF"/>
    <w:multiLevelType w:val="singleLevel"/>
    <w:tmpl w:val="BBBE023A"/>
    <w:lvl w:ilvl="0">
      <w:start w:val="3"/>
      <w:numFmt w:val="decimal"/>
      <w:lvlText w:val="%1."/>
      <w:lvlJc w:val="left"/>
      <w:pPr>
        <w:tabs>
          <w:tab w:val="num" w:pos="360"/>
        </w:tabs>
        <w:ind w:left="360" w:hanging="360"/>
      </w:pPr>
    </w:lvl>
  </w:abstractNum>
  <w:num w:numId="1">
    <w:abstractNumId w:val="20"/>
  </w:num>
  <w:num w:numId="2">
    <w:abstractNumId w:val="8"/>
  </w:num>
  <w:num w:numId="3">
    <w:abstractNumId w:val="6"/>
  </w:num>
  <w:num w:numId="4">
    <w:abstractNumId w:val="21"/>
  </w:num>
  <w:num w:numId="5">
    <w:abstractNumId w:val="18"/>
  </w:num>
  <w:num w:numId="6">
    <w:abstractNumId w:val="17"/>
  </w:num>
  <w:num w:numId="7">
    <w:abstractNumId w:val="13"/>
  </w:num>
  <w:num w:numId="8">
    <w:abstractNumId w:val="16"/>
  </w:num>
  <w:num w:numId="9">
    <w:abstractNumId w:val="9"/>
  </w:num>
  <w:num w:numId="10">
    <w:abstractNumId w:val="18"/>
  </w:num>
  <w:num w:numId="11">
    <w:abstractNumId w:val="2"/>
  </w:num>
  <w:num w:numId="12">
    <w:abstractNumId w:val="19"/>
  </w:num>
  <w:num w:numId="13">
    <w:abstractNumId w:val="0"/>
  </w:num>
  <w:num w:numId="14">
    <w:abstractNumId w:val="4"/>
  </w:num>
  <w:num w:numId="15">
    <w:abstractNumId w:val="10"/>
  </w:num>
  <w:num w:numId="16">
    <w:abstractNumId w:val="1"/>
  </w:num>
  <w:num w:numId="17">
    <w:abstractNumId w:val="12"/>
  </w:num>
  <w:num w:numId="18">
    <w:abstractNumId w:val="7"/>
  </w:num>
  <w:num w:numId="19">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4"/>
  </w:num>
  <w:num w:numId="22">
    <w:abstractNumId w:val="5"/>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40D5"/>
    <w:rsid w:val="00001932"/>
    <w:rsid w:val="0000617B"/>
    <w:rsid w:val="00006A50"/>
    <w:rsid w:val="00007FDF"/>
    <w:rsid w:val="0001087A"/>
    <w:rsid w:val="00022998"/>
    <w:rsid w:val="00024432"/>
    <w:rsid w:val="00024A9F"/>
    <w:rsid w:val="00026C21"/>
    <w:rsid w:val="0003086F"/>
    <w:rsid w:val="00030DE9"/>
    <w:rsid w:val="000319E2"/>
    <w:rsid w:val="000329A3"/>
    <w:rsid w:val="00034268"/>
    <w:rsid w:val="00034E0E"/>
    <w:rsid w:val="000370C4"/>
    <w:rsid w:val="00040B49"/>
    <w:rsid w:val="00040C8C"/>
    <w:rsid w:val="00040E80"/>
    <w:rsid w:val="0004141B"/>
    <w:rsid w:val="00041C6A"/>
    <w:rsid w:val="000439F1"/>
    <w:rsid w:val="00044307"/>
    <w:rsid w:val="00045741"/>
    <w:rsid w:val="00045F39"/>
    <w:rsid w:val="00050A11"/>
    <w:rsid w:val="00052C9E"/>
    <w:rsid w:val="00052D12"/>
    <w:rsid w:val="00054107"/>
    <w:rsid w:val="0005480B"/>
    <w:rsid w:val="00054D3A"/>
    <w:rsid w:val="00055F12"/>
    <w:rsid w:val="0005666F"/>
    <w:rsid w:val="0005683C"/>
    <w:rsid w:val="00062AE2"/>
    <w:rsid w:val="00063098"/>
    <w:rsid w:val="00064A8D"/>
    <w:rsid w:val="00066133"/>
    <w:rsid w:val="00067EB5"/>
    <w:rsid w:val="00071CC7"/>
    <w:rsid w:val="0007346F"/>
    <w:rsid w:val="00073568"/>
    <w:rsid w:val="00074894"/>
    <w:rsid w:val="00076548"/>
    <w:rsid w:val="0008275B"/>
    <w:rsid w:val="00084CAC"/>
    <w:rsid w:val="00086982"/>
    <w:rsid w:val="000879CB"/>
    <w:rsid w:val="00090ED3"/>
    <w:rsid w:val="00091578"/>
    <w:rsid w:val="00091768"/>
    <w:rsid w:val="000917ED"/>
    <w:rsid w:val="0009261B"/>
    <w:rsid w:val="0009323C"/>
    <w:rsid w:val="00093C9A"/>
    <w:rsid w:val="0009456E"/>
    <w:rsid w:val="00094D72"/>
    <w:rsid w:val="00095222"/>
    <w:rsid w:val="0009540D"/>
    <w:rsid w:val="000966DD"/>
    <w:rsid w:val="000974C3"/>
    <w:rsid w:val="000A1EA4"/>
    <w:rsid w:val="000A2290"/>
    <w:rsid w:val="000A2A3F"/>
    <w:rsid w:val="000A4510"/>
    <w:rsid w:val="000A51F4"/>
    <w:rsid w:val="000A6518"/>
    <w:rsid w:val="000A6A3C"/>
    <w:rsid w:val="000B0EB6"/>
    <w:rsid w:val="000B189A"/>
    <w:rsid w:val="000B18CF"/>
    <w:rsid w:val="000B29BA"/>
    <w:rsid w:val="000B3348"/>
    <w:rsid w:val="000B56A2"/>
    <w:rsid w:val="000C00E3"/>
    <w:rsid w:val="000C464A"/>
    <w:rsid w:val="000C6DDC"/>
    <w:rsid w:val="000D3049"/>
    <w:rsid w:val="000D5446"/>
    <w:rsid w:val="000D5E63"/>
    <w:rsid w:val="000E0521"/>
    <w:rsid w:val="000E171E"/>
    <w:rsid w:val="000E4FC3"/>
    <w:rsid w:val="000E74F6"/>
    <w:rsid w:val="000F1ABA"/>
    <w:rsid w:val="000F1D9A"/>
    <w:rsid w:val="000F3315"/>
    <w:rsid w:val="000F3E00"/>
    <w:rsid w:val="000F424B"/>
    <w:rsid w:val="000F45D8"/>
    <w:rsid w:val="000F5062"/>
    <w:rsid w:val="000F5C19"/>
    <w:rsid w:val="000F6016"/>
    <w:rsid w:val="000F6FBD"/>
    <w:rsid w:val="0010052F"/>
    <w:rsid w:val="001011DE"/>
    <w:rsid w:val="00101734"/>
    <w:rsid w:val="001044E1"/>
    <w:rsid w:val="001108DF"/>
    <w:rsid w:val="00110B0B"/>
    <w:rsid w:val="001124BB"/>
    <w:rsid w:val="001131EB"/>
    <w:rsid w:val="0011395B"/>
    <w:rsid w:val="00114DC1"/>
    <w:rsid w:val="00115E90"/>
    <w:rsid w:val="00117955"/>
    <w:rsid w:val="00117F67"/>
    <w:rsid w:val="001206AE"/>
    <w:rsid w:val="00120BB2"/>
    <w:rsid w:val="00121C93"/>
    <w:rsid w:val="00121E7C"/>
    <w:rsid w:val="00132956"/>
    <w:rsid w:val="00135221"/>
    <w:rsid w:val="00141105"/>
    <w:rsid w:val="001415D5"/>
    <w:rsid w:val="001421C4"/>
    <w:rsid w:val="00142381"/>
    <w:rsid w:val="001429FE"/>
    <w:rsid w:val="001444AB"/>
    <w:rsid w:val="00150C69"/>
    <w:rsid w:val="00151348"/>
    <w:rsid w:val="0015175F"/>
    <w:rsid w:val="00152A00"/>
    <w:rsid w:val="00154947"/>
    <w:rsid w:val="001553E2"/>
    <w:rsid w:val="00155BF8"/>
    <w:rsid w:val="00161745"/>
    <w:rsid w:val="00161944"/>
    <w:rsid w:val="001625C0"/>
    <w:rsid w:val="00162A55"/>
    <w:rsid w:val="00163830"/>
    <w:rsid w:val="00163A27"/>
    <w:rsid w:val="00165511"/>
    <w:rsid w:val="00165CA1"/>
    <w:rsid w:val="00166A1A"/>
    <w:rsid w:val="001679DE"/>
    <w:rsid w:val="00167B7B"/>
    <w:rsid w:val="00167DE3"/>
    <w:rsid w:val="00170650"/>
    <w:rsid w:val="0017115F"/>
    <w:rsid w:val="0017356D"/>
    <w:rsid w:val="001745AC"/>
    <w:rsid w:val="00182202"/>
    <w:rsid w:val="00182247"/>
    <w:rsid w:val="00183011"/>
    <w:rsid w:val="00183386"/>
    <w:rsid w:val="0018427C"/>
    <w:rsid w:val="001842FE"/>
    <w:rsid w:val="001905E4"/>
    <w:rsid w:val="001922BE"/>
    <w:rsid w:val="00194936"/>
    <w:rsid w:val="00195160"/>
    <w:rsid w:val="0019618F"/>
    <w:rsid w:val="001970D9"/>
    <w:rsid w:val="001A1BB6"/>
    <w:rsid w:val="001A22E3"/>
    <w:rsid w:val="001A298C"/>
    <w:rsid w:val="001A365C"/>
    <w:rsid w:val="001A4EF0"/>
    <w:rsid w:val="001A61CE"/>
    <w:rsid w:val="001A64D0"/>
    <w:rsid w:val="001A6C33"/>
    <w:rsid w:val="001B3265"/>
    <w:rsid w:val="001B37B6"/>
    <w:rsid w:val="001B4E4A"/>
    <w:rsid w:val="001B5487"/>
    <w:rsid w:val="001B655C"/>
    <w:rsid w:val="001B7A81"/>
    <w:rsid w:val="001C0321"/>
    <w:rsid w:val="001C0AEC"/>
    <w:rsid w:val="001C1C25"/>
    <w:rsid w:val="001C2428"/>
    <w:rsid w:val="001C4D2E"/>
    <w:rsid w:val="001C5025"/>
    <w:rsid w:val="001C52CC"/>
    <w:rsid w:val="001D03CF"/>
    <w:rsid w:val="001D10A2"/>
    <w:rsid w:val="001D124A"/>
    <w:rsid w:val="001D4214"/>
    <w:rsid w:val="001D78E7"/>
    <w:rsid w:val="001E0145"/>
    <w:rsid w:val="001E175D"/>
    <w:rsid w:val="001E17C7"/>
    <w:rsid w:val="001E2341"/>
    <w:rsid w:val="001E2CA1"/>
    <w:rsid w:val="001E3D14"/>
    <w:rsid w:val="001E42B6"/>
    <w:rsid w:val="001E7E7D"/>
    <w:rsid w:val="001F3021"/>
    <w:rsid w:val="001F3204"/>
    <w:rsid w:val="00200740"/>
    <w:rsid w:val="0020229A"/>
    <w:rsid w:val="00202313"/>
    <w:rsid w:val="00202735"/>
    <w:rsid w:val="002030B2"/>
    <w:rsid w:val="00204C1F"/>
    <w:rsid w:val="00204D13"/>
    <w:rsid w:val="002056D8"/>
    <w:rsid w:val="00206A95"/>
    <w:rsid w:val="00207063"/>
    <w:rsid w:val="00211F9B"/>
    <w:rsid w:val="0021300D"/>
    <w:rsid w:val="00213312"/>
    <w:rsid w:val="002166B4"/>
    <w:rsid w:val="00217DEC"/>
    <w:rsid w:val="002222A2"/>
    <w:rsid w:val="00223DD0"/>
    <w:rsid w:val="0022635C"/>
    <w:rsid w:val="002313CE"/>
    <w:rsid w:val="00233975"/>
    <w:rsid w:val="002346E9"/>
    <w:rsid w:val="00234BA0"/>
    <w:rsid w:val="00235B38"/>
    <w:rsid w:val="00235D11"/>
    <w:rsid w:val="00235EB1"/>
    <w:rsid w:val="00237240"/>
    <w:rsid w:val="00240A38"/>
    <w:rsid w:val="00240BE7"/>
    <w:rsid w:val="00243AC4"/>
    <w:rsid w:val="00243F11"/>
    <w:rsid w:val="00247093"/>
    <w:rsid w:val="00247133"/>
    <w:rsid w:val="002506B8"/>
    <w:rsid w:val="00250D6D"/>
    <w:rsid w:val="00254097"/>
    <w:rsid w:val="002540D5"/>
    <w:rsid w:val="00256F6F"/>
    <w:rsid w:val="002611C6"/>
    <w:rsid w:val="0026197C"/>
    <w:rsid w:val="00261F38"/>
    <w:rsid w:val="00265F5B"/>
    <w:rsid w:val="002661F9"/>
    <w:rsid w:val="00266B27"/>
    <w:rsid w:val="0026743B"/>
    <w:rsid w:val="00267C63"/>
    <w:rsid w:val="00271F54"/>
    <w:rsid w:val="00276F3E"/>
    <w:rsid w:val="002776C7"/>
    <w:rsid w:val="00277B37"/>
    <w:rsid w:val="00277BCF"/>
    <w:rsid w:val="00280F45"/>
    <w:rsid w:val="0028249A"/>
    <w:rsid w:val="00283403"/>
    <w:rsid w:val="00287AF0"/>
    <w:rsid w:val="00287FDF"/>
    <w:rsid w:val="00290745"/>
    <w:rsid w:val="00291E04"/>
    <w:rsid w:val="002949D4"/>
    <w:rsid w:val="00294AAC"/>
    <w:rsid w:val="002959AD"/>
    <w:rsid w:val="00296000"/>
    <w:rsid w:val="00297A12"/>
    <w:rsid w:val="00297DFE"/>
    <w:rsid w:val="002A661B"/>
    <w:rsid w:val="002A722B"/>
    <w:rsid w:val="002B2039"/>
    <w:rsid w:val="002B7791"/>
    <w:rsid w:val="002C0016"/>
    <w:rsid w:val="002C065A"/>
    <w:rsid w:val="002C106D"/>
    <w:rsid w:val="002C3676"/>
    <w:rsid w:val="002C375B"/>
    <w:rsid w:val="002C4CF9"/>
    <w:rsid w:val="002C51EF"/>
    <w:rsid w:val="002C6CD9"/>
    <w:rsid w:val="002C7CD1"/>
    <w:rsid w:val="002C7F8A"/>
    <w:rsid w:val="002D1479"/>
    <w:rsid w:val="002D3227"/>
    <w:rsid w:val="002D4604"/>
    <w:rsid w:val="002D4733"/>
    <w:rsid w:val="002D4CDF"/>
    <w:rsid w:val="002D5844"/>
    <w:rsid w:val="002D5B7F"/>
    <w:rsid w:val="002D5BDF"/>
    <w:rsid w:val="002E1A01"/>
    <w:rsid w:val="002E2225"/>
    <w:rsid w:val="002E23F8"/>
    <w:rsid w:val="002E2641"/>
    <w:rsid w:val="002E29AB"/>
    <w:rsid w:val="002E2A95"/>
    <w:rsid w:val="002E30D4"/>
    <w:rsid w:val="002E64BE"/>
    <w:rsid w:val="002E6B4C"/>
    <w:rsid w:val="002E75E8"/>
    <w:rsid w:val="002F0604"/>
    <w:rsid w:val="002F0C03"/>
    <w:rsid w:val="002F1CF6"/>
    <w:rsid w:val="002F2108"/>
    <w:rsid w:val="002F386E"/>
    <w:rsid w:val="002F4FE9"/>
    <w:rsid w:val="002F555C"/>
    <w:rsid w:val="002F758C"/>
    <w:rsid w:val="003010FF"/>
    <w:rsid w:val="00301282"/>
    <w:rsid w:val="003023F9"/>
    <w:rsid w:val="00302465"/>
    <w:rsid w:val="003028F4"/>
    <w:rsid w:val="00303C02"/>
    <w:rsid w:val="00305BF8"/>
    <w:rsid w:val="0031007A"/>
    <w:rsid w:val="00311099"/>
    <w:rsid w:val="003117F3"/>
    <w:rsid w:val="00312118"/>
    <w:rsid w:val="00312E2F"/>
    <w:rsid w:val="00313BAE"/>
    <w:rsid w:val="00316AF1"/>
    <w:rsid w:val="003171A3"/>
    <w:rsid w:val="003203E6"/>
    <w:rsid w:val="00320479"/>
    <w:rsid w:val="00322229"/>
    <w:rsid w:val="00324398"/>
    <w:rsid w:val="00324F70"/>
    <w:rsid w:val="00324FC1"/>
    <w:rsid w:val="00331687"/>
    <w:rsid w:val="00331AA3"/>
    <w:rsid w:val="0033249C"/>
    <w:rsid w:val="00333022"/>
    <w:rsid w:val="0033377D"/>
    <w:rsid w:val="00334AAC"/>
    <w:rsid w:val="00335AA3"/>
    <w:rsid w:val="003374B5"/>
    <w:rsid w:val="00341EC8"/>
    <w:rsid w:val="00342586"/>
    <w:rsid w:val="00342AED"/>
    <w:rsid w:val="00345179"/>
    <w:rsid w:val="003459C7"/>
    <w:rsid w:val="0034702B"/>
    <w:rsid w:val="00347CF2"/>
    <w:rsid w:val="00353E9A"/>
    <w:rsid w:val="0035719B"/>
    <w:rsid w:val="003609B6"/>
    <w:rsid w:val="003621D6"/>
    <w:rsid w:val="003638D9"/>
    <w:rsid w:val="00363D21"/>
    <w:rsid w:val="00363FBE"/>
    <w:rsid w:val="00364C0D"/>
    <w:rsid w:val="003674FD"/>
    <w:rsid w:val="00370C25"/>
    <w:rsid w:val="003713BB"/>
    <w:rsid w:val="00372C38"/>
    <w:rsid w:val="00372CAE"/>
    <w:rsid w:val="00374845"/>
    <w:rsid w:val="00374CB9"/>
    <w:rsid w:val="00375C55"/>
    <w:rsid w:val="003766A4"/>
    <w:rsid w:val="003812A3"/>
    <w:rsid w:val="00384A1D"/>
    <w:rsid w:val="00390561"/>
    <w:rsid w:val="00391581"/>
    <w:rsid w:val="0039251C"/>
    <w:rsid w:val="00392DC1"/>
    <w:rsid w:val="00393089"/>
    <w:rsid w:val="003938E8"/>
    <w:rsid w:val="00394468"/>
    <w:rsid w:val="00396660"/>
    <w:rsid w:val="003A0477"/>
    <w:rsid w:val="003A1D8D"/>
    <w:rsid w:val="003A22AF"/>
    <w:rsid w:val="003A4F3F"/>
    <w:rsid w:val="003A51F9"/>
    <w:rsid w:val="003A54B8"/>
    <w:rsid w:val="003A5D27"/>
    <w:rsid w:val="003A6DDF"/>
    <w:rsid w:val="003A7CAC"/>
    <w:rsid w:val="003B0E0E"/>
    <w:rsid w:val="003B21B8"/>
    <w:rsid w:val="003B2518"/>
    <w:rsid w:val="003B2D68"/>
    <w:rsid w:val="003B443D"/>
    <w:rsid w:val="003B615C"/>
    <w:rsid w:val="003B61EE"/>
    <w:rsid w:val="003B621D"/>
    <w:rsid w:val="003B6DA3"/>
    <w:rsid w:val="003B720F"/>
    <w:rsid w:val="003B78C2"/>
    <w:rsid w:val="003C0ED3"/>
    <w:rsid w:val="003C2247"/>
    <w:rsid w:val="003C5227"/>
    <w:rsid w:val="003C5844"/>
    <w:rsid w:val="003C6D0F"/>
    <w:rsid w:val="003C758C"/>
    <w:rsid w:val="003D2BDB"/>
    <w:rsid w:val="003D30A6"/>
    <w:rsid w:val="003D396D"/>
    <w:rsid w:val="003D4213"/>
    <w:rsid w:val="003D4727"/>
    <w:rsid w:val="003D5E88"/>
    <w:rsid w:val="003D7C08"/>
    <w:rsid w:val="003D7C25"/>
    <w:rsid w:val="003E0B85"/>
    <w:rsid w:val="003E41E9"/>
    <w:rsid w:val="003F00A7"/>
    <w:rsid w:val="003F0B69"/>
    <w:rsid w:val="003F168F"/>
    <w:rsid w:val="003F6127"/>
    <w:rsid w:val="003F66D7"/>
    <w:rsid w:val="003F6F51"/>
    <w:rsid w:val="004013B7"/>
    <w:rsid w:val="00401843"/>
    <w:rsid w:val="00402E48"/>
    <w:rsid w:val="0040332C"/>
    <w:rsid w:val="004037B1"/>
    <w:rsid w:val="00404622"/>
    <w:rsid w:val="00404FB0"/>
    <w:rsid w:val="004053D9"/>
    <w:rsid w:val="00405A09"/>
    <w:rsid w:val="00406EF6"/>
    <w:rsid w:val="004103FD"/>
    <w:rsid w:val="00410DFB"/>
    <w:rsid w:val="00411EC8"/>
    <w:rsid w:val="00412B07"/>
    <w:rsid w:val="00413D71"/>
    <w:rsid w:val="004161F3"/>
    <w:rsid w:val="0041723A"/>
    <w:rsid w:val="00420C8C"/>
    <w:rsid w:val="00420D0F"/>
    <w:rsid w:val="004216E7"/>
    <w:rsid w:val="00422738"/>
    <w:rsid w:val="004228DB"/>
    <w:rsid w:val="00424397"/>
    <w:rsid w:val="00424AA9"/>
    <w:rsid w:val="00425618"/>
    <w:rsid w:val="00425986"/>
    <w:rsid w:val="00430F8A"/>
    <w:rsid w:val="00431F90"/>
    <w:rsid w:val="0043241E"/>
    <w:rsid w:val="00432B56"/>
    <w:rsid w:val="00435B40"/>
    <w:rsid w:val="0043755A"/>
    <w:rsid w:val="0043758D"/>
    <w:rsid w:val="004401EE"/>
    <w:rsid w:val="00440FF7"/>
    <w:rsid w:val="00441BF2"/>
    <w:rsid w:val="00441C2A"/>
    <w:rsid w:val="0044246E"/>
    <w:rsid w:val="004429F4"/>
    <w:rsid w:val="00447F40"/>
    <w:rsid w:val="00447F7D"/>
    <w:rsid w:val="004500D5"/>
    <w:rsid w:val="00452480"/>
    <w:rsid w:val="00454C0C"/>
    <w:rsid w:val="004562C3"/>
    <w:rsid w:val="00457734"/>
    <w:rsid w:val="00460633"/>
    <w:rsid w:val="00462113"/>
    <w:rsid w:val="0046303F"/>
    <w:rsid w:val="004670E3"/>
    <w:rsid w:val="00470F05"/>
    <w:rsid w:val="00471A9C"/>
    <w:rsid w:val="00473FAF"/>
    <w:rsid w:val="00475567"/>
    <w:rsid w:val="00476070"/>
    <w:rsid w:val="00477DB4"/>
    <w:rsid w:val="00477DC5"/>
    <w:rsid w:val="00480A30"/>
    <w:rsid w:val="004817EF"/>
    <w:rsid w:val="004822A3"/>
    <w:rsid w:val="00484F02"/>
    <w:rsid w:val="00485AC8"/>
    <w:rsid w:val="00490F5C"/>
    <w:rsid w:val="00494A55"/>
    <w:rsid w:val="00495501"/>
    <w:rsid w:val="004958F2"/>
    <w:rsid w:val="004A0903"/>
    <w:rsid w:val="004A2B0E"/>
    <w:rsid w:val="004A2EAB"/>
    <w:rsid w:val="004A30A8"/>
    <w:rsid w:val="004A3AFF"/>
    <w:rsid w:val="004A61C8"/>
    <w:rsid w:val="004B0700"/>
    <w:rsid w:val="004B4502"/>
    <w:rsid w:val="004B6337"/>
    <w:rsid w:val="004B7052"/>
    <w:rsid w:val="004B7C3E"/>
    <w:rsid w:val="004C0FF4"/>
    <w:rsid w:val="004C1031"/>
    <w:rsid w:val="004C5455"/>
    <w:rsid w:val="004C59BC"/>
    <w:rsid w:val="004C7661"/>
    <w:rsid w:val="004D01BA"/>
    <w:rsid w:val="004D101D"/>
    <w:rsid w:val="004D1F06"/>
    <w:rsid w:val="004D21A0"/>
    <w:rsid w:val="004D3849"/>
    <w:rsid w:val="004D53D6"/>
    <w:rsid w:val="004D5466"/>
    <w:rsid w:val="004D5BFC"/>
    <w:rsid w:val="004D6BFD"/>
    <w:rsid w:val="004D6F1E"/>
    <w:rsid w:val="004D7109"/>
    <w:rsid w:val="004D7F8B"/>
    <w:rsid w:val="004E1097"/>
    <w:rsid w:val="004E3012"/>
    <w:rsid w:val="004E417F"/>
    <w:rsid w:val="004E5B63"/>
    <w:rsid w:val="004E6E15"/>
    <w:rsid w:val="004F0418"/>
    <w:rsid w:val="004F0F13"/>
    <w:rsid w:val="004F2037"/>
    <w:rsid w:val="004F20B0"/>
    <w:rsid w:val="004F2B82"/>
    <w:rsid w:val="00500845"/>
    <w:rsid w:val="00500B0B"/>
    <w:rsid w:val="0050232A"/>
    <w:rsid w:val="005038A6"/>
    <w:rsid w:val="00503E4A"/>
    <w:rsid w:val="00504404"/>
    <w:rsid w:val="005059DF"/>
    <w:rsid w:val="00510576"/>
    <w:rsid w:val="005114F7"/>
    <w:rsid w:val="005118B2"/>
    <w:rsid w:val="00511D53"/>
    <w:rsid w:val="0051423A"/>
    <w:rsid w:val="00514B3E"/>
    <w:rsid w:val="005173A8"/>
    <w:rsid w:val="005203D8"/>
    <w:rsid w:val="00521A0E"/>
    <w:rsid w:val="00521DDD"/>
    <w:rsid w:val="00522705"/>
    <w:rsid w:val="00523107"/>
    <w:rsid w:val="00523E7D"/>
    <w:rsid w:val="00523FA6"/>
    <w:rsid w:val="005251FA"/>
    <w:rsid w:val="00525CE6"/>
    <w:rsid w:val="00527ECE"/>
    <w:rsid w:val="005328E5"/>
    <w:rsid w:val="005332A2"/>
    <w:rsid w:val="00534275"/>
    <w:rsid w:val="00534D51"/>
    <w:rsid w:val="00537716"/>
    <w:rsid w:val="00537AF2"/>
    <w:rsid w:val="005407C6"/>
    <w:rsid w:val="005418D5"/>
    <w:rsid w:val="00542314"/>
    <w:rsid w:val="0054242F"/>
    <w:rsid w:val="00543467"/>
    <w:rsid w:val="00545644"/>
    <w:rsid w:val="00545953"/>
    <w:rsid w:val="00546A3B"/>
    <w:rsid w:val="00547027"/>
    <w:rsid w:val="00547498"/>
    <w:rsid w:val="0055249B"/>
    <w:rsid w:val="005540C7"/>
    <w:rsid w:val="00556DB0"/>
    <w:rsid w:val="00556F0A"/>
    <w:rsid w:val="0056012F"/>
    <w:rsid w:val="005619B0"/>
    <w:rsid w:val="00561B3E"/>
    <w:rsid w:val="00561FF7"/>
    <w:rsid w:val="00564037"/>
    <w:rsid w:val="005643CC"/>
    <w:rsid w:val="0056497C"/>
    <w:rsid w:val="00564DC5"/>
    <w:rsid w:val="0056513D"/>
    <w:rsid w:val="00565DA5"/>
    <w:rsid w:val="005709F0"/>
    <w:rsid w:val="00571639"/>
    <w:rsid w:val="0057544A"/>
    <w:rsid w:val="00575E83"/>
    <w:rsid w:val="0057716E"/>
    <w:rsid w:val="005816EC"/>
    <w:rsid w:val="00582BFA"/>
    <w:rsid w:val="005834EE"/>
    <w:rsid w:val="00583E7F"/>
    <w:rsid w:val="00584B7E"/>
    <w:rsid w:val="00584E55"/>
    <w:rsid w:val="0058541F"/>
    <w:rsid w:val="005854AC"/>
    <w:rsid w:val="00585675"/>
    <w:rsid w:val="0058615D"/>
    <w:rsid w:val="0058679C"/>
    <w:rsid w:val="005878E8"/>
    <w:rsid w:val="00587E95"/>
    <w:rsid w:val="005916F3"/>
    <w:rsid w:val="0059274A"/>
    <w:rsid w:val="0059488C"/>
    <w:rsid w:val="00597179"/>
    <w:rsid w:val="005A166D"/>
    <w:rsid w:val="005A2080"/>
    <w:rsid w:val="005A3E6F"/>
    <w:rsid w:val="005A671D"/>
    <w:rsid w:val="005A6B2B"/>
    <w:rsid w:val="005A6CB4"/>
    <w:rsid w:val="005A6F08"/>
    <w:rsid w:val="005B15B8"/>
    <w:rsid w:val="005B2AD4"/>
    <w:rsid w:val="005B3C67"/>
    <w:rsid w:val="005B4643"/>
    <w:rsid w:val="005B52D3"/>
    <w:rsid w:val="005B5435"/>
    <w:rsid w:val="005B5C2A"/>
    <w:rsid w:val="005B6C5E"/>
    <w:rsid w:val="005C0C1C"/>
    <w:rsid w:val="005C1832"/>
    <w:rsid w:val="005C35CE"/>
    <w:rsid w:val="005C41B1"/>
    <w:rsid w:val="005C5203"/>
    <w:rsid w:val="005C5306"/>
    <w:rsid w:val="005C56C1"/>
    <w:rsid w:val="005C5783"/>
    <w:rsid w:val="005C5F31"/>
    <w:rsid w:val="005C5F60"/>
    <w:rsid w:val="005C636F"/>
    <w:rsid w:val="005D14E2"/>
    <w:rsid w:val="005D4F8E"/>
    <w:rsid w:val="005D5CA3"/>
    <w:rsid w:val="005D67D8"/>
    <w:rsid w:val="005D7A74"/>
    <w:rsid w:val="005E0521"/>
    <w:rsid w:val="005E2A8D"/>
    <w:rsid w:val="005E4311"/>
    <w:rsid w:val="005E74DC"/>
    <w:rsid w:val="005F06D2"/>
    <w:rsid w:val="005F11E2"/>
    <w:rsid w:val="005F124C"/>
    <w:rsid w:val="005F1C7D"/>
    <w:rsid w:val="005F21D7"/>
    <w:rsid w:val="005F33D2"/>
    <w:rsid w:val="005F41C9"/>
    <w:rsid w:val="005F4E5B"/>
    <w:rsid w:val="005F62ED"/>
    <w:rsid w:val="005F6686"/>
    <w:rsid w:val="005F6E69"/>
    <w:rsid w:val="006031CF"/>
    <w:rsid w:val="00603792"/>
    <w:rsid w:val="00606177"/>
    <w:rsid w:val="00606611"/>
    <w:rsid w:val="00611910"/>
    <w:rsid w:val="00614856"/>
    <w:rsid w:val="00614A1E"/>
    <w:rsid w:val="00614C44"/>
    <w:rsid w:val="00615476"/>
    <w:rsid w:val="00616020"/>
    <w:rsid w:val="00617D67"/>
    <w:rsid w:val="00620AEA"/>
    <w:rsid w:val="006210D8"/>
    <w:rsid w:val="00621831"/>
    <w:rsid w:val="0062620A"/>
    <w:rsid w:val="006266F3"/>
    <w:rsid w:val="00626757"/>
    <w:rsid w:val="00630E87"/>
    <w:rsid w:val="00633189"/>
    <w:rsid w:val="00633935"/>
    <w:rsid w:val="00633FF7"/>
    <w:rsid w:val="00634EC1"/>
    <w:rsid w:val="00634FB1"/>
    <w:rsid w:val="00643205"/>
    <w:rsid w:val="00644458"/>
    <w:rsid w:val="00644FF0"/>
    <w:rsid w:val="00645E6E"/>
    <w:rsid w:val="00646684"/>
    <w:rsid w:val="00647A4B"/>
    <w:rsid w:val="00650AB9"/>
    <w:rsid w:val="00653C38"/>
    <w:rsid w:val="00654665"/>
    <w:rsid w:val="006612DB"/>
    <w:rsid w:val="00662D8D"/>
    <w:rsid w:val="00663315"/>
    <w:rsid w:val="006637CF"/>
    <w:rsid w:val="00666D04"/>
    <w:rsid w:val="006672C1"/>
    <w:rsid w:val="006672E7"/>
    <w:rsid w:val="006673C2"/>
    <w:rsid w:val="006720F4"/>
    <w:rsid w:val="00675882"/>
    <w:rsid w:val="00680285"/>
    <w:rsid w:val="00680C3D"/>
    <w:rsid w:val="00684D5C"/>
    <w:rsid w:val="006909AA"/>
    <w:rsid w:val="00691FC1"/>
    <w:rsid w:val="006929CC"/>
    <w:rsid w:val="00695E21"/>
    <w:rsid w:val="006A02DB"/>
    <w:rsid w:val="006A0CD6"/>
    <w:rsid w:val="006A1D68"/>
    <w:rsid w:val="006A4646"/>
    <w:rsid w:val="006A6B99"/>
    <w:rsid w:val="006B0AE7"/>
    <w:rsid w:val="006B1BFC"/>
    <w:rsid w:val="006B48BF"/>
    <w:rsid w:val="006B49DB"/>
    <w:rsid w:val="006B7248"/>
    <w:rsid w:val="006C0811"/>
    <w:rsid w:val="006C0B48"/>
    <w:rsid w:val="006C17E0"/>
    <w:rsid w:val="006C44F9"/>
    <w:rsid w:val="006C4CC8"/>
    <w:rsid w:val="006C6B4D"/>
    <w:rsid w:val="006C7965"/>
    <w:rsid w:val="006C7C0A"/>
    <w:rsid w:val="006D131D"/>
    <w:rsid w:val="006D139F"/>
    <w:rsid w:val="006D1739"/>
    <w:rsid w:val="006D1E16"/>
    <w:rsid w:val="006D3CBE"/>
    <w:rsid w:val="006D49DE"/>
    <w:rsid w:val="006D6EB7"/>
    <w:rsid w:val="006E0E2A"/>
    <w:rsid w:val="006E15C3"/>
    <w:rsid w:val="006E278C"/>
    <w:rsid w:val="006E564C"/>
    <w:rsid w:val="006E5B97"/>
    <w:rsid w:val="006E6D81"/>
    <w:rsid w:val="006E73FC"/>
    <w:rsid w:val="006E7618"/>
    <w:rsid w:val="006F1198"/>
    <w:rsid w:val="006F1A98"/>
    <w:rsid w:val="006F49E2"/>
    <w:rsid w:val="006F6278"/>
    <w:rsid w:val="00701F7E"/>
    <w:rsid w:val="0070328C"/>
    <w:rsid w:val="00703710"/>
    <w:rsid w:val="00704424"/>
    <w:rsid w:val="00704A4D"/>
    <w:rsid w:val="007053A8"/>
    <w:rsid w:val="0071008F"/>
    <w:rsid w:val="00710930"/>
    <w:rsid w:val="00711653"/>
    <w:rsid w:val="00711D60"/>
    <w:rsid w:val="0071320A"/>
    <w:rsid w:val="00713942"/>
    <w:rsid w:val="007146F9"/>
    <w:rsid w:val="00716060"/>
    <w:rsid w:val="00716422"/>
    <w:rsid w:val="007169B7"/>
    <w:rsid w:val="00716BA7"/>
    <w:rsid w:val="00720AA6"/>
    <w:rsid w:val="00721025"/>
    <w:rsid w:val="00722AC5"/>
    <w:rsid w:val="0072483C"/>
    <w:rsid w:val="00725567"/>
    <w:rsid w:val="00725E05"/>
    <w:rsid w:val="00726C17"/>
    <w:rsid w:val="00727B5D"/>
    <w:rsid w:val="00731617"/>
    <w:rsid w:val="007334CB"/>
    <w:rsid w:val="0073365B"/>
    <w:rsid w:val="00733699"/>
    <w:rsid w:val="00735A46"/>
    <w:rsid w:val="00737516"/>
    <w:rsid w:val="0074000B"/>
    <w:rsid w:val="00741BA0"/>
    <w:rsid w:val="00743203"/>
    <w:rsid w:val="00746BF8"/>
    <w:rsid w:val="0074765B"/>
    <w:rsid w:val="00750D37"/>
    <w:rsid w:val="00751E72"/>
    <w:rsid w:val="0075230B"/>
    <w:rsid w:val="0075277E"/>
    <w:rsid w:val="0075392E"/>
    <w:rsid w:val="00754204"/>
    <w:rsid w:val="00760FA7"/>
    <w:rsid w:val="00761521"/>
    <w:rsid w:val="00761632"/>
    <w:rsid w:val="00763432"/>
    <w:rsid w:val="00763584"/>
    <w:rsid w:val="00765629"/>
    <w:rsid w:val="00766122"/>
    <w:rsid w:val="00766F5A"/>
    <w:rsid w:val="00771ACA"/>
    <w:rsid w:val="007722D3"/>
    <w:rsid w:val="007735CF"/>
    <w:rsid w:val="007739FF"/>
    <w:rsid w:val="007741C2"/>
    <w:rsid w:val="0077455E"/>
    <w:rsid w:val="0077521F"/>
    <w:rsid w:val="0077706B"/>
    <w:rsid w:val="0078091F"/>
    <w:rsid w:val="00783DF4"/>
    <w:rsid w:val="00784351"/>
    <w:rsid w:val="00784387"/>
    <w:rsid w:val="00785C4F"/>
    <w:rsid w:val="00786032"/>
    <w:rsid w:val="007902D5"/>
    <w:rsid w:val="0079091C"/>
    <w:rsid w:val="007912F8"/>
    <w:rsid w:val="00793BE7"/>
    <w:rsid w:val="007945BC"/>
    <w:rsid w:val="0079499A"/>
    <w:rsid w:val="0079629C"/>
    <w:rsid w:val="007963DB"/>
    <w:rsid w:val="00797EDC"/>
    <w:rsid w:val="007A150E"/>
    <w:rsid w:val="007A282D"/>
    <w:rsid w:val="007A28A2"/>
    <w:rsid w:val="007A4768"/>
    <w:rsid w:val="007B0197"/>
    <w:rsid w:val="007B0C1B"/>
    <w:rsid w:val="007B1C83"/>
    <w:rsid w:val="007B406C"/>
    <w:rsid w:val="007B4E39"/>
    <w:rsid w:val="007B4FF9"/>
    <w:rsid w:val="007C123B"/>
    <w:rsid w:val="007C1522"/>
    <w:rsid w:val="007C3983"/>
    <w:rsid w:val="007C44F1"/>
    <w:rsid w:val="007C548D"/>
    <w:rsid w:val="007C68B2"/>
    <w:rsid w:val="007C68DF"/>
    <w:rsid w:val="007D0BFD"/>
    <w:rsid w:val="007D129C"/>
    <w:rsid w:val="007D13B0"/>
    <w:rsid w:val="007D208B"/>
    <w:rsid w:val="007D2EE9"/>
    <w:rsid w:val="007D399A"/>
    <w:rsid w:val="007E25E7"/>
    <w:rsid w:val="007E60EA"/>
    <w:rsid w:val="007F0570"/>
    <w:rsid w:val="007F1CA5"/>
    <w:rsid w:val="007F2937"/>
    <w:rsid w:val="007F372C"/>
    <w:rsid w:val="007F4608"/>
    <w:rsid w:val="007F4739"/>
    <w:rsid w:val="007F6028"/>
    <w:rsid w:val="007F7809"/>
    <w:rsid w:val="00804135"/>
    <w:rsid w:val="00804AB6"/>
    <w:rsid w:val="00804AF8"/>
    <w:rsid w:val="00805944"/>
    <w:rsid w:val="00811C47"/>
    <w:rsid w:val="00814098"/>
    <w:rsid w:val="008148B4"/>
    <w:rsid w:val="00814E25"/>
    <w:rsid w:val="008151D5"/>
    <w:rsid w:val="00816964"/>
    <w:rsid w:val="008227CB"/>
    <w:rsid w:val="00825AE6"/>
    <w:rsid w:val="00825C60"/>
    <w:rsid w:val="00826A5C"/>
    <w:rsid w:val="00827337"/>
    <w:rsid w:val="008317D4"/>
    <w:rsid w:val="00832B04"/>
    <w:rsid w:val="00834BF0"/>
    <w:rsid w:val="008369CB"/>
    <w:rsid w:val="00837D17"/>
    <w:rsid w:val="00840624"/>
    <w:rsid w:val="00841EA1"/>
    <w:rsid w:val="00842266"/>
    <w:rsid w:val="00842A35"/>
    <w:rsid w:val="008432EB"/>
    <w:rsid w:val="00843391"/>
    <w:rsid w:val="008501CF"/>
    <w:rsid w:val="00851E9E"/>
    <w:rsid w:val="0085523F"/>
    <w:rsid w:val="0085668F"/>
    <w:rsid w:val="008570E2"/>
    <w:rsid w:val="00857EB6"/>
    <w:rsid w:val="008632BD"/>
    <w:rsid w:val="00863BE9"/>
    <w:rsid w:val="00863BFA"/>
    <w:rsid w:val="00864DD9"/>
    <w:rsid w:val="00864EB0"/>
    <w:rsid w:val="00870612"/>
    <w:rsid w:val="00871197"/>
    <w:rsid w:val="00871227"/>
    <w:rsid w:val="0087257F"/>
    <w:rsid w:val="008754F5"/>
    <w:rsid w:val="00875F35"/>
    <w:rsid w:val="00876327"/>
    <w:rsid w:val="00882A78"/>
    <w:rsid w:val="008835F6"/>
    <w:rsid w:val="00885B1D"/>
    <w:rsid w:val="00886FC3"/>
    <w:rsid w:val="0088758E"/>
    <w:rsid w:val="00891A4B"/>
    <w:rsid w:val="008925F2"/>
    <w:rsid w:val="00893CDE"/>
    <w:rsid w:val="00895173"/>
    <w:rsid w:val="008A03CD"/>
    <w:rsid w:val="008A19BA"/>
    <w:rsid w:val="008A1AF0"/>
    <w:rsid w:val="008A22D7"/>
    <w:rsid w:val="008A46F3"/>
    <w:rsid w:val="008A4EED"/>
    <w:rsid w:val="008A5BAE"/>
    <w:rsid w:val="008A5E00"/>
    <w:rsid w:val="008A6209"/>
    <w:rsid w:val="008A623B"/>
    <w:rsid w:val="008A72D6"/>
    <w:rsid w:val="008A7ECC"/>
    <w:rsid w:val="008B236B"/>
    <w:rsid w:val="008B3546"/>
    <w:rsid w:val="008B656E"/>
    <w:rsid w:val="008C0AA6"/>
    <w:rsid w:val="008C44D4"/>
    <w:rsid w:val="008C791B"/>
    <w:rsid w:val="008D01C2"/>
    <w:rsid w:val="008D0441"/>
    <w:rsid w:val="008D256B"/>
    <w:rsid w:val="008D2B75"/>
    <w:rsid w:val="008D4154"/>
    <w:rsid w:val="008D4BF0"/>
    <w:rsid w:val="008D5DEB"/>
    <w:rsid w:val="008D6C83"/>
    <w:rsid w:val="008E0410"/>
    <w:rsid w:val="008E238A"/>
    <w:rsid w:val="008E49DE"/>
    <w:rsid w:val="008E4D50"/>
    <w:rsid w:val="008E5221"/>
    <w:rsid w:val="008E5E91"/>
    <w:rsid w:val="008E650A"/>
    <w:rsid w:val="008E7048"/>
    <w:rsid w:val="008E72A5"/>
    <w:rsid w:val="008F09DE"/>
    <w:rsid w:val="008F1258"/>
    <w:rsid w:val="008F1D55"/>
    <w:rsid w:val="008F41FD"/>
    <w:rsid w:val="008F4B97"/>
    <w:rsid w:val="008F4C52"/>
    <w:rsid w:val="00900DBA"/>
    <w:rsid w:val="009027AD"/>
    <w:rsid w:val="009028AE"/>
    <w:rsid w:val="00902D6C"/>
    <w:rsid w:val="00903AA9"/>
    <w:rsid w:val="00906AAB"/>
    <w:rsid w:val="00912199"/>
    <w:rsid w:val="00912BE0"/>
    <w:rsid w:val="009135A4"/>
    <w:rsid w:val="009149B9"/>
    <w:rsid w:val="00916D26"/>
    <w:rsid w:val="00917306"/>
    <w:rsid w:val="009176E6"/>
    <w:rsid w:val="00921595"/>
    <w:rsid w:val="00922365"/>
    <w:rsid w:val="00925A90"/>
    <w:rsid w:val="00927EF8"/>
    <w:rsid w:val="009328B9"/>
    <w:rsid w:val="009331CA"/>
    <w:rsid w:val="009337B3"/>
    <w:rsid w:val="0093400F"/>
    <w:rsid w:val="0093645A"/>
    <w:rsid w:val="0093733C"/>
    <w:rsid w:val="00937A41"/>
    <w:rsid w:val="009410CA"/>
    <w:rsid w:val="009417DA"/>
    <w:rsid w:val="0094184D"/>
    <w:rsid w:val="00941941"/>
    <w:rsid w:val="00941E50"/>
    <w:rsid w:val="00943498"/>
    <w:rsid w:val="00943672"/>
    <w:rsid w:val="00945FB1"/>
    <w:rsid w:val="00946D6A"/>
    <w:rsid w:val="009506F2"/>
    <w:rsid w:val="00952884"/>
    <w:rsid w:val="009537EB"/>
    <w:rsid w:val="00956111"/>
    <w:rsid w:val="00962921"/>
    <w:rsid w:val="00963697"/>
    <w:rsid w:val="0096443E"/>
    <w:rsid w:val="00966A25"/>
    <w:rsid w:val="00967948"/>
    <w:rsid w:val="0097150E"/>
    <w:rsid w:val="009719B8"/>
    <w:rsid w:val="00985D2E"/>
    <w:rsid w:val="00986EAD"/>
    <w:rsid w:val="00994181"/>
    <w:rsid w:val="00994437"/>
    <w:rsid w:val="0099516B"/>
    <w:rsid w:val="0099552F"/>
    <w:rsid w:val="00996ADA"/>
    <w:rsid w:val="009971DC"/>
    <w:rsid w:val="009A1897"/>
    <w:rsid w:val="009A1A0A"/>
    <w:rsid w:val="009A2BC9"/>
    <w:rsid w:val="009A2FCF"/>
    <w:rsid w:val="009A34B0"/>
    <w:rsid w:val="009A4170"/>
    <w:rsid w:val="009A4E00"/>
    <w:rsid w:val="009A5082"/>
    <w:rsid w:val="009A7A4B"/>
    <w:rsid w:val="009B0F8B"/>
    <w:rsid w:val="009B1214"/>
    <w:rsid w:val="009B2FE8"/>
    <w:rsid w:val="009B3366"/>
    <w:rsid w:val="009B3761"/>
    <w:rsid w:val="009B43DE"/>
    <w:rsid w:val="009B4B72"/>
    <w:rsid w:val="009B57B9"/>
    <w:rsid w:val="009B6004"/>
    <w:rsid w:val="009B77B9"/>
    <w:rsid w:val="009B798F"/>
    <w:rsid w:val="009C09A9"/>
    <w:rsid w:val="009C3E62"/>
    <w:rsid w:val="009C4186"/>
    <w:rsid w:val="009D09A7"/>
    <w:rsid w:val="009D4560"/>
    <w:rsid w:val="009D75C0"/>
    <w:rsid w:val="009E1BD3"/>
    <w:rsid w:val="009E1FCD"/>
    <w:rsid w:val="009E3489"/>
    <w:rsid w:val="009E653D"/>
    <w:rsid w:val="009E7C6C"/>
    <w:rsid w:val="009F1B2D"/>
    <w:rsid w:val="009F3EF0"/>
    <w:rsid w:val="009F451D"/>
    <w:rsid w:val="009F59B2"/>
    <w:rsid w:val="009F6FCD"/>
    <w:rsid w:val="009F70EF"/>
    <w:rsid w:val="00A02411"/>
    <w:rsid w:val="00A02499"/>
    <w:rsid w:val="00A03528"/>
    <w:rsid w:val="00A03CCF"/>
    <w:rsid w:val="00A05423"/>
    <w:rsid w:val="00A0776F"/>
    <w:rsid w:val="00A111F5"/>
    <w:rsid w:val="00A1290E"/>
    <w:rsid w:val="00A13549"/>
    <w:rsid w:val="00A139AD"/>
    <w:rsid w:val="00A17151"/>
    <w:rsid w:val="00A219DC"/>
    <w:rsid w:val="00A238F2"/>
    <w:rsid w:val="00A23FC7"/>
    <w:rsid w:val="00A24D1E"/>
    <w:rsid w:val="00A2796D"/>
    <w:rsid w:val="00A27A55"/>
    <w:rsid w:val="00A3064C"/>
    <w:rsid w:val="00A33ACF"/>
    <w:rsid w:val="00A33BFC"/>
    <w:rsid w:val="00A33E0A"/>
    <w:rsid w:val="00A345BA"/>
    <w:rsid w:val="00A34932"/>
    <w:rsid w:val="00A354C3"/>
    <w:rsid w:val="00A41C51"/>
    <w:rsid w:val="00A42F7F"/>
    <w:rsid w:val="00A4308D"/>
    <w:rsid w:val="00A44B3D"/>
    <w:rsid w:val="00A4576D"/>
    <w:rsid w:val="00A45B01"/>
    <w:rsid w:val="00A507C2"/>
    <w:rsid w:val="00A515C7"/>
    <w:rsid w:val="00A51918"/>
    <w:rsid w:val="00A5235E"/>
    <w:rsid w:val="00A52942"/>
    <w:rsid w:val="00A52F1C"/>
    <w:rsid w:val="00A542AB"/>
    <w:rsid w:val="00A5610F"/>
    <w:rsid w:val="00A57061"/>
    <w:rsid w:val="00A57419"/>
    <w:rsid w:val="00A57B0F"/>
    <w:rsid w:val="00A62372"/>
    <w:rsid w:val="00A635BC"/>
    <w:rsid w:val="00A63A2A"/>
    <w:rsid w:val="00A65310"/>
    <w:rsid w:val="00A6710C"/>
    <w:rsid w:val="00A678BF"/>
    <w:rsid w:val="00A7291B"/>
    <w:rsid w:val="00A73FF7"/>
    <w:rsid w:val="00A75AC2"/>
    <w:rsid w:val="00A7647B"/>
    <w:rsid w:val="00A77729"/>
    <w:rsid w:val="00A77A1D"/>
    <w:rsid w:val="00A827B0"/>
    <w:rsid w:val="00A83C7A"/>
    <w:rsid w:val="00A84152"/>
    <w:rsid w:val="00A845DD"/>
    <w:rsid w:val="00A8505F"/>
    <w:rsid w:val="00A9247A"/>
    <w:rsid w:val="00A93748"/>
    <w:rsid w:val="00A95DD9"/>
    <w:rsid w:val="00AA03B2"/>
    <w:rsid w:val="00AA0F95"/>
    <w:rsid w:val="00AA1A93"/>
    <w:rsid w:val="00AA26A3"/>
    <w:rsid w:val="00AA2DF5"/>
    <w:rsid w:val="00AA2F89"/>
    <w:rsid w:val="00AA33A9"/>
    <w:rsid w:val="00AA51C1"/>
    <w:rsid w:val="00AA5844"/>
    <w:rsid w:val="00AA6AE1"/>
    <w:rsid w:val="00AA70E5"/>
    <w:rsid w:val="00AA7A63"/>
    <w:rsid w:val="00AB0207"/>
    <w:rsid w:val="00AB12DB"/>
    <w:rsid w:val="00AB1D50"/>
    <w:rsid w:val="00AB4340"/>
    <w:rsid w:val="00AB48CB"/>
    <w:rsid w:val="00AB4CA0"/>
    <w:rsid w:val="00AB60D8"/>
    <w:rsid w:val="00AC0DF7"/>
    <w:rsid w:val="00AC16DF"/>
    <w:rsid w:val="00AC35CE"/>
    <w:rsid w:val="00AC3C4F"/>
    <w:rsid w:val="00AC4213"/>
    <w:rsid w:val="00AC46DF"/>
    <w:rsid w:val="00AC74F0"/>
    <w:rsid w:val="00AD005B"/>
    <w:rsid w:val="00AD0AC7"/>
    <w:rsid w:val="00AD2253"/>
    <w:rsid w:val="00AD4201"/>
    <w:rsid w:val="00AD53D2"/>
    <w:rsid w:val="00AD557B"/>
    <w:rsid w:val="00AD58F4"/>
    <w:rsid w:val="00AD5E8E"/>
    <w:rsid w:val="00AE04F0"/>
    <w:rsid w:val="00AE2762"/>
    <w:rsid w:val="00AE3CA3"/>
    <w:rsid w:val="00AE4930"/>
    <w:rsid w:val="00AE72EE"/>
    <w:rsid w:val="00AE7FD8"/>
    <w:rsid w:val="00AF3C05"/>
    <w:rsid w:val="00AF3E17"/>
    <w:rsid w:val="00AF51C0"/>
    <w:rsid w:val="00AF5C99"/>
    <w:rsid w:val="00AF6279"/>
    <w:rsid w:val="00AF6690"/>
    <w:rsid w:val="00AF674A"/>
    <w:rsid w:val="00AF72D2"/>
    <w:rsid w:val="00AF75D4"/>
    <w:rsid w:val="00B01236"/>
    <w:rsid w:val="00B02B27"/>
    <w:rsid w:val="00B04F0A"/>
    <w:rsid w:val="00B04FC9"/>
    <w:rsid w:val="00B0521B"/>
    <w:rsid w:val="00B0687B"/>
    <w:rsid w:val="00B12B56"/>
    <w:rsid w:val="00B17162"/>
    <w:rsid w:val="00B208D7"/>
    <w:rsid w:val="00B25376"/>
    <w:rsid w:val="00B27C2D"/>
    <w:rsid w:val="00B33F4A"/>
    <w:rsid w:val="00B344F7"/>
    <w:rsid w:val="00B36D9F"/>
    <w:rsid w:val="00B36FD6"/>
    <w:rsid w:val="00B37D57"/>
    <w:rsid w:val="00B42190"/>
    <w:rsid w:val="00B44CDE"/>
    <w:rsid w:val="00B45F18"/>
    <w:rsid w:val="00B46267"/>
    <w:rsid w:val="00B463C4"/>
    <w:rsid w:val="00B501DF"/>
    <w:rsid w:val="00B521A9"/>
    <w:rsid w:val="00B52A1F"/>
    <w:rsid w:val="00B54670"/>
    <w:rsid w:val="00B552B5"/>
    <w:rsid w:val="00B556E2"/>
    <w:rsid w:val="00B56E53"/>
    <w:rsid w:val="00B56F75"/>
    <w:rsid w:val="00B56F8B"/>
    <w:rsid w:val="00B628C0"/>
    <w:rsid w:val="00B650AE"/>
    <w:rsid w:val="00B652B3"/>
    <w:rsid w:val="00B664F4"/>
    <w:rsid w:val="00B70222"/>
    <w:rsid w:val="00B711D6"/>
    <w:rsid w:val="00B72F36"/>
    <w:rsid w:val="00B73CCF"/>
    <w:rsid w:val="00B74321"/>
    <w:rsid w:val="00B749ED"/>
    <w:rsid w:val="00B800C6"/>
    <w:rsid w:val="00B8080A"/>
    <w:rsid w:val="00B85F10"/>
    <w:rsid w:val="00B87BB6"/>
    <w:rsid w:val="00B91365"/>
    <w:rsid w:val="00B913BA"/>
    <w:rsid w:val="00B9152F"/>
    <w:rsid w:val="00B926CB"/>
    <w:rsid w:val="00B94FFE"/>
    <w:rsid w:val="00B95090"/>
    <w:rsid w:val="00B9516D"/>
    <w:rsid w:val="00B9577F"/>
    <w:rsid w:val="00B96C63"/>
    <w:rsid w:val="00B97918"/>
    <w:rsid w:val="00B97947"/>
    <w:rsid w:val="00B97EC0"/>
    <w:rsid w:val="00BA25AB"/>
    <w:rsid w:val="00BA2EAD"/>
    <w:rsid w:val="00BA2F54"/>
    <w:rsid w:val="00BA387C"/>
    <w:rsid w:val="00BA3A4D"/>
    <w:rsid w:val="00BA44A3"/>
    <w:rsid w:val="00BA4FBE"/>
    <w:rsid w:val="00BA522F"/>
    <w:rsid w:val="00BA5E50"/>
    <w:rsid w:val="00BA74AA"/>
    <w:rsid w:val="00BB0756"/>
    <w:rsid w:val="00BB16B7"/>
    <w:rsid w:val="00BB21A1"/>
    <w:rsid w:val="00BB4ACC"/>
    <w:rsid w:val="00BB504F"/>
    <w:rsid w:val="00BB528D"/>
    <w:rsid w:val="00BC0207"/>
    <w:rsid w:val="00BC17FD"/>
    <w:rsid w:val="00BC3F32"/>
    <w:rsid w:val="00BC46EE"/>
    <w:rsid w:val="00BD0340"/>
    <w:rsid w:val="00BD0357"/>
    <w:rsid w:val="00BD03A7"/>
    <w:rsid w:val="00BD0B1C"/>
    <w:rsid w:val="00BD0B38"/>
    <w:rsid w:val="00BD0C66"/>
    <w:rsid w:val="00BD1A5F"/>
    <w:rsid w:val="00BD1E63"/>
    <w:rsid w:val="00BD35D5"/>
    <w:rsid w:val="00BD4CE0"/>
    <w:rsid w:val="00BD5055"/>
    <w:rsid w:val="00BD649C"/>
    <w:rsid w:val="00BD735A"/>
    <w:rsid w:val="00BE2AEE"/>
    <w:rsid w:val="00BE347D"/>
    <w:rsid w:val="00BE44F3"/>
    <w:rsid w:val="00BE4E8A"/>
    <w:rsid w:val="00BE5534"/>
    <w:rsid w:val="00BE7AD9"/>
    <w:rsid w:val="00BF09A9"/>
    <w:rsid w:val="00BF1893"/>
    <w:rsid w:val="00BF2DC8"/>
    <w:rsid w:val="00BF392A"/>
    <w:rsid w:val="00BF5635"/>
    <w:rsid w:val="00BF62C8"/>
    <w:rsid w:val="00BF64E4"/>
    <w:rsid w:val="00BF70F0"/>
    <w:rsid w:val="00BF7F60"/>
    <w:rsid w:val="00C01515"/>
    <w:rsid w:val="00C01E81"/>
    <w:rsid w:val="00C035DC"/>
    <w:rsid w:val="00C037A9"/>
    <w:rsid w:val="00C041DF"/>
    <w:rsid w:val="00C04541"/>
    <w:rsid w:val="00C06137"/>
    <w:rsid w:val="00C064A8"/>
    <w:rsid w:val="00C06DE4"/>
    <w:rsid w:val="00C07662"/>
    <w:rsid w:val="00C07975"/>
    <w:rsid w:val="00C11205"/>
    <w:rsid w:val="00C11DAD"/>
    <w:rsid w:val="00C1263C"/>
    <w:rsid w:val="00C12984"/>
    <w:rsid w:val="00C1353A"/>
    <w:rsid w:val="00C144A0"/>
    <w:rsid w:val="00C15CD6"/>
    <w:rsid w:val="00C163E8"/>
    <w:rsid w:val="00C17478"/>
    <w:rsid w:val="00C17FC2"/>
    <w:rsid w:val="00C30FA0"/>
    <w:rsid w:val="00C31180"/>
    <w:rsid w:val="00C33257"/>
    <w:rsid w:val="00C33320"/>
    <w:rsid w:val="00C33665"/>
    <w:rsid w:val="00C36DE5"/>
    <w:rsid w:val="00C3719E"/>
    <w:rsid w:val="00C37BDC"/>
    <w:rsid w:val="00C40231"/>
    <w:rsid w:val="00C4044D"/>
    <w:rsid w:val="00C417D7"/>
    <w:rsid w:val="00C42340"/>
    <w:rsid w:val="00C42350"/>
    <w:rsid w:val="00C425BE"/>
    <w:rsid w:val="00C45B38"/>
    <w:rsid w:val="00C47AB6"/>
    <w:rsid w:val="00C50ECE"/>
    <w:rsid w:val="00C51085"/>
    <w:rsid w:val="00C515D4"/>
    <w:rsid w:val="00C51F31"/>
    <w:rsid w:val="00C537FA"/>
    <w:rsid w:val="00C57229"/>
    <w:rsid w:val="00C607B4"/>
    <w:rsid w:val="00C63735"/>
    <w:rsid w:val="00C6433D"/>
    <w:rsid w:val="00C674B2"/>
    <w:rsid w:val="00C70C68"/>
    <w:rsid w:val="00C74C95"/>
    <w:rsid w:val="00C75DAE"/>
    <w:rsid w:val="00C762AE"/>
    <w:rsid w:val="00C76767"/>
    <w:rsid w:val="00C76DAA"/>
    <w:rsid w:val="00C76E49"/>
    <w:rsid w:val="00C76F5B"/>
    <w:rsid w:val="00C775F6"/>
    <w:rsid w:val="00C819A0"/>
    <w:rsid w:val="00C81ACB"/>
    <w:rsid w:val="00C83BCD"/>
    <w:rsid w:val="00C850CD"/>
    <w:rsid w:val="00C869CD"/>
    <w:rsid w:val="00C9420E"/>
    <w:rsid w:val="00C962DC"/>
    <w:rsid w:val="00C97456"/>
    <w:rsid w:val="00CA0449"/>
    <w:rsid w:val="00CA15FC"/>
    <w:rsid w:val="00CA1DC5"/>
    <w:rsid w:val="00CA1F09"/>
    <w:rsid w:val="00CA256C"/>
    <w:rsid w:val="00CA3F00"/>
    <w:rsid w:val="00CA6AA0"/>
    <w:rsid w:val="00CA6E8C"/>
    <w:rsid w:val="00CB0A70"/>
    <w:rsid w:val="00CB28FE"/>
    <w:rsid w:val="00CB43FF"/>
    <w:rsid w:val="00CB53ED"/>
    <w:rsid w:val="00CB56C7"/>
    <w:rsid w:val="00CB6188"/>
    <w:rsid w:val="00CB6F5C"/>
    <w:rsid w:val="00CC2704"/>
    <w:rsid w:val="00CC2AA4"/>
    <w:rsid w:val="00CC310E"/>
    <w:rsid w:val="00CC3514"/>
    <w:rsid w:val="00CC7844"/>
    <w:rsid w:val="00CD1459"/>
    <w:rsid w:val="00CD76A8"/>
    <w:rsid w:val="00CE052A"/>
    <w:rsid w:val="00CE0619"/>
    <w:rsid w:val="00CE077F"/>
    <w:rsid w:val="00CE73F3"/>
    <w:rsid w:val="00CE79D7"/>
    <w:rsid w:val="00CF0842"/>
    <w:rsid w:val="00CF0C7A"/>
    <w:rsid w:val="00CF2540"/>
    <w:rsid w:val="00CF3A81"/>
    <w:rsid w:val="00CF6709"/>
    <w:rsid w:val="00D011D6"/>
    <w:rsid w:val="00D03180"/>
    <w:rsid w:val="00D035E2"/>
    <w:rsid w:val="00D05880"/>
    <w:rsid w:val="00D0621C"/>
    <w:rsid w:val="00D07529"/>
    <w:rsid w:val="00D10BAF"/>
    <w:rsid w:val="00D10C9D"/>
    <w:rsid w:val="00D1166A"/>
    <w:rsid w:val="00D1172D"/>
    <w:rsid w:val="00D1213C"/>
    <w:rsid w:val="00D12573"/>
    <w:rsid w:val="00D1288E"/>
    <w:rsid w:val="00D1363D"/>
    <w:rsid w:val="00D13DCE"/>
    <w:rsid w:val="00D14C8F"/>
    <w:rsid w:val="00D164BB"/>
    <w:rsid w:val="00D172F6"/>
    <w:rsid w:val="00D24D32"/>
    <w:rsid w:val="00D24DED"/>
    <w:rsid w:val="00D25335"/>
    <w:rsid w:val="00D2662B"/>
    <w:rsid w:val="00D27938"/>
    <w:rsid w:val="00D303AA"/>
    <w:rsid w:val="00D30B9A"/>
    <w:rsid w:val="00D337A9"/>
    <w:rsid w:val="00D37531"/>
    <w:rsid w:val="00D46FBB"/>
    <w:rsid w:val="00D47752"/>
    <w:rsid w:val="00D537CA"/>
    <w:rsid w:val="00D5467E"/>
    <w:rsid w:val="00D55F38"/>
    <w:rsid w:val="00D564D9"/>
    <w:rsid w:val="00D56C14"/>
    <w:rsid w:val="00D56F82"/>
    <w:rsid w:val="00D57434"/>
    <w:rsid w:val="00D610AA"/>
    <w:rsid w:val="00D623B2"/>
    <w:rsid w:val="00D62599"/>
    <w:rsid w:val="00D636FE"/>
    <w:rsid w:val="00D64D50"/>
    <w:rsid w:val="00D66BA3"/>
    <w:rsid w:val="00D72D86"/>
    <w:rsid w:val="00D73CCD"/>
    <w:rsid w:val="00D74015"/>
    <w:rsid w:val="00D751DF"/>
    <w:rsid w:val="00D7577D"/>
    <w:rsid w:val="00D75933"/>
    <w:rsid w:val="00D766BA"/>
    <w:rsid w:val="00D77ACD"/>
    <w:rsid w:val="00D81154"/>
    <w:rsid w:val="00D817B5"/>
    <w:rsid w:val="00D8276D"/>
    <w:rsid w:val="00D84BD1"/>
    <w:rsid w:val="00D8530C"/>
    <w:rsid w:val="00D858BD"/>
    <w:rsid w:val="00D85C4E"/>
    <w:rsid w:val="00D85C65"/>
    <w:rsid w:val="00D864C7"/>
    <w:rsid w:val="00D864EC"/>
    <w:rsid w:val="00D872A9"/>
    <w:rsid w:val="00D9052A"/>
    <w:rsid w:val="00D9110E"/>
    <w:rsid w:val="00D9161B"/>
    <w:rsid w:val="00D93E15"/>
    <w:rsid w:val="00D97A43"/>
    <w:rsid w:val="00D97B79"/>
    <w:rsid w:val="00DA0BF4"/>
    <w:rsid w:val="00DA14EF"/>
    <w:rsid w:val="00DA219F"/>
    <w:rsid w:val="00DA2A1D"/>
    <w:rsid w:val="00DA5AAC"/>
    <w:rsid w:val="00DA6CC6"/>
    <w:rsid w:val="00DA7CFE"/>
    <w:rsid w:val="00DB45B2"/>
    <w:rsid w:val="00DC1B1D"/>
    <w:rsid w:val="00DC5277"/>
    <w:rsid w:val="00DC55C7"/>
    <w:rsid w:val="00DC6B36"/>
    <w:rsid w:val="00DC7041"/>
    <w:rsid w:val="00DD01DF"/>
    <w:rsid w:val="00DD0781"/>
    <w:rsid w:val="00DD1F5C"/>
    <w:rsid w:val="00DD2C91"/>
    <w:rsid w:val="00DD7977"/>
    <w:rsid w:val="00DE2CE5"/>
    <w:rsid w:val="00DE3C4B"/>
    <w:rsid w:val="00DE4460"/>
    <w:rsid w:val="00DE557C"/>
    <w:rsid w:val="00DF158C"/>
    <w:rsid w:val="00DF19BE"/>
    <w:rsid w:val="00DF32E2"/>
    <w:rsid w:val="00DF6533"/>
    <w:rsid w:val="00DF724F"/>
    <w:rsid w:val="00DF7480"/>
    <w:rsid w:val="00E00961"/>
    <w:rsid w:val="00E00E5C"/>
    <w:rsid w:val="00E00EDF"/>
    <w:rsid w:val="00E050F3"/>
    <w:rsid w:val="00E05A27"/>
    <w:rsid w:val="00E07E21"/>
    <w:rsid w:val="00E07F88"/>
    <w:rsid w:val="00E10F91"/>
    <w:rsid w:val="00E168D1"/>
    <w:rsid w:val="00E169ED"/>
    <w:rsid w:val="00E16CAC"/>
    <w:rsid w:val="00E17B2B"/>
    <w:rsid w:val="00E17F50"/>
    <w:rsid w:val="00E2271F"/>
    <w:rsid w:val="00E23945"/>
    <w:rsid w:val="00E26192"/>
    <w:rsid w:val="00E26933"/>
    <w:rsid w:val="00E30EA0"/>
    <w:rsid w:val="00E321A0"/>
    <w:rsid w:val="00E35772"/>
    <w:rsid w:val="00E3624D"/>
    <w:rsid w:val="00E36AD2"/>
    <w:rsid w:val="00E37457"/>
    <w:rsid w:val="00E37CE7"/>
    <w:rsid w:val="00E43BAE"/>
    <w:rsid w:val="00E4413B"/>
    <w:rsid w:val="00E4620A"/>
    <w:rsid w:val="00E473AA"/>
    <w:rsid w:val="00E47592"/>
    <w:rsid w:val="00E47F87"/>
    <w:rsid w:val="00E526A6"/>
    <w:rsid w:val="00E53506"/>
    <w:rsid w:val="00E53DFB"/>
    <w:rsid w:val="00E55248"/>
    <w:rsid w:val="00E552CF"/>
    <w:rsid w:val="00E604A7"/>
    <w:rsid w:val="00E636D1"/>
    <w:rsid w:val="00E63C5F"/>
    <w:rsid w:val="00E63FA0"/>
    <w:rsid w:val="00E6605C"/>
    <w:rsid w:val="00E66B81"/>
    <w:rsid w:val="00E70AF1"/>
    <w:rsid w:val="00E7110E"/>
    <w:rsid w:val="00E71C37"/>
    <w:rsid w:val="00E72249"/>
    <w:rsid w:val="00E747F0"/>
    <w:rsid w:val="00E75CA6"/>
    <w:rsid w:val="00E772E9"/>
    <w:rsid w:val="00E8156F"/>
    <w:rsid w:val="00E81E29"/>
    <w:rsid w:val="00E86C4B"/>
    <w:rsid w:val="00E876AD"/>
    <w:rsid w:val="00E87BA9"/>
    <w:rsid w:val="00E900AF"/>
    <w:rsid w:val="00E91DB7"/>
    <w:rsid w:val="00E93583"/>
    <w:rsid w:val="00E937F3"/>
    <w:rsid w:val="00E954C9"/>
    <w:rsid w:val="00E956FD"/>
    <w:rsid w:val="00E971CF"/>
    <w:rsid w:val="00EA1979"/>
    <w:rsid w:val="00EA2E99"/>
    <w:rsid w:val="00EA3EEA"/>
    <w:rsid w:val="00EA4E42"/>
    <w:rsid w:val="00EA6626"/>
    <w:rsid w:val="00EA6A48"/>
    <w:rsid w:val="00EB07BD"/>
    <w:rsid w:val="00EB0ED9"/>
    <w:rsid w:val="00EB10C1"/>
    <w:rsid w:val="00EB141A"/>
    <w:rsid w:val="00EB1446"/>
    <w:rsid w:val="00EB2702"/>
    <w:rsid w:val="00EB5246"/>
    <w:rsid w:val="00EC2A92"/>
    <w:rsid w:val="00EC48DE"/>
    <w:rsid w:val="00EC7324"/>
    <w:rsid w:val="00ED2281"/>
    <w:rsid w:val="00ED25EF"/>
    <w:rsid w:val="00ED418F"/>
    <w:rsid w:val="00ED748A"/>
    <w:rsid w:val="00EE364E"/>
    <w:rsid w:val="00EE498E"/>
    <w:rsid w:val="00EE5F26"/>
    <w:rsid w:val="00EE5F73"/>
    <w:rsid w:val="00EE7502"/>
    <w:rsid w:val="00EE76CB"/>
    <w:rsid w:val="00EE7DB5"/>
    <w:rsid w:val="00EF022E"/>
    <w:rsid w:val="00EF104C"/>
    <w:rsid w:val="00EF1938"/>
    <w:rsid w:val="00EF3B54"/>
    <w:rsid w:val="00EF51EA"/>
    <w:rsid w:val="00EF5909"/>
    <w:rsid w:val="00EF70B0"/>
    <w:rsid w:val="00F00A92"/>
    <w:rsid w:val="00F01206"/>
    <w:rsid w:val="00F025C8"/>
    <w:rsid w:val="00F02DB7"/>
    <w:rsid w:val="00F0303C"/>
    <w:rsid w:val="00F04AEF"/>
    <w:rsid w:val="00F0515D"/>
    <w:rsid w:val="00F05B5D"/>
    <w:rsid w:val="00F05D19"/>
    <w:rsid w:val="00F05E1B"/>
    <w:rsid w:val="00F0773D"/>
    <w:rsid w:val="00F10D10"/>
    <w:rsid w:val="00F11653"/>
    <w:rsid w:val="00F123E2"/>
    <w:rsid w:val="00F14A14"/>
    <w:rsid w:val="00F1571E"/>
    <w:rsid w:val="00F15767"/>
    <w:rsid w:val="00F16BF3"/>
    <w:rsid w:val="00F20963"/>
    <w:rsid w:val="00F20EBE"/>
    <w:rsid w:val="00F24BDA"/>
    <w:rsid w:val="00F26441"/>
    <w:rsid w:val="00F272DC"/>
    <w:rsid w:val="00F27833"/>
    <w:rsid w:val="00F27B7C"/>
    <w:rsid w:val="00F308CA"/>
    <w:rsid w:val="00F32845"/>
    <w:rsid w:val="00F352C7"/>
    <w:rsid w:val="00F43530"/>
    <w:rsid w:val="00F43664"/>
    <w:rsid w:val="00F47E29"/>
    <w:rsid w:val="00F50010"/>
    <w:rsid w:val="00F50AC8"/>
    <w:rsid w:val="00F52A7E"/>
    <w:rsid w:val="00F554E2"/>
    <w:rsid w:val="00F55669"/>
    <w:rsid w:val="00F55824"/>
    <w:rsid w:val="00F57325"/>
    <w:rsid w:val="00F604FE"/>
    <w:rsid w:val="00F61402"/>
    <w:rsid w:val="00F6152C"/>
    <w:rsid w:val="00F638E6"/>
    <w:rsid w:val="00F63B4A"/>
    <w:rsid w:val="00F640F5"/>
    <w:rsid w:val="00F64F65"/>
    <w:rsid w:val="00F6588A"/>
    <w:rsid w:val="00F65896"/>
    <w:rsid w:val="00F66F20"/>
    <w:rsid w:val="00F70439"/>
    <w:rsid w:val="00F73434"/>
    <w:rsid w:val="00F7620E"/>
    <w:rsid w:val="00F76968"/>
    <w:rsid w:val="00F8191C"/>
    <w:rsid w:val="00F82CFB"/>
    <w:rsid w:val="00F83539"/>
    <w:rsid w:val="00F84AB3"/>
    <w:rsid w:val="00F8569A"/>
    <w:rsid w:val="00F85D2F"/>
    <w:rsid w:val="00F87597"/>
    <w:rsid w:val="00F9134A"/>
    <w:rsid w:val="00F91A64"/>
    <w:rsid w:val="00F91E1D"/>
    <w:rsid w:val="00F91F07"/>
    <w:rsid w:val="00F9235D"/>
    <w:rsid w:val="00F92E73"/>
    <w:rsid w:val="00F94957"/>
    <w:rsid w:val="00F973F4"/>
    <w:rsid w:val="00F97A41"/>
    <w:rsid w:val="00FA0B25"/>
    <w:rsid w:val="00FA17DD"/>
    <w:rsid w:val="00FA3F19"/>
    <w:rsid w:val="00FB34C0"/>
    <w:rsid w:val="00FB3830"/>
    <w:rsid w:val="00FB3A72"/>
    <w:rsid w:val="00FB4283"/>
    <w:rsid w:val="00FB45C1"/>
    <w:rsid w:val="00FB50B7"/>
    <w:rsid w:val="00FB62D0"/>
    <w:rsid w:val="00FB7CA4"/>
    <w:rsid w:val="00FC0B22"/>
    <w:rsid w:val="00FC30B3"/>
    <w:rsid w:val="00FC3B6C"/>
    <w:rsid w:val="00FC3D3B"/>
    <w:rsid w:val="00FC41DA"/>
    <w:rsid w:val="00FC506E"/>
    <w:rsid w:val="00FD113D"/>
    <w:rsid w:val="00FD18C5"/>
    <w:rsid w:val="00FD415F"/>
    <w:rsid w:val="00FD4938"/>
    <w:rsid w:val="00FD6E18"/>
    <w:rsid w:val="00FD7CBD"/>
    <w:rsid w:val="00FE000F"/>
    <w:rsid w:val="00FE51DB"/>
    <w:rsid w:val="00FE575E"/>
    <w:rsid w:val="00FE6CF4"/>
    <w:rsid w:val="00FF0386"/>
    <w:rsid w:val="00FF07EB"/>
    <w:rsid w:val="00FF1579"/>
    <w:rsid w:val="00FF2BA2"/>
    <w:rsid w:val="00FF5756"/>
  </w:rsids>
  <m:mathPr>
    <m:mathFont m:val="Cambria Math"/>
    <m:brkBin m:val="before"/>
    <m:brkBinSub m:val="--"/>
    <m:smallFrac m:val="0"/>
    <m:dispDef/>
    <m:lMargin m:val="0"/>
    <m:rMargin m:val="0"/>
    <m:defJc m:val="centerGroup"/>
    <m:wrapIndent m:val="1440"/>
    <m:intLim m:val="subSup"/>
    <m:naryLim m:val="undOvr"/>
  </m:mathPr>
  <w:attachedSchema w:val="http://schemas.microsoft.com/office/drawing/2016/ink"/>
  <w:attachedSchema w:val="http://schemas.microsoft.com/office/drawing/2017/model3d"/>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1CD2E8-4419-4FC2-ABB6-E11DF434E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qFormat/>
    <w:rsid w:val="000319E2"/>
    <w:rPr>
      <w:sz w:val="24"/>
      <w:szCs w:val="24"/>
    </w:rPr>
  </w:style>
  <w:style w:type="paragraph" w:styleId="Nagwek1">
    <w:name w:val="heading 1"/>
    <w:basedOn w:val="Normalny"/>
    <w:next w:val="Normalny"/>
    <w:qFormat/>
    <w:rsid w:val="004D1F06"/>
    <w:pPr>
      <w:keepNext/>
      <w:outlineLvl w:val="0"/>
    </w:pPr>
    <w:rPr>
      <w:rFonts w:ascii="Arial" w:hAnsi="Arial"/>
      <w:szCs w:val="20"/>
    </w:rPr>
  </w:style>
  <w:style w:type="paragraph" w:styleId="Nagwek2">
    <w:name w:val="heading 2"/>
    <w:basedOn w:val="Normalny"/>
    <w:next w:val="Normalny"/>
    <w:qFormat/>
    <w:rsid w:val="004D1F06"/>
    <w:pPr>
      <w:keepNext/>
      <w:spacing w:before="8" w:after="8"/>
      <w:ind w:left="85" w:right="85"/>
      <w:outlineLvl w:val="1"/>
    </w:pPr>
    <w:rPr>
      <w:rFonts w:ascii="Arial" w:hAnsi="Arial"/>
      <w:szCs w:val="20"/>
    </w:rPr>
  </w:style>
  <w:style w:type="paragraph" w:styleId="Nagwek3">
    <w:name w:val="heading 3"/>
    <w:basedOn w:val="Normalny"/>
    <w:next w:val="Normalny"/>
    <w:qFormat/>
    <w:rsid w:val="004D1F06"/>
    <w:pPr>
      <w:keepNext/>
      <w:spacing w:before="8" w:after="8"/>
      <w:ind w:left="85" w:right="85"/>
      <w:jc w:val="center"/>
      <w:outlineLvl w:val="2"/>
    </w:pPr>
    <w:rPr>
      <w:rFonts w:ascii="Arial" w:hAnsi="Arial"/>
      <w:b/>
      <w:sz w:val="16"/>
      <w:szCs w:val="20"/>
    </w:rPr>
  </w:style>
  <w:style w:type="paragraph" w:styleId="Nagwek4">
    <w:name w:val="heading 4"/>
    <w:basedOn w:val="Normalny"/>
    <w:next w:val="Normalny"/>
    <w:qFormat/>
    <w:rsid w:val="004D1F06"/>
    <w:pPr>
      <w:keepNext/>
      <w:ind w:left="113" w:right="113"/>
      <w:outlineLvl w:val="3"/>
    </w:pPr>
    <w:rPr>
      <w:rFonts w:ascii="Arial" w:hAnsi="Arial"/>
      <w:b/>
      <w:sz w:val="16"/>
      <w:szCs w:val="20"/>
    </w:rPr>
  </w:style>
  <w:style w:type="paragraph" w:styleId="Nagwek5">
    <w:name w:val="heading 5"/>
    <w:basedOn w:val="Normalny"/>
    <w:next w:val="Normalny"/>
    <w:qFormat/>
    <w:rsid w:val="004D1F06"/>
    <w:pPr>
      <w:keepNext/>
      <w:ind w:left="113" w:right="113"/>
      <w:jc w:val="center"/>
      <w:outlineLvl w:val="4"/>
    </w:pPr>
    <w:rPr>
      <w:rFonts w:ascii="Arial" w:hAnsi="Arial"/>
      <w:b/>
      <w:sz w:val="20"/>
      <w:szCs w:val="20"/>
    </w:rPr>
  </w:style>
  <w:style w:type="paragraph" w:styleId="Nagwek6">
    <w:name w:val="heading 6"/>
    <w:basedOn w:val="Normalny"/>
    <w:next w:val="Normalny"/>
    <w:link w:val="Nagwek6Znak"/>
    <w:qFormat/>
    <w:rsid w:val="004D1F06"/>
    <w:pPr>
      <w:keepNext/>
      <w:spacing w:line="200" w:lineRule="exact"/>
      <w:jc w:val="center"/>
      <w:outlineLvl w:val="5"/>
    </w:pPr>
    <w:rPr>
      <w:rFonts w:ascii="Arial" w:hAnsi="Arial"/>
      <w:b/>
      <w:sz w:val="12"/>
      <w:szCs w:val="20"/>
    </w:rPr>
  </w:style>
  <w:style w:type="paragraph" w:styleId="Nagwek7">
    <w:name w:val="heading 7"/>
    <w:basedOn w:val="Normalny"/>
    <w:next w:val="Normalny"/>
    <w:qFormat/>
    <w:rsid w:val="004D1F06"/>
    <w:pPr>
      <w:keepNext/>
      <w:tabs>
        <w:tab w:val="left" w:pos="624"/>
      </w:tabs>
      <w:spacing w:after="40" w:line="180" w:lineRule="exact"/>
      <w:outlineLvl w:val="6"/>
    </w:pPr>
    <w:rPr>
      <w:rFonts w:ascii="Arial" w:hAnsi="Arial"/>
      <w:b/>
      <w:sz w:val="16"/>
      <w:szCs w:val="20"/>
    </w:rPr>
  </w:style>
  <w:style w:type="paragraph" w:styleId="Nagwek8">
    <w:name w:val="heading 8"/>
    <w:basedOn w:val="Normalny"/>
    <w:next w:val="Normalny"/>
    <w:qFormat/>
    <w:rsid w:val="004D1F06"/>
    <w:pPr>
      <w:spacing w:before="240" w:after="60"/>
      <w:outlineLvl w:val="7"/>
    </w:pPr>
    <w:rPr>
      <w:i/>
      <w:iCs/>
    </w:rPr>
  </w:style>
  <w:style w:type="paragraph" w:styleId="Nagwek9">
    <w:name w:val="heading 9"/>
    <w:basedOn w:val="Normalny"/>
    <w:next w:val="Normalny"/>
    <w:qFormat/>
    <w:rsid w:val="004D1F06"/>
    <w:pPr>
      <w:keepNext/>
      <w:ind w:right="85"/>
      <w:outlineLvl w:val="8"/>
    </w:pPr>
    <w:rPr>
      <w:rFonts w:ascii="Arial" w:hAnsi="Arial" w:cs="Arial"/>
      <w:b/>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blokowy">
    <w:name w:val="Block Text"/>
    <w:basedOn w:val="Normalny"/>
    <w:rsid w:val="004D1F06"/>
    <w:pPr>
      <w:spacing w:before="40" w:after="8"/>
      <w:ind w:left="97" w:right="85"/>
    </w:pPr>
    <w:rPr>
      <w:rFonts w:ascii="Arial" w:hAnsi="Arial"/>
      <w:sz w:val="20"/>
      <w:szCs w:val="20"/>
    </w:rPr>
  </w:style>
  <w:style w:type="paragraph" w:styleId="Legenda">
    <w:name w:val="caption"/>
    <w:basedOn w:val="Normalny"/>
    <w:next w:val="Normalny"/>
    <w:qFormat/>
    <w:rsid w:val="004D1F06"/>
    <w:pPr>
      <w:ind w:left="113" w:right="113"/>
    </w:pPr>
    <w:rPr>
      <w:rFonts w:ascii="Arial" w:hAnsi="Arial"/>
      <w:b/>
      <w:sz w:val="20"/>
      <w:szCs w:val="20"/>
    </w:rPr>
  </w:style>
  <w:style w:type="paragraph" w:styleId="Nagwek">
    <w:name w:val="header"/>
    <w:basedOn w:val="Normalny"/>
    <w:rsid w:val="004D1F06"/>
    <w:pPr>
      <w:tabs>
        <w:tab w:val="center" w:pos="4536"/>
        <w:tab w:val="right" w:pos="9072"/>
      </w:tabs>
    </w:pPr>
    <w:rPr>
      <w:szCs w:val="20"/>
    </w:rPr>
  </w:style>
  <w:style w:type="paragraph" w:styleId="Tekstpodstawowy">
    <w:name w:val="Body Text"/>
    <w:basedOn w:val="Normalny"/>
    <w:link w:val="TekstpodstawowyZnak"/>
    <w:rsid w:val="004D1F06"/>
    <w:pPr>
      <w:spacing w:line="120" w:lineRule="exact"/>
    </w:pPr>
    <w:rPr>
      <w:rFonts w:ascii="Arial" w:hAnsi="Arial"/>
      <w:color w:val="000000"/>
      <w:sz w:val="12"/>
      <w:szCs w:val="20"/>
    </w:rPr>
  </w:style>
  <w:style w:type="paragraph" w:styleId="Tekstpodstawowy2">
    <w:name w:val="Body Text 2"/>
    <w:basedOn w:val="Normalny"/>
    <w:rsid w:val="004D1F06"/>
    <w:rPr>
      <w:rFonts w:ascii="Arial" w:hAnsi="Arial" w:cs="Arial"/>
      <w:sz w:val="18"/>
    </w:rPr>
  </w:style>
  <w:style w:type="paragraph" w:styleId="Tekstpodstawowywcity">
    <w:name w:val="Body Text Indent"/>
    <w:basedOn w:val="Normalny"/>
    <w:rsid w:val="004D1F06"/>
    <w:pPr>
      <w:spacing w:after="80" w:line="220" w:lineRule="atLeast"/>
      <w:ind w:left="810" w:hanging="810"/>
    </w:pPr>
    <w:rPr>
      <w:rFonts w:ascii="Arial" w:hAnsi="Arial"/>
      <w:b/>
      <w:color w:val="000000"/>
      <w:sz w:val="20"/>
      <w:szCs w:val="20"/>
    </w:rPr>
  </w:style>
  <w:style w:type="paragraph" w:styleId="Tekstpodstawowy3">
    <w:name w:val="Body Text 3"/>
    <w:basedOn w:val="Normalny"/>
    <w:rsid w:val="004D1F06"/>
    <w:pPr>
      <w:spacing w:line="110" w:lineRule="exact"/>
      <w:jc w:val="both"/>
    </w:pPr>
    <w:rPr>
      <w:rFonts w:ascii="Arial" w:hAnsi="Arial"/>
      <w:sz w:val="11"/>
      <w:szCs w:val="20"/>
    </w:rPr>
  </w:style>
  <w:style w:type="paragraph" w:styleId="Stopka">
    <w:name w:val="footer"/>
    <w:basedOn w:val="Normalny"/>
    <w:link w:val="StopkaZnak"/>
    <w:rsid w:val="004D1F06"/>
    <w:pPr>
      <w:tabs>
        <w:tab w:val="center" w:pos="4536"/>
        <w:tab w:val="right" w:pos="9072"/>
      </w:tabs>
    </w:pPr>
  </w:style>
  <w:style w:type="paragraph" w:styleId="Tekstdymka">
    <w:name w:val="Balloon Text"/>
    <w:basedOn w:val="Normalny"/>
    <w:rsid w:val="004D1F06"/>
    <w:rPr>
      <w:rFonts w:ascii="Tahoma" w:hAnsi="Tahoma" w:cs="Tahoma"/>
      <w:sz w:val="16"/>
      <w:szCs w:val="16"/>
    </w:rPr>
  </w:style>
  <w:style w:type="table" w:styleId="Tabela-Siatka">
    <w:name w:val="Table Grid"/>
    <w:basedOn w:val="Standardowy"/>
    <w:rsid w:val="00022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4B6337"/>
    <w:rPr>
      <w:sz w:val="16"/>
      <w:szCs w:val="16"/>
    </w:rPr>
  </w:style>
  <w:style w:type="paragraph" w:styleId="Tekstkomentarza">
    <w:name w:val="annotation text"/>
    <w:basedOn w:val="Normalny"/>
    <w:link w:val="TekstkomentarzaZnak"/>
    <w:rsid w:val="004B6337"/>
    <w:rPr>
      <w:sz w:val="20"/>
      <w:szCs w:val="20"/>
    </w:rPr>
  </w:style>
  <w:style w:type="character" w:customStyle="1" w:styleId="TekstkomentarzaZnak">
    <w:name w:val="Tekst komentarza Znak"/>
    <w:basedOn w:val="Domylnaczcionkaakapitu"/>
    <w:link w:val="Tekstkomentarza"/>
    <w:rsid w:val="004B6337"/>
  </w:style>
  <w:style w:type="paragraph" w:styleId="Tematkomentarza">
    <w:name w:val="annotation subject"/>
    <w:basedOn w:val="Tekstkomentarza"/>
    <w:next w:val="Tekstkomentarza"/>
    <w:link w:val="TematkomentarzaZnak"/>
    <w:rsid w:val="004B6337"/>
    <w:rPr>
      <w:b/>
      <w:bCs/>
    </w:rPr>
  </w:style>
  <w:style w:type="character" w:customStyle="1" w:styleId="TematkomentarzaZnak">
    <w:name w:val="Temat komentarza Znak"/>
    <w:link w:val="Tematkomentarza"/>
    <w:rsid w:val="004B6337"/>
    <w:rPr>
      <w:b/>
      <w:bCs/>
    </w:rPr>
  </w:style>
  <w:style w:type="character" w:customStyle="1" w:styleId="Nagwek6Znak">
    <w:name w:val="Nagłówek 6 Znak"/>
    <w:link w:val="Nagwek6"/>
    <w:rsid w:val="0062620A"/>
    <w:rPr>
      <w:rFonts w:ascii="Arial" w:hAnsi="Arial"/>
      <w:b/>
      <w:sz w:val="12"/>
    </w:rPr>
  </w:style>
  <w:style w:type="paragraph" w:customStyle="1" w:styleId="style20">
    <w:name w:val="style20"/>
    <w:basedOn w:val="Normalny"/>
    <w:rsid w:val="00AE4930"/>
    <w:pPr>
      <w:autoSpaceDE w:val="0"/>
      <w:autoSpaceDN w:val="0"/>
      <w:spacing w:line="396" w:lineRule="atLeast"/>
      <w:jc w:val="both"/>
    </w:pPr>
  </w:style>
  <w:style w:type="character" w:customStyle="1" w:styleId="fontstyle34">
    <w:name w:val="fontstyle34"/>
    <w:rsid w:val="00AE4930"/>
    <w:rPr>
      <w:rFonts w:ascii="Times New Roman" w:hAnsi="Times New Roman" w:cs="Times New Roman" w:hint="default"/>
      <w:i/>
      <w:iCs/>
    </w:rPr>
  </w:style>
  <w:style w:type="character" w:customStyle="1" w:styleId="fontstyle38">
    <w:name w:val="fontstyle38"/>
    <w:rsid w:val="00AE4930"/>
    <w:rPr>
      <w:rFonts w:ascii="Arial" w:hAnsi="Arial" w:cs="Arial" w:hint="default"/>
    </w:rPr>
  </w:style>
  <w:style w:type="character" w:customStyle="1" w:styleId="StopkaZnak">
    <w:name w:val="Stopka Znak"/>
    <w:link w:val="Stopka"/>
    <w:rsid w:val="00AE4930"/>
    <w:rPr>
      <w:sz w:val="24"/>
      <w:szCs w:val="24"/>
    </w:rPr>
  </w:style>
  <w:style w:type="character" w:customStyle="1" w:styleId="TekstpodstawowyZnak">
    <w:name w:val="Tekst podstawowy Znak"/>
    <w:link w:val="Tekstpodstawowy"/>
    <w:rsid w:val="00CE79D7"/>
    <w:rPr>
      <w:rFonts w:ascii="Arial" w:hAnsi="Arial"/>
      <w:color w:val="000000"/>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5659">
      <w:bodyDiv w:val="1"/>
      <w:marLeft w:val="0"/>
      <w:marRight w:val="0"/>
      <w:marTop w:val="0"/>
      <w:marBottom w:val="0"/>
      <w:divBdr>
        <w:top w:val="none" w:sz="0" w:space="0" w:color="auto"/>
        <w:left w:val="none" w:sz="0" w:space="0" w:color="auto"/>
        <w:bottom w:val="none" w:sz="0" w:space="0" w:color="auto"/>
        <w:right w:val="none" w:sz="0" w:space="0" w:color="auto"/>
      </w:divBdr>
    </w:div>
    <w:div w:id="13652998">
      <w:bodyDiv w:val="1"/>
      <w:marLeft w:val="0"/>
      <w:marRight w:val="0"/>
      <w:marTop w:val="0"/>
      <w:marBottom w:val="0"/>
      <w:divBdr>
        <w:top w:val="none" w:sz="0" w:space="0" w:color="auto"/>
        <w:left w:val="none" w:sz="0" w:space="0" w:color="auto"/>
        <w:bottom w:val="none" w:sz="0" w:space="0" w:color="auto"/>
        <w:right w:val="none" w:sz="0" w:space="0" w:color="auto"/>
      </w:divBdr>
    </w:div>
    <w:div w:id="15085306">
      <w:bodyDiv w:val="1"/>
      <w:marLeft w:val="0"/>
      <w:marRight w:val="0"/>
      <w:marTop w:val="0"/>
      <w:marBottom w:val="0"/>
      <w:divBdr>
        <w:top w:val="none" w:sz="0" w:space="0" w:color="auto"/>
        <w:left w:val="none" w:sz="0" w:space="0" w:color="auto"/>
        <w:bottom w:val="none" w:sz="0" w:space="0" w:color="auto"/>
        <w:right w:val="none" w:sz="0" w:space="0" w:color="auto"/>
      </w:divBdr>
    </w:div>
    <w:div w:id="16808896">
      <w:bodyDiv w:val="1"/>
      <w:marLeft w:val="0"/>
      <w:marRight w:val="0"/>
      <w:marTop w:val="0"/>
      <w:marBottom w:val="0"/>
      <w:divBdr>
        <w:top w:val="none" w:sz="0" w:space="0" w:color="auto"/>
        <w:left w:val="none" w:sz="0" w:space="0" w:color="auto"/>
        <w:bottom w:val="none" w:sz="0" w:space="0" w:color="auto"/>
        <w:right w:val="none" w:sz="0" w:space="0" w:color="auto"/>
      </w:divBdr>
    </w:div>
    <w:div w:id="20979388">
      <w:bodyDiv w:val="1"/>
      <w:marLeft w:val="0"/>
      <w:marRight w:val="0"/>
      <w:marTop w:val="0"/>
      <w:marBottom w:val="0"/>
      <w:divBdr>
        <w:top w:val="none" w:sz="0" w:space="0" w:color="auto"/>
        <w:left w:val="none" w:sz="0" w:space="0" w:color="auto"/>
        <w:bottom w:val="none" w:sz="0" w:space="0" w:color="auto"/>
        <w:right w:val="none" w:sz="0" w:space="0" w:color="auto"/>
      </w:divBdr>
    </w:div>
    <w:div w:id="39787019">
      <w:bodyDiv w:val="1"/>
      <w:marLeft w:val="0"/>
      <w:marRight w:val="0"/>
      <w:marTop w:val="0"/>
      <w:marBottom w:val="0"/>
      <w:divBdr>
        <w:top w:val="none" w:sz="0" w:space="0" w:color="auto"/>
        <w:left w:val="none" w:sz="0" w:space="0" w:color="auto"/>
        <w:bottom w:val="none" w:sz="0" w:space="0" w:color="auto"/>
        <w:right w:val="none" w:sz="0" w:space="0" w:color="auto"/>
      </w:divBdr>
    </w:div>
    <w:div w:id="59601779">
      <w:bodyDiv w:val="1"/>
      <w:marLeft w:val="0"/>
      <w:marRight w:val="0"/>
      <w:marTop w:val="0"/>
      <w:marBottom w:val="0"/>
      <w:divBdr>
        <w:top w:val="none" w:sz="0" w:space="0" w:color="auto"/>
        <w:left w:val="none" w:sz="0" w:space="0" w:color="auto"/>
        <w:bottom w:val="none" w:sz="0" w:space="0" w:color="auto"/>
        <w:right w:val="none" w:sz="0" w:space="0" w:color="auto"/>
      </w:divBdr>
    </w:div>
    <w:div w:id="86197426">
      <w:bodyDiv w:val="1"/>
      <w:marLeft w:val="0"/>
      <w:marRight w:val="0"/>
      <w:marTop w:val="0"/>
      <w:marBottom w:val="0"/>
      <w:divBdr>
        <w:top w:val="none" w:sz="0" w:space="0" w:color="auto"/>
        <w:left w:val="none" w:sz="0" w:space="0" w:color="auto"/>
        <w:bottom w:val="none" w:sz="0" w:space="0" w:color="auto"/>
        <w:right w:val="none" w:sz="0" w:space="0" w:color="auto"/>
      </w:divBdr>
    </w:div>
    <w:div w:id="95639215">
      <w:bodyDiv w:val="1"/>
      <w:marLeft w:val="0"/>
      <w:marRight w:val="0"/>
      <w:marTop w:val="0"/>
      <w:marBottom w:val="0"/>
      <w:divBdr>
        <w:top w:val="none" w:sz="0" w:space="0" w:color="auto"/>
        <w:left w:val="none" w:sz="0" w:space="0" w:color="auto"/>
        <w:bottom w:val="none" w:sz="0" w:space="0" w:color="auto"/>
        <w:right w:val="none" w:sz="0" w:space="0" w:color="auto"/>
      </w:divBdr>
    </w:div>
    <w:div w:id="97987751">
      <w:bodyDiv w:val="1"/>
      <w:marLeft w:val="0"/>
      <w:marRight w:val="0"/>
      <w:marTop w:val="0"/>
      <w:marBottom w:val="0"/>
      <w:divBdr>
        <w:top w:val="none" w:sz="0" w:space="0" w:color="auto"/>
        <w:left w:val="none" w:sz="0" w:space="0" w:color="auto"/>
        <w:bottom w:val="none" w:sz="0" w:space="0" w:color="auto"/>
        <w:right w:val="none" w:sz="0" w:space="0" w:color="auto"/>
      </w:divBdr>
    </w:div>
    <w:div w:id="102385698">
      <w:bodyDiv w:val="1"/>
      <w:marLeft w:val="0"/>
      <w:marRight w:val="0"/>
      <w:marTop w:val="0"/>
      <w:marBottom w:val="0"/>
      <w:divBdr>
        <w:top w:val="none" w:sz="0" w:space="0" w:color="auto"/>
        <w:left w:val="none" w:sz="0" w:space="0" w:color="auto"/>
        <w:bottom w:val="none" w:sz="0" w:space="0" w:color="auto"/>
        <w:right w:val="none" w:sz="0" w:space="0" w:color="auto"/>
      </w:divBdr>
    </w:div>
    <w:div w:id="106199522">
      <w:bodyDiv w:val="1"/>
      <w:marLeft w:val="0"/>
      <w:marRight w:val="0"/>
      <w:marTop w:val="0"/>
      <w:marBottom w:val="0"/>
      <w:divBdr>
        <w:top w:val="none" w:sz="0" w:space="0" w:color="auto"/>
        <w:left w:val="none" w:sz="0" w:space="0" w:color="auto"/>
        <w:bottom w:val="none" w:sz="0" w:space="0" w:color="auto"/>
        <w:right w:val="none" w:sz="0" w:space="0" w:color="auto"/>
      </w:divBdr>
    </w:div>
    <w:div w:id="126900669">
      <w:bodyDiv w:val="1"/>
      <w:marLeft w:val="0"/>
      <w:marRight w:val="0"/>
      <w:marTop w:val="0"/>
      <w:marBottom w:val="0"/>
      <w:divBdr>
        <w:top w:val="none" w:sz="0" w:space="0" w:color="auto"/>
        <w:left w:val="none" w:sz="0" w:space="0" w:color="auto"/>
        <w:bottom w:val="none" w:sz="0" w:space="0" w:color="auto"/>
        <w:right w:val="none" w:sz="0" w:space="0" w:color="auto"/>
      </w:divBdr>
    </w:div>
    <w:div w:id="130099016">
      <w:bodyDiv w:val="1"/>
      <w:marLeft w:val="0"/>
      <w:marRight w:val="0"/>
      <w:marTop w:val="0"/>
      <w:marBottom w:val="0"/>
      <w:divBdr>
        <w:top w:val="none" w:sz="0" w:space="0" w:color="auto"/>
        <w:left w:val="none" w:sz="0" w:space="0" w:color="auto"/>
        <w:bottom w:val="none" w:sz="0" w:space="0" w:color="auto"/>
        <w:right w:val="none" w:sz="0" w:space="0" w:color="auto"/>
      </w:divBdr>
    </w:div>
    <w:div w:id="138688780">
      <w:bodyDiv w:val="1"/>
      <w:marLeft w:val="0"/>
      <w:marRight w:val="0"/>
      <w:marTop w:val="0"/>
      <w:marBottom w:val="0"/>
      <w:divBdr>
        <w:top w:val="none" w:sz="0" w:space="0" w:color="auto"/>
        <w:left w:val="none" w:sz="0" w:space="0" w:color="auto"/>
        <w:bottom w:val="none" w:sz="0" w:space="0" w:color="auto"/>
        <w:right w:val="none" w:sz="0" w:space="0" w:color="auto"/>
      </w:divBdr>
    </w:div>
    <w:div w:id="141428469">
      <w:bodyDiv w:val="1"/>
      <w:marLeft w:val="0"/>
      <w:marRight w:val="0"/>
      <w:marTop w:val="0"/>
      <w:marBottom w:val="0"/>
      <w:divBdr>
        <w:top w:val="none" w:sz="0" w:space="0" w:color="auto"/>
        <w:left w:val="none" w:sz="0" w:space="0" w:color="auto"/>
        <w:bottom w:val="none" w:sz="0" w:space="0" w:color="auto"/>
        <w:right w:val="none" w:sz="0" w:space="0" w:color="auto"/>
      </w:divBdr>
    </w:div>
    <w:div w:id="165899385">
      <w:bodyDiv w:val="1"/>
      <w:marLeft w:val="0"/>
      <w:marRight w:val="0"/>
      <w:marTop w:val="0"/>
      <w:marBottom w:val="0"/>
      <w:divBdr>
        <w:top w:val="none" w:sz="0" w:space="0" w:color="auto"/>
        <w:left w:val="none" w:sz="0" w:space="0" w:color="auto"/>
        <w:bottom w:val="none" w:sz="0" w:space="0" w:color="auto"/>
        <w:right w:val="none" w:sz="0" w:space="0" w:color="auto"/>
      </w:divBdr>
    </w:div>
    <w:div w:id="206993999">
      <w:bodyDiv w:val="1"/>
      <w:marLeft w:val="0"/>
      <w:marRight w:val="0"/>
      <w:marTop w:val="0"/>
      <w:marBottom w:val="0"/>
      <w:divBdr>
        <w:top w:val="none" w:sz="0" w:space="0" w:color="auto"/>
        <w:left w:val="none" w:sz="0" w:space="0" w:color="auto"/>
        <w:bottom w:val="none" w:sz="0" w:space="0" w:color="auto"/>
        <w:right w:val="none" w:sz="0" w:space="0" w:color="auto"/>
      </w:divBdr>
    </w:div>
    <w:div w:id="221870051">
      <w:bodyDiv w:val="1"/>
      <w:marLeft w:val="0"/>
      <w:marRight w:val="0"/>
      <w:marTop w:val="0"/>
      <w:marBottom w:val="0"/>
      <w:divBdr>
        <w:top w:val="none" w:sz="0" w:space="0" w:color="auto"/>
        <w:left w:val="none" w:sz="0" w:space="0" w:color="auto"/>
        <w:bottom w:val="none" w:sz="0" w:space="0" w:color="auto"/>
        <w:right w:val="none" w:sz="0" w:space="0" w:color="auto"/>
      </w:divBdr>
    </w:div>
    <w:div w:id="231626930">
      <w:bodyDiv w:val="1"/>
      <w:marLeft w:val="0"/>
      <w:marRight w:val="0"/>
      <w:marTop w:val="0"/>
      <w:marBottom w:val="0"/>
      <w:divBdr>
        <w:top w:val="none" w:sz="0" w:space="0" w:color="auto"/>
        <w:left w:val="none" w:sz="0" w:space="0" w:color="auto"/>
        <w:bottom w:val="none" w:sz="0" w:space="0" w:color="auto"/>
        <w:right w:val="none" w:sz="0" w:space="0" w:color="auto"/>
      </w:divBdr>
    </w:div>
    <w:div w:id="245850080">
      <w:bodyDiv w:val="1"/>
      <w:marLeft w:val="0"/>
      <w:marRight w:val="0"/>
      <w:marTop w:val="0"/>
      <w:marBottom w:val="0"/>
      <w:divBdr>
        <w:top w:val="none" w:sz="0" w:space="0" w:color="auto"/>
        <w:left w:val="none" w:sz="0" w:space="0" w:color="auto"/>
        <w:bottom w:val="none" w:sz="0" w:space="0" w:color="auto"/>
        <w:right w:val="none" w:sz="0" w:space="0" w:color="auto"/>
      </w:divBdr>
    </w:div>
    <w:div w:id="256449194">
      <w:bodyDiv w:val="1"/>
      <w:marLeft w:val="0"/>
      <w:marRight w:val="0"/>
      <w:marTop w:val="0"/>
      <w:marBottom w:val="0"/>
      <w:divBdr>
        <w:top w:val="none" w:sz="0" w:space="0" w:color="auto"/>
        <w:left w:val="none" w:sz="0" w:space="0" w:color="auto"/>
        <w:bottom w:val="none" w:sz="0" w:space="0" w:color="auto"/>
        <w:right w:val="none" w:sz="0" w:space="0" w:color="auto"/>
      </w:divBdr>
    </w:div>
    <w:div w:id="261499113">
      <w:bodyDiv w:val="1"/>
      <w:marLeft w:val="0"/>
      <w:marRight w:val="0"/>
      <w:marTop w:val="0"/>
      <w:marBottom w:val="0"/>
      <w:divBdr>
        <w:top w:val="none" w:sz="0" w:space="0" w:color="auto"/>
        <w:left w:val="none" w:sz="0" w:space="0" w:color="auto"/>
        <w:bottom w:val="none" w:sz="0" w:space="0" w:color="auto"/>
        <w:right w:val="none" w:sz="0" w:space="0" w:color="auto"/>
      </w:divBdr>
    </w:div>
    <w:div w:id="281883973">
      <w:bodyDiv w:val="1"/>
      <w:marLeft w:val="0"/>
      <w:marRight w:val="0"/>
      <w:marTop w:val="0"/>
      <w:marBottom w:val="0"/>
      <w:divBdr>
        <w:top w:val="none" w:sz="0" w:space="0" w:color="auto"/>
        <w:left w:val="none" w:sz="0" w:space="0" w:color="auto"/>
        <w:bottom w:val="none" w:sz="0" w:space="0" w:color="auto"/>
        <w:right w:val="none" w:sz="0" w:space="0" w:color="auto"/>
      </w:divBdr>
    </w:div>
    <w:div w:id="283193029">
      <w:bodyDiv w:val="1"/>
      <w:marLeft w:val="0"/>
      <w:marRight w:val="0"/>
      <w:marTop w:val="0"/>
      <w:marBottom w:val="0"/>
      <w:divBdr>
        <w:top w:val="none" w:sz="0" w:space="0" w:color="auto"/>
        <w:left w:val="none" w:sz="0" w:space="0" w:color="auto"/>
        <w:bottom w:val="none" w:sz="0" w:space="0" w:color="auto"/>
        <w:right w:val="none" w:sz="0" w:space="0" w:color="auto"/>
      </w:divBdr>
    </w:div>
    <w:div w:id="312759809">
      <w:bodyDiv w:val="1"/>
      <w:marLeft w:val="0"/>
      <w:marRight w:val="0"/>
      <w:marTop w:val="0"/>
      <w:marBottom w:val="0"/>
      <w:divBdr>
        <w:top w:val="none" w:sz="0" w:space="0" w:color="auto"/>
        <w:left w:val="none" w:sz="0" w:space="0" w:color="auto"/>
        <w:bottom w:val="none" w:sz="0" w:space="0" w:color="auto"/>
        <w:right w:val="none" w:sz="0" w:space="0" w:color="auto"/>
      </w:divBdr>
    </w:div>
    <w:div w:id="314535714">
      <w:bodyDiv w:val="1"/>
      <w:marLeft w:val="0"/>
      <w:marRight w:val="0"/>
      <w:marTop w:val="0"/>
      <w:marBottom w:val="0"/>
      <w:divBdr>
        <w:top w:val="none" w:sz="0" w:space="0" w:color="auto"/>
        <w:left w:val="none" w:sz="0" w:space="0" w:color="auto"/>
        <w:bottom w:val="none" w:sz="0" w:space="0" w:color="auto"/>
        <w:right w:val="none" w:sz="0" w:space="0" w:color="auto"/>
      </w:divBdr>
    </w:div>
    <w:div w:id="316961352">
      <w:bodyDiv w:val="1"/>
      <w:marLeft w:val="0"/>
      <w:marRight w:val="0"/>
      <w:marTop w:val="0"/>
      <w:marBottom w:val="0"/>
      <w:divBdr>
        <w:top w:val="none" w:sz="0" w:space="0" w:color="auto"/>
        <w:left w:val="none" w:sz="0" w:space="0" w:color="auto"/>
        <w:bottom w:val="none" w:sz="0" w:space="0" w:color="auto"/>
        <w:right w:val="none" w:sz="0" w:space="0" w:color="auto"/>
      </w:divBdr>
    </w:div>
    <w:div w:id="322971133">
      <w:bodyDiv w:val="1"/>
      <w:marLeft w:val="0"/>
      <w:marRight w:val="0"/>
      <w:marTop w:val="0"/>
      <w:marBottom w:val="0"/>
      <w:divBdr>
        <w:top w:val="none" w:sz="0" w:space="0" w:color="auto"/>
        <w:left w:val="none" w:sz="0" w:space="0" w:color="auto"/>
        <w:bottom w:val="none" w:sz="0" w:space="0" w:color="auto"/>
        <w:right w:val="none" w:sz="0" w:space="0" w:color="auto"/>
      </w:divBdr>
    </w:div>
    <w:div w:id="345013345">
      <w:bodyDiv w:val="1"/>
      <w:marLeft w:val="0"/>
      <w:marRight w:val="0"/>
      <w:marTop w:val="0"/>
      <w:marBottom w:val="0"/>
      <w:divBdr>
        <w:top w:val="none" w:sz="0" w:space="0" w:color="auto"/>
        <w:left w:val="none" w:sz="0" w:space="0" w:color="auto"/>
        <w:bottom w:val="none" w:sz="0" w:space="0" w:color="auto"/>
        <w:right w:val="none" w:sz="0" w:space="0" w:color="auto"/>
      </w:divBdr>
    </w:div>
    <w:div w:id="368455168">
      <w:bodyDiv w:val="1"/>
      <w:marLeft w:val="0"/>
      <w:marRight w:val="0"/>
      <w:marTop w:val="0"/>
      <w:marBottom w:val="0"/>
      <w:divBdr>
        <w:top w:val="none" w:sz="0" w:space="0" w:color="auto"/>
        <w:left w:val="none" w:sz="0" w:space="0" w:color="auto"/>
        <w:bottom w:val="none" w:sz="0" w:space="0" w:color="auto"/>
        <w:right w:val="none" w:sz="0" w:space="0" w:color="auto"/>
      </w:divBdr>
    </w:div>
    <w:div w:id="380448146">
      <w:bodyDiv w:val="1"/>
      <w:marLeft w:val="0"/>
      <w:marRight w:val="0"/>
      <w:marTop w:val="0"/>
      <w:marBottom w:val="0"/>
      <w:divBdr>
        <w:top w:val="none" w:sz="0" w:space="0" w:color="auto"/>
        <w:left w:val="none" w:sz="0" w:space="0" w:color="auto"/>
        <w:bottom w:val="none" w:sz="0" w:space="0" w:color="auto"/>
        <w:right w:val="none" w:sz="0" w:space="0" w:color="auto"/>
      </w:divBdr>
    </w:div>
    <w:div w:id="406198332">
      <w:bodyDiv w:val="1"/>
      <w:marLeft w:val="0"/>
      <w:marRight w:val="0"/>
      <w:marTop w:val="0"/>
      <w:marBottom w:val="0"/>
      <w:divBdr>
        <w:top w:val="none" w:sz="0" w:space="0" w:color="auto"/>
        <w:left w:val="none" w:sz="0" w:space="0" w:color="auto"/>
        <w:bottom w:val="none" w:sz="0" w:space="0" w:color="auto"/>
        <w:right w:val="none" w:sz="0" w:space="0" w:color="auto"/>
      </w:divBdr>
    </w:div>
    <w:div w:id="449976893">
      <w:bodyDiv w:val="1"/>
      <w:marLeft w:val="0"/>
      <w:marRight w:val="0"/>
      <w:marTop w:val="0"/>
      <w:marBottom w:val="0"/>
      <w:divBdr>
        <w:top w:val="none" w:sz="0" w:space="0" w:color="auto"/>
        <w:left w:val="none" w:sz="0" w:space="0" w:color="auto"/>
        <w:bottom w:val="none" w:sz="0" w:space="0" w:color="auto"/>
        <w:right w:val="none" w:sz="0" w:space="0" w:color="auto"/>
      </w:divBdr>
    </w:div>
    <w:div w:id="484128464">
      <w:bodyDiv w:val="1"/>
      <w:marLeft w:val="0"/>
      <w:marRight w:val="0"/>
      <w:marTop w:val="0"/>
      <w:marBottom w:val="0"/>
      <w:divBdr>
        <w:top w:val="none" w:sz="0" w:space="0" w:color="auto"/>
        <w:left w:val="none" w:sz="0" w:space="0" w:color="auto"/>
        <w:bottom w:val="none" w:sz="0" w:space="0" w:color="auto"/>
        <w:right w:val="none" w:sz="0" w:space="0" w:color="auto"/>
      </w:divBdr>
    </w:div>
    <w:div w:id="508831695">
      <w:bodyDiv w:val="1"/>
      <w:marLeft w:val="0"/>
      <w:marRight w:val="0"/>
      <w:marTop w:val="0"/>
      <w:marBottom w:val="0"/>
      <w:divBdr>
        <w:top w:val="none" w:sz="0" w:space="0" w:color="auto"/>
        <w:left w:val="none" w:sz="0" w:space="0" w:color="auto"/>
        <w:bottom w:val="none" w:sz="0" w:space="0" w:color="auto"/>
        <w:right w:val="none" w:sz="0" w:space="0" w:color="auto"/>
      </w:divBdr>
    </w:div>
    <w:div w:id="549920333">
      <w:bodyDiv w:val="1"/>
      <w:marLeft w:val="0"/>
      <w:marRight w:val="0"/>
      <w:marTop w:val="0"/>
      <w:marBottom w:val="0"/>
      <w:divBdr>
        <w:top w:val="none" w:sz="0" w:space="0" w:color="auto"/>
        <w:left w:val="none" w:sz="0" w:space="0" w:color="auto"/>
        <w:bottom w:val="none" w:sz="0" w:space="0" w:color="auto"/>
        <w:right w:val="none" w:sz="0" w:space="0" w:color="auto"/>
      </w:divBdr>
    </w:div>
    <w:div w:id="568611247">
      <w:bodyDiv w:val="1"/>
      <w:marLeft w:val="0"/>
      <w:marRight w:val="0"/>
      <w:marTop w:val="0"/>
      <w:marBottom w:val="0"/>
      <w:divBdr>
        <w:top w:val="none" w:sz="0" w:space="0" w:color="auto"/>
        <w:left w:val="none" w:sz="0" w:space="0" w:color="auto"/>
        <w:bottom w:val="none" w:sz="0" w:space="0" w:color="auto"/>
        <w:right w:val="none" w:sz="0" w:space="0" w:color="auto"/>
      </w:divBdr>
    </w:div>
    <w:div w:id="586889522">
      <w:bodyDiv w:val="1"/>
      <w:marLeft w:val="0"/>
      <w:marRight w:val="0"/>
      <w:marTop w:val="0"/>
      <w:marBottom w:val="0"/>
      <w:divBdr>
        <w:top w:val="none" w:sz="0" w:space="0" w:color="auto"/>
        <w:left w:val="none" w:sz="0" w:space="0" w:color="auto"/>
        <w:bottom w:val="none" w:sz="0" w:space="0" w:color="auto"/>
        <w:right w:val="none" w:sz="0" w:space="0" w:color="auto"/>
      </w:divBdr>
    </w:div>
    <w:div w:id="644432097">
      <w:bodyDiv w:val="1"/>
      <w:marLeft w:val="0"/>
      <w:marRight w:val="0"/>
      <w:marTop w:val="0"/>
      <w:marBottom w:val="0"/>
      <w:divBdr>
        <w:top w:val="none" w:sz="0" w:space="0" w:color="auto"/>
        <w:left w:val="none" w:sz="0" w:space="0" w:color="auto"/>
        <w:bottom w:val="none" w:sz="0" w:space="0" w:color="auto"/>
        <w:right w:val="none" w:sz="0" w:space="0" w:color="auto"/>
      </w:divBdr>
    </w:div>
    <w:div w:id="655453568">
      <w:bodyDiv w:val="1"/>
      <w:marLeft w:val="0"/>
      <w:marRight w:val="0"/>
      <w:marTop w:val="0"/>
      <w:marBottom w:val="0"/>
      <w:divBdr>
        <w:top w:val="none" w:sz="0" w:space="0" w:color="auto"/>
        <w:left w:val="none" w:sz="0" w:space="0" w:color="auto"/>
        <w:bottom w:val="none" w:sz="0" w:space="0" w:color="auto"/>
        <w:right w:val="none" w:sz="0" w:space="0" w:color="auto"/>
      </w:divBdr>
    </w:div>
    <w:div w:id="656301078">
      <w:bodyDiv w:val="1"/>
      <w:marLeft w:val="0"/>
      <w:marRight w:val="0"/>
      <w:marTop w:val="0"/>
      <w:marBottom w:val="0"/>
      <w:divBdr>
        <w:top w:val="none" w:sz="0" w:space="0" w:color="auto"/>
        <w:left w:val="none" w:sz="0" w:space="0" w:color="auto"/>
        <w:bottom w:val="none" w:sz="0" w:space="0" w:color="auto"/>
        <w:right w:val="none" w:sz="0" w:space="0" w:color="auto"/>
      </w:divBdr>
    </w:div>
    <w:div w:id="664937674">
      <w:bodyDiv w:val="1"/>
      <w:marLeft w:val="0"/>
      <w:marRight w:val="0"/>
      <w:marTop w:val="0"/>
      <w:marBottom w:val="0"/>
      <w:divBdr>
        <w:top w:val="none" w:sz="0" w:space="0" w:color="auto"/>
        <w:left w:val="none" w:sz="0" w:space="0" w:color="auto"/>
        <w:bottom w:val="none" w:sz="0" w:space="0" w:color="auto"/>
        <w:right w:val="none" w:sz="0" w:space="0" w:color="auto"/>
      </w:divBdr>
    </w:div>
    <w:div w:id="687102849">
      <w:bodyDiv w:val="1"/>
      <w:marLeft w:val="0"/>
      <w:marRight w:val="0"/>
      <w:marTop w:val="0"/>
      <w:marBottom w:val="0"/>
      <w:divBdr>
        <w:top w:val="none" w:sz="0" w:space="0" w:color="auto"/>
        <w:left w:val="none" w:sz="0" w:space="0" w:color="auto"/>
        <w:bottom w:val="none" w:sz="0" w:space="0" w:color="auto"/>
        <w:right w:val="none" w:sz="0" w:space="0" w:color="auto"/>
      </w:divBdr>
    </w:div>
    <w:div w:id="744298393">
      <w:bodyDiv w:val="1"/>
      <w:marLeft w:val="0"/>
      <w:marRight w:val="0"/>
      <w:marTop w:val="0"/>
      <w:marBottom w:val="0"/>
      <w:divBdr>
        <w:top w:val="none" w:sz="0" w:space="0" w:color="auto"/>
        <w:left w:val="none" w:sz="0" w:space="0" w:color="auto"/>
        <w:bottom w:val="none" w:sz="0" w:space="0" w:color="auto"/>
        <w:right w:val="none" w:sz="0" w:space="0" w:color="auto"/>
      </w:divBdr>
    </w:div>
    <w:div w:id="757403887">
      <w:bodyDiv w:val="1"/>
      <w:marLeft w:val="0"/>
      <w:marRight w:val="0"/>
      <w:marTop w:val="0"/>
      <w:marBottom w:val="0"/>
      <w:divBdr>
        <w:top w:val="none" w:sz="0" w:space="0" w:color="auto"/>
        <w:left w:val="none" w:sz="0" w:space="0" w:color="auto"/>
        <w:bottom w:val="none" w:sz="0" w:space="0" w:color="auto"/>
        <w:right w:val="none" w:sz="0" w:space="0" w:color="auto"/>
      </w:divBdr>
    </w:div>
    <w:div w:id="778253990">
      <w:bodyDiv w:val="1"/>
      <w:marLeft w:val="0"/>
      <w:marRight w:val="0"/>
      <w:marTop w:val="0"/>
      <w:marBottom w:val="0"/>
      <w:divBdr>
        <w:top w:val="none" w:sz="0" w:space="0" w:color="auto"/>
        <w:left w:val="none" w:sz="0" w:space="0" w:color="auto"/>
        <w:bottom w:val="none" w:sz="0" w:space="0" w:color="auto"/>
        <w:right w:val="none" w:sz="0" w:space="0" w:color="auto"/>
      </w:divBdr>
    </w:div>
    <w:div w:id="812526540">
      <w:bodyDiv w:val="1"/>
      <w:marLeft w:val="0"/>
      <w:marRight w:val="0"/>
      <w:marTop w:val="0"/>
      <w:marBottom w:val="0"/>
      <w:divBdr>
        <w:top w:val="none" w:sz="0" w:space="0" w:color="auto"/>
        <w:left w:val="none" w:sz="0" w:space="0" w:color="auto"/>
        <w:bottom w:val="none" w:sz="0" w:space="0" w:color="auto"/>
        <w:right w:val="none" w:sz="0" w:space="0" w:color="auto"/>
      </w:divBdr>
    </w:div>
    <w:div w:id="836923927">
      <w:bodyDiv w:val="1"/>
      <w:marLeft w:val="0"/>
      <w:marRight w:val="0"/>
      <w:marTop w:val="0"/>
      <w:marBottom w:val="0"/>
      <w:divBdr>
        <w:top w:val="none" w:sz="0" w:space="0" w:color="auto"/>
        <w:left w:val="none" w:sz="0" w:space="0" w:color="auto"/>
        <w:bottom w:val="none" w:sz="0" w:space="0" w:color="auto"/>
        <w:right w:val="none" w:sz="0" w:space="0" w:color="auto"/>
      </w:divBdr>
    </w:div>
    <w:div w:id="853107210">
      <w:bodyDiv w:val="1"/>
      <w:marLeft w:val="0"/>
      <w:marRight w:val="0"/>
      <w:marTop w:val="0"/>
      <w:marBottom w:val="0"/>
      <w:divBdr>
        <w:top w:val="none" w:sz="0" w:space="0" w:color="auto"/>
        <w:left w:val="none" w:sz="0" w:space="0" w:color="auto"/>
        <w:bottom w:val="none" w:sz="0" w:space="0" w:color="auto"/>
        <w:right w:val="none" w:sz="0" w:space="0" w:color="auto"/>
      </w:divBdr>
    </w:div>
    <w:div w:id="872112941">
      <w:bodyDiv w:val="1"/>
      <w:marLeft w:val="0"/>
      <w:marRight w:val="0"/>
      <w:marTop w:val="0"/>
      <w:marBottom w:val="0"/>
      <w:divBdr>
        <w:top w:val="none" w:sz="0" w:space="0" w:color="auto"/>
        <w:left w:val="none" w:sz="0" w:space="0" w:color="auto"/>
        <w:bottom w:val="none" w:sz="0" w:space="0" w:color="auto"/>
        <w:right w:val="none" w:sz="0" w:space="0" w:color="auto"/>
      </w:divBdr>
    </w:div>
    <w:div w:id="947548732">
      <w:bodyDiv w:val="1"/>
      <w:marLeft w:val="0"/>
      <w:marRight w:val="0"/>
      <w:marTop w:val="0"/>
      <w:marBottom w:val="0"/>
      <w:divBdr>
        <w:top w:val="none" w:sz="0" w:space="0" w:color="auto"/>
        <w:left w:val="none" w:sz="0" w:space="0" w:color="auto"/>
        <w:bottom w:val="none" w:sz="0" w:space="0" w:color="auto"/>
        <w:right w:val="none" w:sz="0" w:space="0" w:color="auto"/>
      </w:divBdr>
    </w:div>
    <w:div w:id="948581188">
      <w:bodyDiv w:val="1"/>
      <w:marLeft w:val="0"/>
      <w:marRight w:val="0"/>
      <w:marTop w:val="0"/>
      <w:marBottom w:val="0"/>
      <w:divBdr>
        <w:top w:val="none" w:sz="0" w:space="0" w:color="auto"/>
        <w:left w:val="none" w:sz="0" w:space="0" w:color="auto"/>
        <w:bottom w:val="none" w:sz="0" w:space="0" w:color="auto"/>
        <w:right w:val="none" w:sz="0" w:space="0" w:color="auto"/>
      </w:divBdr>
    </w:div>
    <w:div w:id="980229335">
      <w:bodyDiv w:val="1"/>
      <w:marLeft w:val="0"/>
      <w:marRight w:val="0"/>
      <w:marTop w:val="0"/>
      <w:marBottom w:val="0"/>
      <w:divBdr>
        <w:top w:val="none" w:sz="0" w:space="0" w:color="auto"/>
        <w:left w:val="none" w:sz="0" w:space="0" w:color="auto"/>
        <w:bottom w:val="none" w:sz="0" w:space="0" w:color="auto"/>
        <w:right w:val="none" w:sz="0" w:space="0" w:color="auto"/>
      </w:divBdr>
    </w:div>
    <w:div w:id="991057375">
      <w:bodyDiv w:val="1"/>
      <w:marLeft w:val="0"/>
      <w:marRight w:val="0"/>
      <w:marTop w:val="0"/>
      <w:marBottom w:val="0"/>
      <w:divBdr>
        <w:top w:val="none" w:sz="0" w:space="0" w:color="auto"/>
        <w:left w:val="none" w:sz="0" w:space="0" w:color="auto"/>
        <w:bottom w:val="none" w:sz="0" w:space="0" w:color="auto"/>
        <w:right w:val="none" w:sz="0" w:space="0" w:color="auto"/>
      </w:divBdr>
    </w:div>
    <w:div w:id="1029910290">
      <w:bodyDiv w:val="1"/>
      <w:marLeft w:val="0"/>
      <w:marRight w:val="0"/>
      <w:marTop w:val="0"/>
      <w:marBottom w:val="0"/>
      <w:divBdr>
        <w:top w:val="none" w:sz="0" w:space="0" w:color="auto"/>
        <w:left w:val="none" w:sz="0" w:space="0" w:color="auto"/>
        <w:bottom w:val="none" w:sz="0" w:space="0" w:color="auto"/>
        <w:right w:val="none" w:sz="0" w:space="0" w:color="auto"/>
      </w:divBdr>
    </w:div>
    <w:div w:id="1039549927">
      <w:bodyDiv w:val="1"/>
      <w:marLeft w:val="0"/>
      <w:marRight w:val="0"/>
      <w:marTop w:val="0"/>
      <w:marBottom w:val="0"/>
      <w:divBdr>
        <w:top w:val="none" w:sz="0" w:space="0" w:color="auto"/>
        <w:left w:val="none" w:sz="0" w:space="0" w:color="auto"/>
        <w:bottom w:val="none" w:sz="0" w:space="0" w:color="auto"/>
        <w:right w:val="none" w:sz="0" w:space="0" w:color="auto"/>
      </w:divBdr>
    </w:div>
    <w:div w:id="1041976097">
      <w:bodyDiv w:val="1"/>
      <w:marLeft w:val="0"/>
      <w:marRight w:val="0"/>
      <w:marTop w:val="0"/>
      <w:marBottom w:val="0"/>
      <w:divBdr>
        <w:top w:val="none" w:sz="0" w:space="0" w:color="auto"/>
        <w:left w:val="none" w:sz="0" w:space="0" w:color="auto"/>
        <w:bottom w:val="none" w:sz="0" w:space="0" w:color="auto"/>
        <w:right w:val="none" w:sz="0" w:space="0" w:color="auto"/>
      </w:divBdr>
    </w:div>
    <w:div w:id="1059089080">
      <w:bodyDiv w:val="1"/>
      <w:marLeft w:val="0"/>
      <w:marRight w:val="0"/>
      <w:marTop w:val="0"/>
      <w:marBottom w:val="0"/>
      <w:divBdr>
        <w:top w:val="none" w:sz="0" w:space="0" w:color="auto"/>
        <w:left w:val="none" w:sz="0" w:space="0" w:color="auto"/>
        <w:bottom w:val="none" w:sz="0" w:space="0" w:color="auto"/>
        <w:right w:val="none" w:sz="0" w:space="0" w:color="auto"/>
      </w:divBdr>
    </w:div>
    <w:div w:id="1077047593">
      <w:bodyDiv w:val="1"/>
      <w:marLeft w:val="0"/>
      <w:marRight w:val="0"/>
      <w:marTop w:val="0"/>
      <w:marBottom w:val="0"/>
      <w:divBdr>
        <w:top w:val="none" w:sz="0" w:space="0" w:color="auto"/>
        <w:left w:val="none" w:sz="0" w:space="0" w:color="auto"/>
        <w:bottom w:val="none" w:sz="0" w:space="0" w:color="auto"/>
        <w:right w:val="none" w:sz="0" w:space="0" w:color="auto"/>
      </w:divBdr>
    </w:div>
    <w:div w:id="1147864635">
      <w:bodyDiv w:val="1"/>
      <w:marLeft w:val="0"/>
      <w:marRight w:val="0"/>
      <w:marTop w:val="0"/>
      <w:marBottom w:val="0"/>
      <w:divBdr>
        <w:top w:val="none" w:sz="0" w:space="0" w:color="auto"/>
        <w:left w:val="none" w:sz="0" w:space="0" w:color="auto"/>
        <w:bottom w:val="none" w:sz="0" w:space="0" w:color="auto"/>
        <w:right w:val="none" w:sz="0" w:space="0" w:color="auto"/>
      </w:divBdr>
    </w:div>
    <w:div w:id="1157573356">
      <w:bodyDiv w:val="1"/>
      <w:marLeft w:val="0"/>
      <w:marRight w:val="0"/>
      <w:marTop w:val="0"/>
      <w:marBottom w:val="0"/>
      <w:divBdr>
        <w:top w:val="none" w:sz="0" w:space="0" w:color="auto"/>
        <w:left w:val="none" w:sz="0" w:space="0" w:color="auto"/>
        <w:bottom w:val="none" w:sz="0" w:space="0" w:color="auto"/>
        <w:right w:val="none" w:sz="0" w:space="0" w:color="auto"/>
      </w:divBdr>
    </w:div>
    <w:div w:id="1163820210">
      <w:bodyDiv w:val="1"/>
      <w:marLeft w:val="0"/>
      <w:marRight w:val="0"/>
      <w:marTop w:val="0"/>
      <w:marBottom w:val="0"/>
      <w:divBdr>
        <w:top w:val="none" w:sz="0" w:space="0" w:color="auto"/>
        <w:left w:val="none" w:sz="0" w:space="0" w:color="auto"/>
        <w:bottom w:val="none" w:sz="0" w:space="0" w:color="auto"/>
        <w:right w:val="none" w:sz="0" w:space="0" w:color="auto"/>
      </w:divBdr>
    </w:div>
    <w:div w:id="1179276182">
      <w:bodyDiv w:val="1"/>
      <w:marLeft w:val="0"/>
      <w:marRight w:val="0"/>
      <w:marTop w:val="0"/>
      <w:marBottom w:val="0"/>
      <w:divBdr>
        <w:top w:val="none" w:sz="0" w:space="0" w:color="auto"/>
        <w:left w:val="none" w:sz="0" w:space="0" w:color="auto"/>
        <w:bottom w:val="none" w:sz="0" w:space="0" w:color="auto"/>
        <w:right w:val="none" w:sz="0" w:space="0" w:color="auto"/>
      </w:divBdr>
    </w:div>
    <w:div w:id="1202480825">
      <w:bodyDiv w:val="1"/>
      <w:marLeft w:val="0"/>
      <w:marRight w:val="0"/>
      <w:marTop w:val="0"/>
      <w:marBottom w:val="0"/>
      <w:divBdr>
        <w:top w:val="none" w:sz="0" w:space="0" w:color="auto"/>
        <w:left w:val="none" w:sz="0" w:space="0" w:color="auto"/>
        <w:bottom w:val="none" w:sz="0" w:space="0" w:color="auto"/>
        <w:right w:val="none" w:sz="0" w:space="0" w:color="auto"/>
      </w:divBdr>
    </w:div>
    <w:div w:id="1203253858">
      <w:bodyDiv w:val="1"/>
      <w:marLeft w:val="0"/>
      <w:marRight w:val="0"/>
      <w:marTop w:val="0"/>
      <w:marBottom w:val="0"/>
      <w:divBdr>
        <w:top w:val="none" w:sz="0" w:space="0" w:color="auto"/>
        <w:left w:val="none" w:sz="0" w:space="0" w:color="auto"/>
        <w:bottom w:val="none" w:sz="0" w:space="0" w:color="auto"/>
        <w:right w:val="none" w:sz="0" w:space="0" w:color="auto"/>
      </w:divBdr>
    </w:div>
    <w:div w:id="1226332317">
      <w:bodyDiv w:val="1"/>
      <w:marLeft w:val="0"/>
      <w:marRight w:val="0"/>
      <w:marTop w:val="0"/>
      <w:marBottom w:val="0"/>
      <w:divBdr>
        <w:top w:val="none" w:sz="0" w:space="0" w:color="auto"/>
        <w:left w:val="none" w:sz="0" w:space="0" w:color="auto"/>
        <w:bottom w:val="none" w:sz="0" w:space="0" w:color="auto"/>
        <w:right w:val="none" w:sz="0" w:space="0" w:color="auto"/>
      </w:divBdr>
    </w:div>
    <w:div w:id="1240751295">
      <w:bodyDiv w:val="1"/>
      <w:marLeft w:val="0"/>
      <w:marRight w:val="0"/>
      <w:marTop w:val="0"/>
      <w:marBottom w:val="0"/>
      <w:divBdr>
        <w:top w:val="none" w:sz="0" w:space="0" w:color="auto"/>
        <w:left w:val="none" w:sz="0" w:space="0" w:color="auto"/>
        <w:bottom w:val="none" w:sz="0" w:space="0" w:color="auto"/>
        <w:right w:val="none" w:sz="0" w:space="0" w:color="auto"/>
      </w:divBdr>
    </w:div>
    <w:div w:id="1260791318">
      <w:bodyDiv w:val="1"/>
      <w:marLeft w:val="0"/>
      <w:marRight w:val="0"/>
      <w:marTop w:val="0"/>
      <w:marBottom w:val="0"/>
      <w:divBdr>
        <w:top w:val="none" w:sz="0" w:space="0" w:color="auto"/>
        <w:left w:val="none" w:sz="0" w:space="0" w:color="auto"/>
        <w:bottom w:val="none" w:sz="0" w:space="0" w:color="auto"/>
        <w:right w:val="none" w:sz="0" w:space="0" w:color="auto"/>
      </w:divBdr>
    </w:div>
    <w:div w:id="1266771553">
      <w:bodyDiv w:val="1"/>
      <w:marLeft w:val="0"/>
      <w:marRight w:val="0"/>
      <w:marTop w:val="0"/>
      <w:marBottom w:val="0"/>
      <w:divBdr>
        <w:top w:val="none" w:sz="0" w:space="0" w:color="auto"/>
        <w:left w:val="none" w:sz="0" w:space="0" w:color="auto"/>
        <w:bottom w:val="none" w:sz="0" w:space="0" w:color="auto"/>
        <w:right w:val="none" w:sz="0" w:space="0" w:color="auto"/>
      </w:divBdr>
    </w:div>
    <w:div w:id="1278290798">
      <w:bodyDiv w:val="1"/>
      <w:marLeft w:val="0"/>
      <w:marRight w:val="0"/>
      <w:marTop w:val="0"/>
      <w:marBottom w:val="0"/>
      <w:divBdr>
        <w:top w:val="none" w:sz="0" w:space="0" w:color="auto"/>
        <w:left w:val="none" w:sz="0" w:space="0" w:color="auto"/>
        <w:bottom w:val="none" w:sz="0" w:space="0" w:color="auto"/>
        <w:right w:val="none" w:sz="0" w:space="0" w:color="auto"/>
      </w:divBdr>
    </w:div>
    <w:div w:id="1284191768">
      <w:bodyDiv w:val="1"/>
      <w:marLeft w:val="0"/>
      <w:marRight w:val="0"/>
      <w:marTop w:val="0"/>
      <w:marBottom w:val="0"/>
      <w:divBdr>
        <w:top w:val="none" w:sz="0" w:space="0" w:color="auto"/>
        <w:left w:val="none" w:sz="0" w:space="0" w:color="auto"/>
        <w:bottom w:val="none" w:sz="0" w:space="0" w:color="auto"/>
        <w:right w:val="none" w:sz="0" w:space="0" w:color="auto"/>
      </w:divBdr>
    </w:div>
    <w:div w:id="1290746880">
      <w:bodyDiv w:val="1"/>
      <w:marLeft w:val="0"/>
      <w:marRight w:val="0"/>
      <w:marTop w:val="0"/>
      <w:marBottom w:val="0"/>
      <w:divBdr>
        <w:top w:val="none" w:sz="0" w:space="0" w:color="auto"/>
        <w:left w:val="none" w:sz="0" w:space="0" w:color="auto"/>
        <w:bottom w:val="none" w:sz="0" w:space="0" w:color="auto"/>
        <w:right w:val="none" w:sz="0" w:space="0" w:color="auto"/>
      </w:divBdr>
    </w:div>
    <w:div w:id="1327324896">
      <w:bodyDiv w:val="1"/>
      <w:marLeft w:val="0"/>
      <w:marRight w:val="0"/>
      <w:marTop w:val="0"/>
      <w:marBottom w:val="0"/>
      <w:divBdr>
        <w:top w:val="none" w:sz="0" w:space="0" w:color="auto"/>
        <w:left w:val="none" w:sz="0" w:space="0" w:color="auto"/>
        <w:bottom w:val="none" w:sz="0" w:space="0" w:color="auto"/>
        <w:right w:val="none" w:sz="0" w:space="0" w:color="auto"/>
      </w:divBdr>
    </w:div>
    <w:div w:id="1356152345">
      <w:bodyDiv w:val="1"/>
      <w:marLeft w:val="0"/>
      <w:marRight w:val="0"/>
      <w:marTop w:val="0"/>
      <w:marBottom w:val="0"/>
      <w:divBdr>
        <w:top w:val="none" w:sz="0" w:space="0" w:color="auto"/>
        <w:left w:val="none" w:sz="0" w:space="0" w:color="auto"/>
        <w:bottom w:val="none" w:sz="0" w:space="0" w:color="auto"/>
        <w:right w:val="none" w:sz="0" w:space="0" w:color="auto"/>
      </w:divBdr>
    </w:div>
    <w:div w:id="1376388318">
      <w:bodyDiv w:val="1"/>
      <w:marLeft w:val="0"/>
      <w:marRight w:val="0"/>
      <w:marTop w:val="0"/>
      <w:marBottom w:val="0"/>
      <w:divBdr>
        <w:top w:val="none" w:sz="0" w:space="0" w:color="auto"/>
        <w:left w:val="none" w:sz="0" w:space="0" w:color="auto"/>
        <w:bottom w:val="none" w:sz="0" w:space="0" w:color="auto"/>
        <w:right w:val="none" w:sz="0" w:space="0" w:color="auto"/>
      </w:divBdr>
    </w:div>
    <w:div w:id="1376856504">
      <w:bodyDiv w:val="1"/>
      <w:marLeft w:val="0"/>
      <w:marRight w:val="0"/>
      <w:marTop w:val="0"/>
      <w:marBottom w:val="0"/>
      <w:divBdr>
        <w:top w:val="none" w:sz="0" w:space="0" w:color="auto"/>
        <w:left w:val="none" w:sz="0" w:space="0" w:color="auto"/>
        <w:bottom w:val="none" w:sz="0" w:space="0" w:color="auto"/>
        <w:right w:val="none" w:sz="0" w:space="0" w:color="auto"/>
      </w:divBdr>
    </w:div>
    <w:div w:id="1381661353">
      <w:bodyDiv w:val="1"/>
      <w:marLeft w:val="0"/>
      <w:marRight w:val="0"/>
      <w:marTop w:val="0"/>
      <w:marBottom w:val="0"/>
      <w:divBdr>
        <w:top w:val="none" w:sz="0" w:space="0" w:color="auto"/>
        <w:left w:val="none" w:sz="0" w:space="0" w:color="auto"/>
        <w:bottom w:val="none" w:sz="0" w:space="0" w:color="auto"/>
        <w:right w:val="none" w:sz="0" w:space="0" w:color="auto"/>
      </w:divBdr>
    </w:div>
    <w:div w:id="1389307515">
      <w:bodyDiv w:val="1"/>
      <w:marLeft w:val="0"/>
      <w:marRight w:val="0"/>
      <w:marTop w:val="0"/>
      <w:marBottom w:val="0"/>
      <w:divBdr>
        <w:top w:val="none" w:sz="0" w:space="0" w:color="auto"/>
        <w:left w:val="none" w:sz="0" w:space="0" w:color="auto"/>
        <w:bottom w:val="none" w:sz="0" w:space="0" w:color="auto"/>
        <w:right w:val="none" w:sz="0" w:space="0" w:color="auto"/>
      </w:divBdr>
    </w:div>
    <w:div w:id="1422330611">
      <w:bodyDiv w:val="1"/>
      <w:marLeft w:val="0"/>
      <w:marRight w:val="0"/>
      <w:marTop w:val="0"/>
      <w:marBottom w:val="0"/>
      <w:divBdr>
        <w:top w:val="none" w:sz="0" w:space="0" w:color="auto"/>
        <w:left w:val="none" w:sz="0" w:space="0" w:color="auto"/>
        <w:bottom w:val="none" w:sz="0" w:space="0" w:color="auto"/>
        <w:right w:val="none" w:sz="0" w:space="0" w:color="auto"/>
      </w:divBdr>
    </w:div>
    <w:div w:id="1423913473">
      <w:bodyDiv w:val="1"/>
      <w:marLeft w:val="0"/>
      <w:marRight w:val="0"/>
      <w:marTop w:val="0"/>
      <w:marBottom w:val="0"/>
      <w:divBdr>
        <w:top w:val="none" w:sz="0" w:space="0" w:color="auto"/>
        <w:left w:val="none" w:sz="0" w:space="0" w:color="auto"/>
        <w:bottom w:val="none" w:sz="0" w:space="0" w:color="auto"/>
        <w:right w:val="none" w:sz="0" w:space="0" w:color="auto"/>
      </w:divBdr>
    </w:div>
    <w:div w:id="1476483739">
      <w:bodyDiv w:val="1"/>
      <w:marLeft w:val="0"/>
      <w:marRight w:val="0"/>
      <w:marTop w:val="0"/>
      <w:marBottom w:val="0"/>
      <w:divBdr>
        <w:top w:val="none" w:sz="0" w:space="0" w:color="auto"/>
        <w:left w:val="none" w:sz="0" w:space="0" w:color="auto"/>
        <w:bottom w:val="none" w:sz="0" w:space="0" w:color="auto"/>
        <w:right w:val="none" w:sz="0" w:space="0" w:color="auto"/>
      </w:divBdr>
    </w:div>
    <w:div w:id="1487747346">
      <w:bodyDiv w:val="1"/>
      <w:marLeft w:val="0"/>
      <w:marRight w:val="0"/>
      <w:marTop w:val="0"/>
      <w:marBottom w:val="0"/>
      <w:divBdr>
        <w:top w:val="none" w:sz="0" w:space="0" w:color="auto"/>
        <w:left w:val="none" w:sz="0" w:space="0" w:color="auto"/>
        <w:bottom w:val="none" w:sz="0" w:space="0" w:color="auto"/>
        <w:right w:val="none" w:sz="0" w:space="0" w:color="auto"/>
      </w:divBdr>
    </w:div>
    <w:div w:id="1489905099">
      <w:bodyDiv w:val="1"/>
      <w:marLeft w:val="0"/>
      <w:marRight w:val="0"/>
      <w:marTop w:val="0"/>
      <w:marBottom w:val="0"/>
      <w:divBdr>
        <w:top w:val="none" w:sz="0" w:space="0" w:color="auto"/>
        <w:left w:val="none" w:sz="0" w:space="0" w:color="auto"/>
        <w:bottom w:val="none" w:sz="0" w:space="0" w:color="auto"/>
        <w:right w:val="none" w:sz="0" w:space="0" w:color="auto"/>
      </w:divBdr>
    </w:div>
    <w:div w:id="1535390442">
      <w:bodyDiv w:val="1"/>
      <w:marLeft w:val="0"/>
      <w:marRight w:val="0"/>
      <w:marTop w:val="0"/>
      <w:marBottom w:val="0"/>
      <w:divBdr>
        <w:top w:val="none" w:sz="0" w:space="0" w:color="auto"/>
        <w:left w:val="none" w:sz="0" w:space="0" w:color="auto"/>
        <w:bottom w:val="none" w:sz="0" w:space="0" w:color="auto"/>
        <w:right w:val="none" w:sz="0" w:space="0" w:color="auto"/>
      </w:divBdr>
    </w:div>
    <w:div w:id="1555192652">
      <w:bodyDiv w:val="1"/>
      <w:marLeft w:val="0"/>
      <w:marRight w:val="0"/>
      <w:marTop w:val="0"/>
      <w:marBottom w:val="0"/>
      <w:divBdr>
        <w:top w:val="none" w:sz="0" w:space="0" w:color="auto"/>
        <w:left w:val="none" w:sz="0" w:space="0" w:color="auto"/>
        <w:bottom w:val="none" w:sz="0" w:space="0" w:color="auto"/>
        <w:right w:val="none" w:sz="0" w:space="0" w:color="auto"/>
      </w:divBdr>
    </w:div>
    <w:div w:id="1592082912">
      <w:bodyDiv w:val="1"/>
      <w:marLeft w:val="0"/>
      <w:marRight w:val="0"/>
      <w:marTop w:val="0"/>
      <w:marBottom w:val="0"/>
      <w:divBdr>
        <w:top w:val="none" w:sz="0" w:space="0" w:color="auto"/>
        <w:left w:val="none" w:sz="0" w:space="0" w:color="auto"/>
        <w:bottom w:val="none" w:sz="0" w:space="0" w:color="auto"/>
        <w:right w:val="none" w:sz="0" w:space="0" w:color="auto"/>
      </w:divBdr>
    </w:div>
    <w:div w:id="1614021458">
      <w:bodyDiv w:val="1"/>
      <w:marLeft w:val="0"/>
      <w:marRight w:val="0"/>
      <w:marTop w:val="0"/>
      <w:marBottom w:val="0"/>
      <w:divBdr>
        <w:top w:val="none" w:sz="0" w:space="0" w:color="auto"/>
        <w:left w:val="none" w:sz="0" w:space="0" w:color="auto"/>
        <w:bottom w:val="none" w:sz="0" w:space="0" w:color="auto"/>
        <w:right w:val="none" w:sz="0" w:space="0" w:color="auto"/>
      </w:divBdr>
    </w:div>
    <w:div w:id="1640651236">
      <w:bodyDiv w:val="1"/>
      <w:marLeft w:val="0"/>
      <w:marRight w:val="0"/>
      <w:marTop w:val="0"/>
      <w:marBottom w:val="0"/>
      <w:divBdr>
        <w:top w:val="none" w:sz="0" w:space="0" w:color="auto"/>
        <w:left w:val="none" w:sz="0" w:space="0" w:color="auto"/>
        <w:bottom w:val="none" w:sz="0" w:space="0" w:color="auto"/>
        <w:right w:val="none" w:sz="0" w:space="0" w:color="auto"/>
      </w:divBdr>
    </w:div>
    <w:div w:id="1647467207">
      <w:bodyDiv w:val="1"/>
      <w:marLeft w:val="0"/>
      <w:marRight w:val="0"/>
      <w:marTop w:val="0"/>
      <w:marBottom w:val="0"/>
      <w:divBdr>
        <w:top w:val="none" w:sz="0" w:space="0" w:color="auto"/>
        <w:left w:val="none" w:sz="0" w:space="0" w:color="auto"/>
        <w:bottom w:val="none" w:sz="0" w:space="0" w:color="auto"/>
        <w:right w:val="none" w:sz="0" w:space="0" w:color="auto"/>
      </w:divBdr>
    </w:div>
    <w:div w:id="1694842385">
      <w:bodyDiv w:val="1"/>
      <w:marLeft w:val="0"/>
      <w:marRight w:val="0"/>
      <w:marTop w:val="0"/>
      <w:marBottom w:val="0"/>
      <w:divBdr>
        <w:top w:val="none" w:sz="0" w:space="0" w:color="auto"/>
        <w:left w:val="none" w:sz="0" w:space="0" w:color="auto"/>
        <w:bottom w:val="none" w:sz="0" w:space="0" w:color="auto"/>
        <w:right w:val="none" w:sz="0" w:space="0" w:color="auto"/>
      </w:divBdr>
    </w:div>
    <w:div w:id="1706370114">
      <w:bodyDiv w:val="1"/>
      <w:marLeft w:val="0"/>
      <w:marRight w:val="0"/>
      <w:marTop w:val="0"/>
      <w:marBottom w:val="0"/>
      <w:divBdr>
        <w:top w:val="none" w:sz="0" w:space="0" w:color="auto"/>
        <w:left w:val="none" w:sz="0" w:space="0" w:color="auto"/>
        <w:bottom w:val="none" w:sz="0" w:space="0" w:color="auto"/>
        <w:right w:val="none" w:sz="0" w:space="0" w:color="auto"/>
      </w:divBdr>
    </w:div>
    <w:div w:id="1733313456">
      <w:bodyDiv w:val="1"/>
      <w:marLeft w:val="0"/>
      <w:marRight w:val="0"/>
      <w:marTop w:val="0"/>
      <w:marBottom w:val="0"/>
      <w:divBdr>
        <w:top w:val="none" w:sz="0" w:space="0" w:color="auto"/>
        <w:left w:val="none" w:sz="0" w:space="0" w:color="auto"/>
        <w:bottom w:val="none" w:sz="0" w:space="0" w:color="auto"/>
        <w:right w:val="none" w:sz="0" w:space="0" w:color="auto"/>
      </w:divBdr>
    </w:div>
    <w:div w:id="1766799630">
      <w:bodyDiv w:val="1"/>
      <w:marLeft w:val="0"/>
      <w:marRight w:val="0"/>
      <w:marTop w:val="0"/>
      <w:marBottom w:val="0"/>
      <w:divBdr>
        <w:top w:val="none" w:sz="0" w:space="0" w:color="auto"/>
        <w:left w:val="none" w:sz="0" w:space="0" w:color="auto"/>
        <w:bottom w:val="none" w:sz="0" w:space="0" w:color="auto"/>
        <w:right w:val="none" w:sz="0" w:space="0" w:color="auto"/>
      </w:divBdr>
    </w:div>
    <w:div w:id="1782602822">
      <w:bodyDiv w:val="1"/>
      <w:marLeft w:val="0"/>
      <w:marRight w:val="0"/>
      <w:marTop w:val="0"/>
      <w:marBottom w:val="0"/>
      <w:divBdr>
        <w:top w:val="none" w:sz="0" w:space="0" w:color="auto"/>
        <w:left w:val="none" w:sz="0" w:space="0" w:color="auto"/>
        <w:bottom w:val="none" w:sz="0" w:space="0" w:color="auto"/>
        <w:right w:val="none" w:sz="0" w:space="0" w:color="auto"/>
      </w:divBdr>
    </w:div>
    <w:div w:id="1803839195">
      <w:bodyDiv w:val="1"/>
      <w:marLeft w:val="0"/>
      <w:marRight w:val="0"/>
      <w:marTop w:val="0"/>
      <w:marBottom w:val="0"/>
      <w:divBdr>
        <w:top w:val="none" w:sz="0" w:space="0" w:color="auto"/>
        <w:left w:val="none" w:sz="0" w:space="0" w:color="auto"/>
        <w:bottom w:val="none" w:sz="0" w:space="0" w:color="auto"/>
        <w:right w:val="none" w:sz="0" w:space="0" w:color="auto"/>
      </w:divBdr>
    </w:div>
    <w:div w:id="1810979547">
      <w:bodyDiv w:val="1"/>
      <w:marLeft w:val="0"/>
      <w:marRight w:val="0"/>
      <w:marTop w:val="0"/>
      <w:marBottom w:val="0"/>
      <w:divBdr>
        <w:top w:val="none" w:sz="0" w:space="0" w:color="auto"/>
        <w:left w:val="none" w:sz="0" w:space="0" w:color="auto"/>
        <w:bottom w:val="none" w:sz="0" w:space="0" w:color="auto"/>
        <w:right w:val="none" w:sz="0" w:space="0" w:color="auto"/>
      </w:divBdr>
    </w:div>
    <w:div w:id="1811942052">
      <w:bodyDiv w:val="1"/>
      <w:marLeft w:val="0"/>
      <w:marRight w:val="0"/>
      <w:marTop w:val="0"/>
      <w:marBottom w:val="0"/>
      <w:divBdr>
        <w:top w:val="none" w:sz="0" w:space="0" w:color="auto"/>
        <w:left w:val="none" w:sz="0" w:space="0" w:color="auto"/>
        <w:bottom w:val="none" w:sz="0" w:space="0" w:color="auto"/>
        <w:right w:val="none" w:sz="0" w:space="0" w:color="auto"/>
      </w:divBdr>
    </w:div>
    <w:div w:id="1815482844">
      <w:bodyDiv w:val="1"/>
      <w:marLeft w:val="0"/>
      <w:marRight w:val="0"/>
      <w:marTop w:val="0"/>
      <w:marBottom w:val="0"/>
      <w:divBdr>
        <w:top w:val="none" w:sz="0" w:space="0" w:color="auto"/>
        <w:left w:val="none" w:sz="0" w:space="0" w:color="auto"/>
        <w:bottom w:val="none" w:sz="0" w:space="0" w:color="auto"/>
        <w:right w:val="none" w:sz="0" w:space="0" w:color="auto"/>
      </w:divBdr>
    </w:div>
    <w:div w:id="1844273565">
      <w:bodyDiv w:val="1"/>
      <w:marLeft w:val="0"/>
      <w:marRight w:val="0"/>
      <w:marTop w:val="0"/>
      <w:marBottom w:val="0"/>
      <w:divBdr>
        <w:top w:val="none" w:sz="0" w:space="0" w:color="auto"/>
        <w:left w:val="none" w:sz="0" w:space="0" w:color="auto"/>
        <w:bottom w:val="none" w:sz="0" w:space="0" w:color="auto"/>
        <w:right w:val="none" w:sz="0" w:space="0" w:color="auto"/>
      </w:divBdr>
    </w:div>
    <w:div w:id="1854874832">
      <w:bodyDiv w:val="1"/>
      <w:marLeft w:val="0"/>
      <w:marRight w:val="0"/>
      <w:marTop w:val="0"/>
      <w:marBottom w:val="0"/>
      <w:divBdr>
        <w:top w:val="none" w:sz="0" w:space="0" w:color="auto"/>
        <w:left w:val="none" w:sz="0" w:space="0" w:color="auto"/>
        <w:bottom w:val="none" w:sz="0" w:space="0" w:color="auto"/>
        <w:right w:val="none" w:sz="0" w:space="0" w:color="auto"/>
      </w:divBdr>
    </w:div>
    <w:div w:id="1918515293">
      <w:bodyDiv w:val="1"/>
      <w:marLeft w:val="0"/>
      <w:marRight w:val="0"/>
      <w:marTop w:val="0"/>
      <w:marBottom w:val="0"/>
      <w:divBdr>
        <w:top w:val="none" w:sz="0" w:space="0" w:color="auto"/>
        <w:left w:val="none" w:sz="0" w:space="0" w:color="auto"/>
        <w:bottom w:val="none" w:sz="0" w:space="0" w:color="auto"/>
        <w:right w:val="none" w:sz="0" w:space="0" w:color="auto"/>
      </w:divBdr>
    </w:div>
    <w:div w:id="1927760117">
      <w:bodyDiv w:val="1"/>
      <w:marLeft w:val="0"/>
      <w:marRight w:val="0"/>
      <w:marTop w:val="0"/>
      <w:marBottom w:val="0"/>
      <w:divBdr>
        <w:top w:val="none" w:sz="0" w:space="0" w:color="auto"/>
        <w:left w:val="none" w:sz="0" w:space="0" w:color="auto"/>
        <w:bottom w:val="none" w:sz="0" w:space="0" w:color="auto"/>
        <w:right w:val="none" w:sz="0" w:space="0" w:color="auto"/>
      </w:divBdr>
    </w:div>
    <w:div w:id="1987083047">
      <w:bodyDiv w:val="1"/>
      <w:marLeft w:val="0"/>
      <w:marRight w:val="0"/>
      <w:marTop w:val="0"/>
      <w:marBottom w:val="0"/>
      <w:divBdr>
        <w:top w:val="none" w:sz="0" w:space="0" w:color="auto"/>
        <w:left w:val="none" w:sz="0" w:space="0" w:color="auto"/>
        <w:bottom w:val="none" w:sz="0" w:space="0" w:color="auto"/>
        <w:right w:val="none" w:sz="0" w:space="0" w:color="auto"/>
      </w:divBdr>
    </w:div>
    <w:div w:id="1995259736">
      <w:bodyDiv w:val="1"/>
      <w:marLeft w:val="0"/>
      <w:marRight w:val="0"/>
      <w:marTop w:val="0"/>
      <w:marBottom w:val="0"/>
      <w:divBdr>
        <w:top w:val="none" w:sz="0" w:space="0" w:color="auto"/>
        <w:left w:val="none" w:sz="0" w:space="0" w:color="auto"/>
        <w:bottom w:val="none" w:sz="0" w:space="0" w:color="auto"/>
        <w:right w:val="none" w:sz="0" w:space="0" w:color="auto"/>
      </w:divBdr>
    </w:div>
    <w:div w:id="2020889520">
      <w:bodyDiv w:val="1"/>
      <w:marLeft w:val="0"/>
      <w:marRight w:val="0"/>
      <w:marTop w:val="0"/>
      <w:marBottom w:val="0"/>
      <w:divBdr>
        <w:top w:val="none" w:sz="0" w:space="0" w:color="auto"/>
        <w:left w:val="none" w:sz="0" w:space="0" w:color="auto"/>
        <w:bottom w:val="none" w:sz="0" w:space="0" w:color="auto"/>
        <w:right w:val="none" w:sz="0" w:space="0" w:color="auto"/>
      </w:divBdr>
    </w:div>
    <w:div w:id="2052220341">
      <w:bodyDiv w:val="1"/>
      <w:marLeft w:val="0"/>
      <w:marRight w:val="0"/>
      <w:marTop w:val="0"/>
      <w:marBottom w:val="0"/>
      <w:divBdr>
        <w:top w:val="none" w:sz="0" w:space="0" w:color="auto"/>
        <w:left w:val="none" w:sz="0" w:space="0" w:color="auto"/>
        <w:bottom w:val="none" w:sz="0" w:space="0" w:color="auto"/>
        <w:right w:val="none" w:sz="0" w:space="0" w:color="auto"/>
      </w:divBdr>
    </w:div>
    <w:div w:id="2067333413">
      <w:bodyDiv w:val="1"/>
      <w:marLeft w:val="0"/>
      <w:marRight w:val="0"/>
      <w:marTop w:val="0"/>
      <w:marBottom w:val="0"/>
      <w:divBdr>
        <w:top w:val="none" w:sz="0" w:space="0" w:color="auto"/>
        <w:left w:val="none" w:sz="0" w:space="0" w:color="auto"/>
        <w:bottom w:val="none" w:sz="0" w:space="0" w:color="auto"/>
        <w:right w:val="none" w:sz="0" w:space="0" w:color="auto"/>
      </w:divBdr>
    </w:div>
    <w:div w:id="2083988512">
      <w:bodyDiv w:val="1"/>
      <w:marLeft w:val="0"/>
      <w:marRight w:val="0"/>
      <w:marTop w:val="0"/>
      <w:marBottom w:val="0"/>
      <w:divBdr>
        <w:top w:val="none" w:sz="0" w:space="0" w:color="auto"/>
        <w:left w:val="none" w:sz="0" w:space="0" w:color="auto"/>
        <w:bottom w:val="none" w:sz="0" w:space="0" w:color="auto"/>
        <w:right w:val="none" w:sz="0" w:space="0" w:color="auto"/>
      </w:divBdr>
    </w:div>
    <w:div w:id="2099672305">
      <w:bodyDiv w:val="1"/>
      <w:marLeft w:val="0"/>
      <w:marRight w:val="0"/>
      <w:marTop w:val="0"/>
      <w:marBottom w:val="0"/>
      <w:divBdr>
        <w:top w:val="none" w:sz="0" w:space="0" w:color="auto"/>
        <w:left w:val="none" w:sz="0" w:space="0" w:color="auto"/>
        <w:bottom w:val="none" w:sz="0" w:space="0" w:color="auto"/>
        <w:right w:val="none" w:sz="0" w:space="0" w:color="auto"/>
      </w:divBdr>
    </w:div>
    <w:div w:id="2108884395">
      <w:bodyDiv w:val="1"/>
      <w:marLeft w:val="0"/>
      <w:marRight w:val="0"/>
      <w:marTop w:val="0"/>
      <w:marBottom w:val="0"/>
      <w:divBdr>
        <w:top w:val="none" w:sz="0" w:space="0" w:color="auto"/>
        <w:left w:val="none" w:sz="0" w:space="0" w:color="auto"/>
        <w:bottom w:val="none" w:sz="0" w:space="0" w:color="auto"/>
        <w:right w:val="none" w:sz="0" w:space="0" w:color="auto"/>
      </w:divBdr>
    </w:div>
    <w:div w:id="213320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15824</Words>
  <Characters>94948</Characters>
  <Application>Microsoft Office Word</Application>
  <DocSecurity>0</DocSecurity>
  <Lines>791</Lines>
  <Paragraphs>221</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MS</Company>
  <LinksUpToDate>false</LinksUpToDate>
  <CharactersWithSpaces>110551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Majsterek</dc:creator>
  <cp:keywords/>
  <dc:description/>
  <cp:lastModifiedBy>Magdalena Siembida</cp:lastModifiedBy>
  <cp:revision>3</cp:revision>
  <cp:lastPrinted>2012-06-12T07:00:00Z</cp:lastPrinted>
  <dcterms:created xsi:type="dcterms:W3CDTF">2020-03-19T11:48:00Z</dcterms:created>
  <dcterms:modified xsi:type="dcterms:W3CDTF">2020-03-19T11:48:00Z</dcterms:modified>
</cp:coreProperties>
</file>